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528BAE" w14:textId="6FFD1E9F" w:rsidR="00E83BEA" w:rsidRPr="008A1DC3" w:rsidRDefault="008A1DC3" w:rsidP="00E83BEA">
      <w:pPr>
        <w:pStyle w:val="NormalWeb"/>
        <w:spacing w:before="240" w:beforeAutospacing="0" w:after="240" w:afterAutospacing="0" w:line="360" w:lineRule="auto"/>
        <w:jc w:val="right"/>
        <w:rPr>
          <w:b/>
          <w:i/>
          <w:szCs w:val="20"/>
        </w:rPr>
      </w:pPr>
      <w:r w:rsidRPr="008A1DC3">
        <w:rPr>
          <w:b/>
          <w:i/>
          <w:szCs w:val="20"/>
        </w:rPr>
        <w:t>https://doi.org/10.23913/ciba.v9i18.102</w:t>
      </w:r>
    </w:p>
    <w:p w14:paraId="1FD7F707" w14:textId="3B2C9937" w:rsidR="00E83BEA" w:rsidRDefault="00E83BEA" w:rsidP="00E83BEA">
      <w:pPr>
        <w:pStyle w:val="NormalWeb"/>
        <w:spacing w:before="240" w:beforeAutospacing="0" w:after="240" w:afterAutospacing="0" w:line="360" w:lineRule="auto"/>
        <w:jc w:val="right"/>
        <w:rPr>
          <w:b/>
        </w:rPr>
      </w:pPr>
      <w:r w:rsidRPr="00705411">
        <w:rPr>
          <w:b/>
          <w:i/>
          <w:szCs w:val="20"/>
        </w:rPr>
        <w:t>Artículos Científicos</w:t>
      </w:r>
    </w:p>
    <w:p w14:paraId="692E5605" w14:textId="25C55EF0" w:rsidR="00612A5C" w:rsidRPr="00E83BEA" w:rsidRDefault="00157B3C" w:rsidP="00E83BEA">
      <w:pPr>
        <w:pStyle w:val="NormalWeb"/>
        <w:spacing w:before="0" w:beforeAutospacing="0" w:after="0" w:afterAutospacing="0" w:line="276" w:lineRule="auto"/>
        <w:jc w:val="right"/>
        <w:rPr>
          <w:rFonts w:asciiTheme="minorHAnsi" w:hAnsiTheme="minorHAnsi" w:cstheme="minorHAnsi"/>
          <w:b/>
          <w:color w:val="000000"/>
          <w:sz w:val="36"/>
          <w:szCs w:val="36"/>
          <w:shd w:val="solid" w:color="FFFFFF" w:fill="auto"/>
          <w:lang w:eastAsia="ru-RU"/>
        </w:rPr>
      </w:pPr>
      <w:r w:rsidRPr="00E83BEA">
        <w:rPr>
          <w:rFonts w:asciiTheme="minorHAnsi" w:hAnsiTheme="minorHAnsi" w:cstheme="minorHAnsi"/>
          <w:b/>
          <w:color w:val="000000"/>
          <w:sz w:val="36"/>
          <w:szCs w:val="36"/>
          <w:shd w:val="solid" w:color="FFFFFF" w:fill="auto"/>
          <w:lang w:eastAsia="ru-RU"/>
        </w:rPr>
        <w:t>L</w:t>
      </w:r>
      <w:r w:rsidR="00B53669" w:rsidRPr="00E83BEA">
        <w:rPr>
          <w:rFonts w:asciiTheme="minorHAnsi" w:hAnsiTheme="minorHAnsi" w:cstheme="minorHAnsi"/>
          <w:b/>
          <w:color w:val="000000"/>
          <w:sz w:val="36"/>
          <w:szCs w:val="36"/>
          <w:shd w:val="solid" w:color="FFFFFF" w:fill="auto"/>
          <w:lang w:eastAsia="ru-RU"/>
        </w:rPr>
        <w:t xml:space="preserve">os abejorros </w:t>
      </w:r>
      <w:proofErr w:type="spellStart"/>
      <w:r w:rsidR="00B53669" w:rsidRPr="00E83BEA">
        <w:rPr>
          <w:rFonts w:asciiTheme="minorHAnsi" w:hAnsiTheme="minorHAnsi" w:cstheme="minorHAnsi"/>
          <w:b/>
          <w:color w:val="000000"/>
          <w:sz w:val="36"/>
          <w:szCs w:val="36"/>
          <w:shd w:val="solid" w:color="FFFFFF" w:fill="auto"/>
          <w:lang w:eastAsia="ru-RU"/>
        </w:rPr>
        <w:t>Bombus</w:t>
      </w:r>
      <w:proofErr w:type="spellEnd"/>
      <w:r w:rsidR="00B53669" w:rsidRPr="00E83BEA">
        <w:rPr>
          <w:rFonts w:asciiTheme="minorHAnsi" w:hAnsiTheme="minorHAnsi" w:cstheme="minorHAnsi"/>
          <w:b/>
          <w:color w:val="000000"/>
          <w:sz w:val="36"/>
          <w:szCs w:val="36"/>
          <w:shd w:val="solid" w:color="FFFFFF" w:fill="auto"/>
          <w:lang w:eastAsia="ru-RU"/>
        </w:rPr>
        <w:t xml:space="preserve"> </w:t>
      </w:r>
      <w:proofErr w:type="spellStart"/>
      <w:r w:rsidR="00B53669" w:rsidRPr="00E83BEA">
        <w:rPr>
          <w:rFonts w:asciiTheme="minorHAnsi" w:hAnsiTheme="minorHAnsi" w:cstheme="minorHAnsi"/>
          <w:b/>
          <w:color w:val="000000"/>
          <w:sz w:val="36"/>
          <w:szCs w:val="36"/>
          <w:shd w:val="solid" w:color="FFFFFF" w:fill="auto"/>
          <w:lang w:eastAsia="ru-RU"/>
        </w:rPr>
        <w:t>impatiens</w:t>
      </w:r>
      <w:proofErr w:type="spellEnd"/>
      <w:r w:rsidR="00B53669" w:rsidRPr="00E83BEA">
        <w:rPr>
          <w:rFonts w:asciiTheme="minorHAnsi" w:hAnsiTheme="minorHAnsi" w:cstheme="minorHAnsi"/>
          <w:b/>
          <w:color w:val="000000"/>
          <w:sz w:val="36"/>
          <w:szCs w:val="36"/>
          <w:shd w:val="solid" w:color="FFFFFF" w:fill="auto"/>
          <w:lang w:eastAsia="ru-RU"/>
        </w:rPr>
        <w:t xml:space="preserve"> y </w:t>
      </w:r>
      <w:proofErr w:type="spellStart"/>
      <w:r w:rsidR="00B53669" w:rsidRPr="00E83BEA">
        <w:rPr>
          <w:rFonts w:asciiTheme="minorHAnsi" w:hAnsiTheme="minorHAnsi" w:cstheme="minorHAnsi"/>
          <w:b/>
          <w:color w:val="000000"/>
          <w:sz w:val="36"/>
          <w:szCs w:val="36"/>
          <w:shd w:val="solid" w:color="FFFFFF" w:fill="auto"/>
          <w:lang w:eastAsia="ru-RU"/>
        </w:rPr>
        <w:t>Bombus</w:t>
      </w:r>
      <w:proofErr w:type="spellEnd"/>
      <w:r w:rsidR="00B53669" w:rsidRPr="00E83BEA">
        <w:rPr>
          <w:rFonts w:asciiTheme="minorHAnsi" w:hAnsiTheme="minorHAnsi" w:cstheme="minorHAnsi"/>
          <w:b/>
          <w:color w:val="000000"/>
          <w:sz w:val="36"/>
          <w:szCs w:val="36"/>
          <w:shd w:val="solid" w:color="FFFFFF" w:fill="auto"/>
          <w:lang w:eastAsia="ru-RU"/>
        </w:rPr>
        <w:t xml:space="preserve"> </w:t>
      </w:r>
      <w:proofErr w:type="spellStart"/>
      <w:r w:rsidR="00B53669" w:rsidRPr="00E83BEA">
        <w:rPr>
          <w:rFonts w:asciiTheme="minorHAnsi" w:hAnsiTheme="minorHAnsi" w:cstheme="minorHAnsi"/>
          <w:b/>
          <w:color w:val="000000"/>
          <w:sz w:val="36"/>
          <w:szCs w:val="36"/>
          <w:shd w:val="solid" w:color="FFFFFF" w:fill="auto"/>
          <w:lang w:eastAsia="ru-RU"/>
        </w:rPr>
        <w:t>ephippiatus</w:t>
      </w:r>
      <w:proofErr w:type="spellEnd"/>
      <w:r w:rsidR="00B53669" w:rsidRPr="00E83BEA">
        <w:rPr>
          <w:rFonts w:asciiTheme="minorHAnsi" w:hAnsiTheme="minorHAnsi" w:cstheme="minorHAnsi"/>
          <w:b/>
          <w:color w:val="000000"/>
          <w:sz w:val="36"/>
          <w:szCs w:val="36"/>
          <w:shd w:val="solid" w:color="FFFFFF" w:fill="auto"/>
          <w:lang w:eastAsia="ru-RU"/>
        </w:rPr>
        <w:t xml:space="preserve"> pueden copular, pero no generan descendencia</w:t>
      </w:r>
    </w:p>
    <w:p w14:paraId="2C94D700" w14:textId="77777777" w:rsidR="00B53669" w:rsidRPr="00E83BEA" w:rsidRDefault="00B53669" w:rsidP="00E83BEA">
      <w:pPr>
        <w:pStyle w:val="NormalWeb"/>
        <w:spacing w:before="0" w:beforeAutospacing="0" w:after="0" w:afterAutospacing="0" w:line="276" w:lineRule="auto"/>
        <w:jc w:val="right"/>
        <w:rPr>
          <w:rFonts w:asciiTheme="minorHAnsi" w:hAnsiTheme="minorHAnsi" w:cstheme="minorHAnsi"/>
          <w:b/>
          <w:color w:val="000000"/>
          <w:sz w:val="36"/>
          <w:szCs w:val="36"/>
          <w:shd w:val="solid" w:color="FFFFFF" w:fill="auto"/>
          <w:lang w:eastAsia="ru-RU"/>
        </w:rPr>
      </w:pPr>
    </w:p>
    <w:p w14:paraId="31A6F6FA" w14:textId="6EFEB394" w:rsidR="00C44EF4" w:rsidRPr="00E83BEA" w:rsidRDefault="00E83BEA" w:rsidP="00E83BEA">
      <w:pPr>
        <w:pStyle w:val="NormalWeb"/>
        <w:spacing w:before="0" w:beforeAutospacing="0" w:after="0" w:afterAutospacing="0" w:line="276" w:lineRule="auto"/>
        <w:jc w:val="right"/>
        <w:rPr>
          <w:rFonts w:asciiTheme="minorHAnsi" w:hAnsiTheme="minorHAnsi" w:cstheme="minorHAnsi"/>
          <w:b/>
          <w:i/>
          <w:iCs/>
          <w:color w:val="000000"/>
          <w:sz w:val="28"/>
          <w:szCs w:val="28"/>
          <w:shd w:val="solid" w:color="FFFFFF" w:fill="auto"/>
          <w:lang w:val="en-US" w:eastAsia="ru-RU"/>
        </w:rPr>
      </w:pPr>
      <w:r w:rsidRPr="00E83BEA">
        <w:rPr>
          <w:rFonts w:asciiTheme="minorHAnsi" w:hAnsiTheme="minorHAnsi" w:cstheme="minorHAnsi"/>
          <w:b/>
          <w:i/>
          <w:iCs/>
          <w:color w:val="000000"/>
          <w:sz w:val="28"/>
          <w:szCs w:val="28"/>
          <w:shd w:val="solid" w:color="FFFFFF" w:fill="auto"/>
          <w:lang w:val="en-US" w:eastAsia="ru-RU"/>
        </w:rPr>
        <w:t xml:space="preserve">Bumblebees </w:t>
      </w:r>
      <w:proofErr w:type="spellStart"/>
      <w:r w:rsidRPr="00E83BEA">
        <w:rPr>
          <w:rFonts w:asciiTheme="minorHAnsi" w:hAnsiTheme="minorHAnsi" w:cstheme="minorHAnsi"/>
          <w:b/>
          <w:i/>
          <w:iCs/>
          <w:color w:val="000000"/>
          <w:sz w:val="28"/>
          <w:szCs w:val="28"/>
          <w:shd w:val="solid" w:color="FFFFFF" w:fill="auto"/>
          <w:lang w:val="en-US" w:eastAsia="ru-RU"/>
        </w:rPr>
        <w:t>bombus</w:t>
      </w:r>
      <w:proofErr w:type="spellEnd"/>
      <w:r w:rsidRPr="00E83BEA">
        <w:rPr>
          <w:rFonts w:asciiTheme="minorHAnsi" w:hAnsiTheme="minorHAnsi" w:cstheme="minorHAnsi"/>
          <w:b/>
          <w:i/>
          <w:iCs/>
          <w:color w:val="000000"/>
          <w:sz w:val="28"/>
          <w:szCs w:val="28"/>
          <w:shd w:val="solid" w:color="FFFFFF" w:fill="auto"/>
          <w:lang w:val="en-US" w:eastAsia="ru-RU"/>
        </w:rPr>
        <w:t xml:space="preserve"> impatiens and </w:t>
      </w:r>
      <w:proofErr w:type="spellStart"/>
      <w:r w:rsidRPr="00E83BEA">
        <w:rPr>
          <w:rFonts w:asciiTheme="minorHAnsi" w:hAnsiTheme="minorHAnsi" w:cstheme="minorHAnsi"/>
          <w:b/>
          <w:i/>
          <w:iCs/>
          <w:color w:val="000000"/>
          <w:sz w:val="28"/>
          <w:szCs w:val="28"/>
          <w:shd w:val="solid" w:color="FFFFFF" w:fill="auto"/>
          <w:lang w:val="en-US" w:eastAsia="ru-RU"/>
        </w:rPr>
        <w:t>bombus</w:t>
      </w:r>
      <w:proofErr w:type="spellEnd"/>
      <w:r w:rsidRPr="00E83BEA">
        <w:rPr>
          <w:rFonts w:asciiTheme="minorHAnsi" w:hAnsiTheme="minorHAnsi" w:cstheme="minorHAnsi"/>
          <w:b/>
          <w:i/>
          <w:iCs/>
          <w:color w:val="000000"/>
          <w:sz w:val="28"/>
          <w:szCs w:val="28"/>
          <w:shd w:val="solid" w:color="FFFFFF" w:fill="auto"/>
          <w:lang w:val="en-US" w:eastAsia="ru-RU"/>
        </w:rPr>
        <w:t xml:space="preserve"> </w:t>
      </w:r>
      <w:proofErr w:type="spellStart"/>
      <w:r w:rsidRPr="00E83BEA">
        <w:rPr>
          <w:rFonts w:asciiTheme="minorHAnsi" w:hAnsiTheme="minorHAnsi" w:cstheme="minorHAnsi"/>
          <w:b/>
          <w:i/>
          <w:iCs/>
          <w:color w:val="000000"/>
          <w:sz w:val="28"/>
          <w:szCs w:val="28"/>
          <w:shd w:val="solid" w:color="FFFFFF" w:fill="auto"/>
          <w:lang w:val="en-US" w:eastAsia="ru-RU"/>
        </w:rPr>
        <w:t>ephippiatus</w:t>
      </w:r>
      <w:proofErr w:type="spellEnd"/>
      <w:r w:rsidRPr="00E83BEA">
        <w:rPr>
          <w:rFonts w:asciiTheme="minorHAnsi" w:hAnsiTheme="minorHAnsi" w:cstheme="minorHAnsi"/>
          <w:b/>
          <w:i/>
          <w:iCs/>
          <w:color w:val="000000"/>
          <w:sz w:val="28"/>
          <w:szCs w:val="28"/>
          <w:shd w:val="solid" w:color="FFFFFF" w:fill="auto"/>
          <w:lang w:val="en-US" w:eastAsia="ru-RU"/>
        </w:rPr>
        <w:t xml:space="preserve"> can copulate but do not generate offspring</w:t>
      </w:r>
    </w:p>
    <w:p w14:paraId="76F1B8C9" w14:textId="324AEA56" w:rsidR="00E83BEA" w:rsidRPr="00E83BEA" w:rsidRDefault="00E83BEA" w:rsidP="00E83BEA">
      <w:pPr>
        <w:pStyle w:val="NormalWeb"/>
        <w:spacing w:before="0" w:beforeAutospacing="0" w:after="0" w:afterAutospacing="0" w:line="276" w:lineRule="auto"/>
        <w:jc w:val="right"/>
        <w:rPr>
          <w:rFonts w:asciiTheme="minorHAnsi" w:hAnsiTheme="minorHAnsi" w:cstheme="minorHAnsi"/>
          <w:b/>
          <w:i/>
          <w:iCs/>
          <w:color w:val="000000"/>
          <w:sz w:val="28"/>
          <w:szCs w:val="28"/>
          <w:shd w:val="solid" w:color="FFFFFF" w:fill="auto"/>
          <w:lang w:val="en-US" w:eastAsia="ru-RU"/>
        </w:rPr>
      </w:pPr>
    </w:p>
    <w:p w14:paraId="7F0CADB2" w14:textId="09C41EE2" w:rsidR="00E83BEA" w:rsidRPr="00E83BEA" w:rsidRDefault="00E83BEA" w:rsidP="00E83BEA">
      <w:pPr>
        <w:pStyle w:val="NormalWeb"/>
        <w:spacing w:before="0" w:beforeAutospacing="0" w:after="0" w:afterAutospacing="0" w:line="276" w:lineRule="auto"/>
        <w:jc w:val="right"/>
        <w:rPr>
          <w:rFonts w:asciiTheme="minorHAnsi" w:hAnsiTheme="minorHAnsi" w:cstheme="minorHAnsi"/>
          <w:b/>
          <w:i/>
          <w:iCs/>
          <w:color w:val="000000"/>
          <w:sz w:val="28"/>
          <w:szCs w:val="28"/>
          <w:shd w:val="solid" w:color="FFFFFF" w:fill="auto"/>
          <w:lang w:eastAsia="ru-RU"/>
        </w:rPr>
      </w:pPr>
      <w:r w:rsidRPr="00E83BEA">
        <w:rPr>
          <w:rFonts w:asciiTheme="minorHAnsi" w:hAnsiTheme="minorHAnsi" w:cstheme="minorHAnsi"/>
          <w:b/>
          <w:i/>
          <w:iCs/>
          <w:color w:val="000000"/>
          <w:sz w:val="28"/>
          <w:szCs w:val="28"/>
          <w:shd w:val="solid" w:color="FFFFFF" w:fill="auto"/>
          <w:lang w:eastAsia="ru-RU"/>
        </w:rPr>
        <w:t xml:space="preserve">Os </w:t>
      </w:r>
      <w:proofErr w:type="spellStart"/>
      <w:r w:rsidRPr="00E83BEA">
        <w:rPr>
          <w:rFonts w:asciiTheme="minorHAnsi" w:hAnsiTheme="minorHAnsi" w:cstheme="minorHAnsi"/>
          <w:b/>
          <w:i/>
          <w:iCs/>
          <w:color w:val="000000"/>
          <w:sz w:val="28"/>
          <w:szCs w:val="28"/>
          <w:shd w:val="solid" w:color="FFFFFF" w:fill="auto"/>
          <w:lang w:eastAsia="ru-RU"/>
        </w:rPr>
        <w:t>abelhões</w:t>
      </w:r>
      <w:proofErr w:type="spellEnd"/>
      <w:r w:rsidRPr="00E83BEA">
        <w:rPr>
          <w:rFonts w:asciiTheme="minorHAnsi" w:hAnsiTheme="minorHAnsi" w:cstheme="minorHAnsi"/>
          <w:b/>
          <w:i/>
          <w:iCs/>
          <w:color w:val="000000"/>
          <w:sz w:val="28"/>
          <w:szCs w:val="28"/>
          <w:shd w:val="solid" w:color="FFFFFF" w:fill="auto"/>
          <w:lang w:eastAsia="ru-RU"/>
        </w:rPr>
        <w:t xml:space="preserve"> </w:t>
      </w:r>
      <w:proofErr w:type="spellStart"/>
      <w:r w:rsidRPr="00E83BEA">
        <w:rPr>
          <w:rFonts w:asciiTheme="minorHAnsi" w:hAnsiTheme="minorHAnsi" w:cstheme="minorHAnsi"/>
          <w:b/>
          <w:i/>
          <w:iCs/>
          <w:color w:val="000000"/>
          <w:sz w:val="28"/>
          <w:szCs w:val="28"/>
          <w:shd w:val="solid" w:color="FFFFFF" w:fill="auto"/>
          <w:lang w:eastAsia="ru-RU"/>
        </w:rPr>
        <w:t>Bombus</w:t>
      </w:r>
      <w:proofErr w:type="spellEnd"/>
      <w:r w:rsidRPr="00E83BEA">
        <w:rPr>
          <w:rFonts w:asciiTheme="minorHAnsi" w:hAnsiTheme="minorHAnsi" w:cstheme="minorHAnsi"/>
          <w:b/>
          <w:i/>
          <w:iCs/>
          <w:color w:val="000000"/>
          <w:sz w:val="28"/>
          <w:szCs w:val="28"/>
          <w:shd w:val="solid" w:color="FFFFFF" w:fill="auto"/>
          <w:lang w:eastAsia="ru-RU"/>
        </w:rPr>
        <w:t xml:space="preserve"> </w:t>
      </w:r>
      <w:proofErr w:type="spellStart"/>
      <w:r w:rsidRPr="00E83BEA">
        <w:rPr>
          <w:rFonts w:asciiTheme="minorHAnsi" w:hAnsiTheme="minorHAnsi" w:cstheme="minorHAnsi"/>
          <w:b/>
          <w:i/>
          <w:iCs/>
          <w:color w:val="000000"/>
          <w:sz w:val="28"/>
          <w:szCs w:val="28"/>
          <w:shd w:val="solid" w:color="FFFFFF" w:fill="auto"/>
          <w:lang w:eastAsia="ru-RU"/>
        </w:rPr>
        <w:t>impatiens</w:t>
      </w:r>
      <w:proofErr w:type="spellEnd"/>
      <w:r w:rsidRPr="00E83BEA">
        <w:rPr>
          <w:rFonts w:asciiTheme="minorHAnsi" w:hAnsiTheme="minorHAnsi" w:cstheme="minorHAnsi"/>
          <w:b/>
          <w:i/>
          <w:iCs/>
          <w:color w:val="000000"/>
          <w:sz w:val="28"/>
          <w:szCs w:val="28"/>
          <w:shd w:val="solid" w:color="FFFFFF" w:fill="auto"/>
          <w:lang w:eastAsia="ru-RU"/>
        </w:rPr>
        <w:t xml:space="preserve"> e </w:t>
      </w:r>
      <w:proofErr w:type="spellStart"/>
      <w:r w:rsidRPr="00E83BEA">
        <w:rPr>
          <w:rFonts w:asciiTheme="minorHAnsi" w:hAnsiTheme="minorHAnsi" w:cstheme="minorHAnsi"/>
          <w:b/>
          <w:i/>
          <w:iCs/>
          <w:color w:val="000000"/>
          <w:sz w:val="28"/>
          <w:szCs w:val="28"/>
          <w:shd w:val="solid" w:color="FFFFFF" w:fill="auto"/>
          <w:lang w:eastAsia="ru-RU"/>
        </w:rPr>
        <w:t>Bombus</w:t>
      </w:r>
      <w:proofErr w:type="spellEnd"/>
      <w:r w:rsidRPr="00E83BEA">
        <w:rPr>
          <w:rFonts w:asciiTheme="minorHAnsi" w:hAnsiTheme="minorHAnsi" w:cstheme="minorHAnsi"/>
          <w:b/>
          <w:i/>
          <w:iCs/>
          <w:color w:val="000000"/>
          <w:sz w:val="28"/>
          <w:szCs w:val="28"/>
          <w:shd w:val="solid" w:color="FFFFFF" w:fill="auto"/>
          <w:lang w:eastAsia="ru-RU"/>
        </w:rPr>
        <w:t xml:space="preserve"> </w:t>
      </w:r>
      <w:proofErr w:type="spellStart"/>
      <w:r w:rsidRPr="00E83BEA">
        <w:rPr>
          <w:rFonts w:asciiTheme="minorHAnsi" w:hAnsiTheme="minorHAnsi" w:cstheme="minorHAnsi"/>
          <w:b/>
          <w:i/>
          <w:iCs/>
          <w:color w:val="000000"/>
          <w:sz w:val="28"/>
          <w:szCs w:val="28"/>
          <w:shd w:val="solid" w:color="FFFFFF" w:fill="auto"/>
          <w:lang w:eastAsia="ru-RU"/>
        </w:rPr>
        <w:t>ephippiatus</w:t>
      </w:r>
      <w:proofErr w:type="spellEnd"/>
      <w:r w:rsidRPr="00E83BEA">
        <w:rPr>
          <w:rFonts w:asciiTheme="minorHAnsi" w:hAnsiTheme="minorHAnsi" w:cstheme="minorHAnsi"/>
          <w:b/>
          <w:i/>
          <w:iCs/>
          <w:color w:val="000000"/>
          <w:sz w:val="28"/>
          <w:szCs w:val="28"/>
          <w:shd w:val="solid" w:color="FFFFFF" w:fill="auto"/>
          <w:lang w:eastAsia="ru-RU"/>
        </w:rPr>
        <w:t xml:space="preserve"> </w:t>
      </w:r>
      <w:proofErr w:type="spellStart"/>
      <w:r w:rsidRPr="00E83BEA">
        <w:rPr>
          <w:rFonts w:asciiTheme="minorHAnsi" w:hAnsiTheme="minorHAnsi" w:cstheme="minorHAnsi"/>
          <w:b/>
          <w:i/>
          <w:iCs/>
          <w:color w:val="000000"/>
          <w:sz w:val="28"/>
          <w:szCs w:val="28"/>
          <w:shd w:val="solid" w:color="FFFFFF" w:fill="auto"/>
          <w:lang w:eastAsia="ru-RU"/>
        </w:rPr>
        <w:t>podem</w:t>
      </w:r>
      <w:proofErr w:type="spellEnd"/>
      <w:r w:rsidRPr="00E83BEA">
        <w:rPr>
          <w:rFonts w:asciiTheme="minorHAnsi" w:hAnsiTheme="minorHAnsi" w:cstheme="minorHAnsi"/>
          <w:b/>
          <w:i/>
          <w:iCs/>
          <w:color w:val="000000"/>
          <w:sz w:val="28"/>
          <w:szCs w:val="28"/>
          <w:shd w:val="solid" w:color="FFFFFF" w:fill="auto"/>
          <w:lang w:eastAsia="ru-RU"/>
        </w:rPr>
        <w:t xml:space="preserve"> copular, mas </w:t>
      </w:r>
      <w:proofErr w:type="spellStart"/>
      <w:r w:rsidRPr="00E83BEA">
        <w:rPr>
          <w:rFonts w:asciiTheme="minorHAnsi" w:hAnsiTheme="minorHAnsi" w:cstheme="minorHAnsi"/>
          <w:b/>
          <w:i/>
          <w:iCs/>
          <w:color w:val="000000"/>
          <w:sz w:val="28"/>
          <w:szCs w:val="28"/>
          <w:shd w:val="solid" w:color="FFFFFF" w:fill="auto"/>
          <w:lang w:eastAsia="ru-RU"/>
        </w:rPr>
        <w:t>não</w:t>
      </w:r>
      <w:proofErr w:type="spellEnd"/>
      <w:r w:rsidRPr="00E83BEA">
        <w:rPr>
          <w:rFonts w:asciiTheme="minorHAnsi" w:hAnsiTheme="minorHAnsi" w:cstheme="minorHAnsi"/>
          <w:b/>
          <w:i/>
          <w:iCs/>
          <w:color w:val="000000"/>
          <w:sz w:val="28"/>
          <w:szCs w:val="28"/>
          <w:shd w:val="solid" w:color="FFFFFF" w:fill="auto"/>
          <w:lang w:eastAsia="ru-RU"/>
        </w:rPr>
        <w:t xml:space="preserve"> </w:t>
      </w:r>
      <w:proofErr w:type="spellStart"/>
      <w:r w:rsidRPr="00E83BEA">
        <w:rPr>
          <w:rFonts w:asciiTheme="minorHAnsi" w:hAnsiTheme="minorHAnsi" w:cstheme="minorHAnsi"/>
          <w:b/>
          <w:i/>
          <w:iCs/>
          <w:color w:val="000000"/>
          <w:sz w:val="28"/>
          <w:szCs w:val="28"/>
          <w:shd w:val="solid" w:color="FFFFFF" w:fill="auto"/>
          <w:lang w:eastAsia="ru-RU"/>
        </w:rPr>
        <w:t>produzem</w:t>
      </w:r>
      <w:proofErr w:type="spellEnd"/>
      <w:r w:rsidRPr="00E83BEA">
        <w:rPr>
          <w:rFonts w:asciiTheme="minorHAnsi" w:hAnsiTheme="minorHAnsi" w:cstheme="minorHAnsi"/>
          <w:b/>
          <w:i/>
          <w:iCs/>
          <w:color w:val="000000"/>
          <w:sz w:val="28"/>
          <w:szCs w:val="28"/>
          <w:shd w:val="solid" w:color="FFFFFF" w:fill="auto"/>
          <w:lang w:eastAsia="ru-RU"/>
        </w:rPr>
        <w:t xml:space="preserve"> descendentes</w:t>
      </w:r>
    </w:p>
    <w:p w14:paraId="6D5DA3A4" w14:textId="77777777" w:rsidR="00620AC1" w:rsidRPr="00E83BEA" w:rsidRDefault="00620AC1" w:rsidP="00157B3C">
      <w:pPr>
        <w:pStyle w:val="NormalWeb"/>
        <w:spacing w:before="0" w:beforeAutospacing="0" w:after="0" w:afterAutospacing="0"/>
        <w:jc w:val="center"/>
        <w:rPr>
          <w:b/>
        </w:rPr>
      </w:pPr>
    </w:p>
    <w:p w14:paraId="3C4A1E16" w14:textId="77777777" w:rsidR="00F0511F" w:rsidRPr="007D1D4B" w:rsidRDefault="00F0511F" w:rsidP="00F0511F">
      <w:pPr>
        <w:spacing w:after="0"/>
        <w:jc w:val="right"/>
        <w:rPr>
          <w:rFonts w:eastAsia="Times New Roman" w:cstheme="minorHAnsi"/>
          <w:b/>
          <w:bCs/>
          <w:sz w:val="24"/>
          <w:szCs w:val="24"/>
        </w:rPr>
      </w:pPr>
      <w:r w:rsidRPr="007D1D4B">
        <w:rPr>
          <w:rFonts w:eastAsia="Times New Roman" w:cstheme="minorHAnsi"/>
          <w:b/>
          <w:bCs/>
          <w:sz w:val="24"/>
          <w:szCs w:val="24"/>
        </w:rPr>
        <w:t>Nancy Elizabeth Ambriz Trujillo</w:t>
      </w:r>
    </w:p>
    <w:p w14:paraId="0271047E" w14:textId="77777777" w:rsidR="00F0511F" w:rsidRDefault="00F0511F" w:rsidP="00F0511F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7D1D4B">
        <w:rPr>
          <w:rFonts w:ascii="Times New Roman" w:hAnsi="Times New Roman"/>
          <w:sz w:val="24"/>
          <w:szCs w:val="24"/>
        </w:rPr>
        <w:t>Universidad de Guadalajara, México</w:t>
      </w:r>
    </w:p>
    <w:p w14:paraId="44C608BA" w14:textId="77777777" w:rsidR="00F0511F" w:rsidRPr="00E83BEA" w:rsidRDefault="00F0511F" w:rsidP="00F0511F">
      <w:pPr>
        <w:spacing w:after="0"/>
        <w:jc w:val="right"/>
        <w:rPr>
          <w:rStyle w:val="Hipervnculo"/>
          <w:color w:val="FF0000"/>
          <w:sz w:val="24"/>
          <w:u w:val="none"/>
          <w:lang w:eastAsia="es-MX"/>
        </w:rPr>
      </w:pPr>
      <w:r w:rsidRPr="00E83BEA">
        <w:rPr>
          <w:rStyle w:val="Hipervnculo"/>
          <w:color w:val="FF0000"/>
          <w:sz w:val="24"/>
          <w:u w:val="none"/>
          <w:lang w:eastAsia="es-MX"/>
        </w:rPr>
        <w:t>nancy.ambriz@cucsur.udg.mx</w:t>
      </w:r>
    </w:p>
    <w:p w14:paraId="6A27ABF1" w14:textId="2CAD2F71" w:rsidR="00F0511F" w:rsidRPr="008F5A03" w:rsidRDefault="00F0511F" w:rsidP="00F0511F">
      <w:pPr>
        <w:pStyle w:val="Textonotapie"/>
        <w:spacing w:after="0" w:line="240" w:lineRule="auto"/>
        <w:jc w:val="right"/>
        <w:rPr>
          <w:rFonts w:ascii="Times New Roman" w:eastAsiaTheme="minorHAnsi" w:hAnsi="Times New Roman" w:cstheme="minorBidi"/>
          <w:sz w:val="24"/>
          <w:szCs w:val="24"/>
        </w:rPr>
      </w:pPr>
      <w:r w:rsidRPr="00F0511F">
        <w:rPr>
          <w:rFonts w:ascii="Times New Roman" w:eastAsiaTheme="minorHAnsi" w:hAnsi="Times New Roman" w:cstheme="minorBidi"/>
          <w:sz w:val="24"/>
          <w:szCs w:val="24"/>
        </w:rPr>
        <w:t>https://orcid.org/0000-0001-5848-0746</w:t>
      </w:r>
    </w:p>
    <w:p w14:paraId="029BB83A" w14:textId="77777777" w:rsidR="00F0511F" w:rsidRDefault="00F0511F" w:rsidP="00F0511F">
      <w:pPr>
        <w:spacing w:after="0"/>
        <w:jc w:val="right"/>
        <w:rPr>
          <w:rFonts w:eastAsia="Times New Roman" w:cstheme="minorHAnsi"/>
          <w:b/>
          <w:bCs/>
          <w:sz w:val="24"/>
          <w:szCs w:val="24"/>
        </w:rPr>
      </w:pPr>
    </w:p>
    <w:p w14:paraId="0B01D719" w14:textId="77777777" w:rsidR="00F0511F" w:rsidRPr="007D1D4B" w:rsidRDefault="00F0511F" w:rsidP="00F0511F">
      <w:pPr>
        <w:spacing w:after="0"/>
        <w:jc w:val="right"/>
        <w:rPr>
          <w:rFonts w:eastAsia="Times New Roman" w:cstheme="minorHAnsi"/>
          <w:b/>
          <w:bCs/>
          <w:sz w:val="24"/>
          <w:szCs w:val="24"/>
        </w:rPr>
      </w:pPr>
      <w:r w:rsidRPr="007D1D4B">
        <w:rPr>
          <w:rFonts w:eastAsia="Times New Roman" w:cstheme="minorHAnsi"/>
          <w:b/>
          <w:bCs/>
          <w:sz w:val="24"/>
          <w:szCs w:val="24"/>
        </w:rPr>
        <w:t>Rosales-Rentería, R. R.</w:t>
      </w:r>
    </w:p>
    <w:p w14:paraId="60A593C6" w14:textId="77777777" w:rsidR="00F0511F" w:rsidRDefault="00F0511F" w:rsidP="00F0511F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7D1D4B">
        <w:rPr>
          <w:rFonts w:ascii="Times New Roman" w:hAnsi="Times New Roman"/>
          <w:sz w:val="24"/>
          <w:szCs w:val="24"/>
        </w:rPr>
        <w:t>Universidad de Guadalajara, México</w:t>
      </w:r>
    </w:p>
    <w:p w14:paraId="4B230DE3" w14:textId="77777777" w:rsidR="00F0511F" w:rsidRPr="00E83BEA" w:rsidRDefault="00F0511F" w:rsidP="00F0511F">
      <w:pPr>
        <w:spacing w:after="0"/>
        <w:jc w:val="right"/>
        <w:rPr>
          <w:rStyle w:val="Hipervnculo"/>
          <w:color w:val="FF0000"/>
          <w:sz w:val="24"/>
          <w:u w:val="none"/>
          <w:lang w:eastAsia="es-MX"/>
        </w:rPr>
      </w:pPr>
      <w:r w:rsidRPr="00E83BEA">
        <w:rPr>
          <w:rStyle w:val="Hipervnculo"/>
          <w:color w:val="FF0000"/>
          <w:sz w:val="24"/>
          <w:u w:val="none"/>
          <w:lang w:eastAsia="es-MX"/>
        </w:rPr>
        <w:t>ricardo.rosales@cucsur.udg.mx</w:t>
      </w:r>
    </w:p>
    <w:p w14:paraId="1AD89A14" w14:textId="77777777" w:rsidR="00F0511F" w:rsidRPr="008F5A03" w:rsidRDefault="00F0511F" w:rsidP="00F0511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32"/>
        </w:rPr>
      </w:pPr>
      <w:r w:rsidRPr="00637A8D">
        <w:rPr>
          <w:rFonts w:ascii="Times New Roman" w:eastAsia="Times New Roman" w:hAnsi="Times New Roman" w:cs="Times New Roman"/>
          <w:color w:val="000000" w:themeColor="text1"/>
          <w:sz w:val="24"/>
          <w:szCs w:val="32"/>
        </w:rPr>
        <w:t>https://orcid.org/</w:t>
      </w:r>
      <w:r w:rsidRPr="008F5A03">
        <w:rPr>
          <w:rFonts w:ascii="Times New Roman" w:eastAsia="Times New Roman" w:hAnsi="Times New Roman" w:cs="Times New Roman"/>
          <w:color w:val="000000" w:themeColor="text1"/>
          <w:sz w:val="24"/>
          <w:szCs w:val="32"/>
        </w:rPr>
        <w:t>0000-0002-1645-5400</w:t>
      </w:r>
    </w:p>
    <w:p w14:paraId="2CF941E5" w14:textId="77777777" w:rsidR="00F0511F" w:rsidRDefault="00F0511F" w:rsidP="00F0511F">
      <w:pPr>
        <w:spacing w:after="0"/>
        <w:rPr>
          <w:rFonts w:ascii="Times New Roman" w:hAnsi="Times New Roman" w:cs="Times New Roman"/>
          <w:i/>
          <w:sz w:val="24"/>
          <w:szCs w:val="24"/>
          <w:vertAlign w:val="superscript"/>
        </w:rPr>
      </w:pPr>
    </w:p>
    <w:p w14:paraId="7161B0CD" w14:textId="77777777" w:rsidR="00F0511F" w:rsidRPr="007D1D4B" w:rsidRDefault="00F0511F" w:rsidP="00F0511F">
      <w:pPr>
        <w:spacing w:after="0"/>
        <w:jc w:val="right"/>
        <w:rPr>
          <w:rFonts w:eastAsia="Times New Roman" w:cstheme="minorHAnsi"/>
          <w:b/>
          <w:bCs/>
          <w:sz w:val="24"/>
          <w:szCs w:val="24"/>
        </w:rPr>
      </w:pPr>
      <w:r w:rsidRPr="007D1D4B">
        <w:rPr>
          <w:rFonts w:eastAsia="Times New Roman" w:cstheme="minorHAnsi"/>
          <w:b/>
          <w:bCs/>
          <w:sz w:val="24"/>
          <w:szCs w:val="24"/>
        </w:rPr>
        <w:t>Sandoval-Legazpi, J. de J.</w:t>
      </w:r>
    </w:p>
    <w:p w14:paraId="4BC894AB" w14:textId="77777777" w:rsidR="00F0511F" w:rsidRPr="00357789" w:rsidRDefault="00F0511F" w:rsidP="00F0511F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357789">
        <w:rPr>
          <w:rFonts w:ascii="Times New Roman" w:hAnsi="Times New Roman"/>
          <w:sz w:val="24"/>
          <w:szCs w:val="24"/>
        </w:rPr>
        <w:t>Universidad de Guadalajara, México</w:t>
      </w:r>
    </w:p>
    <w:p w14:paraId="68FC490C" w14:textId="77777777" w:rsidR="00F0511F" w:rsidRPr="00E83BEA" w:rsidRDefault="00F0511F" w:rsidP="00F0511F">
      <w:pPr>
        <w:spacing w:after="0"/>
        <w:jc w:val="right"/>
        <w:rPr>
          <w:rStyle w:val="Hipervnculo"/>
          <w:color w:val="FF0000"/>
          <w:sz w:val="24"/>
          <w:u w:val="none"/>
          <w:lang w:eastAsia="es-MX"/>
        </w:rPr>
      </w:pPr>
      <w:r w:rsidRPr="00E83BEA">
        <w:rPr>
          <w:rStyle w:val="Hipervnculo"/>
          <w:color w:val="FF0000"/>
          <w:sz w:val="24"/>
          <w:u w:val="none"/>
          <w:lang w:eastAsia="es-MX"/>
        </w:rPr>
        <w:t>slegazpi@cucsur.udg.mx</w:t>
      </w:r>
    </w:p>
    <w:p w14:paraId="318B44E6" w14:textId="77777777" w:rsidR="00F0511F" w:rsidRPr="008F5A03" w:rsidRDefault="00F0511F" w:rsidP="00F0511F">
      <w:pPr>
        <w:pStyle w:val="Textonotapie"/>
        <w:spacing w:after="0" w:line="240" w:lineRule="auto"/>
        <w:jc w:val="right"/>
        <w:rPr>
          <w:rFonts w:ascii="Times New Roman" w:eastAsiaTheme="minorHAnsi" w:hAnsi="Times New Roman" w:cstheme="minorBidi"/>
          <w:sz w:val="24"/>
          <w:szCs w:val="24"/>
        </w:rPr>
      </w:pPr>
      <w:r w:rsidRPr="008F5A03">
        <w:rPr>
          <w:rFonts w:ascii="Times New Roman" w:eastAsiaTheme="minorHAnsi" w:hAnsi="Times New Roman" w:cstheme="minorBidi"/>
          <w:sz w:val="24"/>
          <w:szCs w:val="24"/>
        </w:rPr>
        <w:t>https://orcid.org/0000-0003-4096-4042</w:t>
      </w:r>
    </w:p>
    <w:p w14:paraId="0AB273D4" w14:textId="77777777" w:rsidR="00E83BEA" w:rsidRDefault="00E83BEA" w:rsidP="00E83BEA">
      <w:pPr>
        <w:pStyle w:val="NormalWeb"/>
        <w:spacing w:before="0" w:beforeAutospacing="0" w:after="0" w:afterAutospacing="0" w:line="360" w:lineRule="auto"/>
        <w:rPr>
          <w:b/>
          <w:sz w:val="32"/>
          <w:szCs w:val="32"/>
        </w:rPr>
      </w:pPr>
    </w:p>
    <w:p w14:paraId="654C59D6" w14:textId="77777777" w:rsidR="0029242B" w:rsidRDefault="0029242B" w:rsidP="00E83BEA">
      <w:pPr>
        <w:pStyle w:val="NormalWeb"/>
        <w:spacing w:before="0" w:beforeAutospacing="0" w:after="0" w:afterAutospacing="0" w:line="360" w:lineRule="auto"/>
        <w:rPr>
          <w:rFonts w:asciiTheme="minorHAnsi" w:hAnsiTheme="minorHAnsi" w:cstheme="minorHAnsi"/>
          <w:b/>
          <w:sz w:val="28"/>
          <w:szCs w:val="28"/>
        </w:rPr>
      </w:pPr>
    </w:p>
    <w:p w14:paraId="7672BDF7" w14:textId="77777777" w:rsidR="0029242B" w:rsidRDefault="0029242B" w:rsidP="00E83BEA">
      <w:pPr>
        <w:pStyle w:val="NormalWeb"/>
        <w:spacing w:before="0" w:beforeAutospacing="0" w:after="0" w:afterAutospacing="0" w:line="360" w:lineRule="auto"/>
        <w:rPr>
          <w:rFonts w:asciiTheme="minorHAnsi" w:hAnsiTheme="minorHAnsi" w:cstheme="minorHAnsi"/>
          <w:b/>
          <w:sz w:val="28"/>
          <w:szCs w:val="28"/>
        </w:rPr>
      </w:pPr>
    </w:p>
    <w:p w14:paraId="20DD650A" w14:textId="77777777" w:rsidR="0029242B" w:rsidRDefault="0029242B" w:rsidP="00E83BEA">
      <w:pPr>
        <w:pStyle w:val="NormalWeb"/>
        <w:spacing w:before="0" w:beforeAutospacing="0" w:after="0" w:afterAutospacing="0" w:line="360" w:lineRule="auto"/>
        <w:rPr>
          <w:rFonts w:asciiTheme="minorHAnsi" w:hAnsiTheme="minorHAnsi" w:cstheme="minorHAnsi"/>
          <w:b/>
          <w:sz w:val="28"/>
          <w:szCs w:val="28"/>
        </w:rPr>
      </w:pPr>
    </w:p>
    <w:p w14:paraId="2A4D1406" w14:textId="77777777" w:rsidR="0029242B" w:rsidRDefault="0029242B" w:rsidP="00E83BEA">
      <w:pPr>
        <w:pStyle w:val="NormalWeb"/>
        <w:spacing w:before="0" w:beforeAutospacing="0" w:after="0" w:afterAutospacing="0" w:line="360" w:lineRule="auto"/>
        <w:rPr>
          <w:rFonts w:asciiTheme="minorHAnsi" w:hAnsiTheme="minorHAnsi" w:cstheme="minorHAnsi"/>
          <w:b/>
          <w:sz w:val="28"/>
          <w:szCs w:val="28"/>
        </w:rPr>
      </w:pPr>
    </w:p>
    <w:p w14:paraId="7F6B584F" w14:textId="77777777" w:rsidR="0029242B" w:rsidRDefault="0029242B" w:rsidP="00E83BEA">
      <w:pPr>
        <w:pStyle w:val="NormalWeb"/>
        <w:spacing w:before="0" w:beforeAutospacing="0" w:after="0" w:afterAutospacing="0" w:line="360" w:lineRule="auto"/>
        <w:rPr>
          <w:rFonts w:asciiTheme="minorHAnsi" w:hAnsiTheme="minorHAnsi" w:cstheme="minorHAnsi"/>
          <w:b/>
          <w:sz w:val="28"/>
          <w:szCs w:val="28"/>
        </w:rPr>
      </w:pPr>
    </w:p>
    <w:p w14:paraId="17CED4C1" w14:textId="5427D6C5" w:rsidR="001718DD" w:rsidRPr="00E83BEA" w:rsidRDefault="00157B3C" w:rsidP="00E83BEA">
      <w:pPr>
        <w:pStyle w:val="NormalWeb"/>
        <w:spacing w:before="0" w:beforeAutospacing="0" w:after="0" w:afterAutospacing="0" w:line="360" w:lineRule="auto"/>
        <w:rPr>
          <w:rFonts w:asciiTheme="minorHAnsi" w:hAnsiTheme="minorHAnsi" w:cstheme="minorHAnsi"/>
          <w:b/>
          <w:sz w:val="28"/>
          <w:szCs w:val="28"/>
        </w:rPr>
      </w:pPr>
      <w:r w:rsidRPr="00E83BEA">
        <w:rPr>
          <w:rFonts w:asciiTheme="minorHAnsi" w:hAnsiTheme="minorHAnsi" w:cstheme="minorHAnsi"/>
          <w:b/>
          <w:sz w:val="28"/>
          <w:szCs w:val="28"/>
        </w:rPr>
        <w:lastRenderedPageBreak/>
        <w:t>Resumen</w:t>
      </w:r>
    </w:p>
    <w:p w14:paraId="74C4ADC7" w14:textId="5192C6A3" w:rsidR="001718DD" w:rsidRPr="00157B3C" w:rsidRDefault="001718DD" w:rsidP="00157B3C">
      <w:pPr>
        <w:pStyle w:val="NormalWeb"/>
        <w:spacing w:before="0" w:beforeAutospacing="0" w:after="0" w:afterAutospacing="0" w:line="360" w:lineRule="auto"/>
        <w:jc w:val="both"/>
      </w:pPr>
      <w:r w:rsidRPr="00157B3C">
        <w:t>El objetivo del estudio fue demostrar</w:t>
      </w:r>
      <w:r w:rsidRPr="00157B3C">
        <w:rPr>
          <w:color w:val="000000" w:themeColor="text1"/>
        </w:rPr>
        <w:t xml:space="preserve"> que bajo condicione</w:t>
      </w:r>
      <w:r w:rsidR="004F0C36">
        <w:rPr>
          <w:color w:val="000000" w:themeColor="text1"/>
        </w:rPr>
        <w:t>s de laboratorio se puede producir cópula hí</w:t>
      </w:r>
      <w:r w:rsidRPr="00157B3C">
        <w:rPr>
          <w:color w:val="000000" w:themeColor="text1"/>
        </w:rPr>
        <w:t xml:space="preserve">brida entre reina </w:t>
      </w:r>
      <w:proofErr w:type="spellStart"/>
      <w:r w:rsidRPr="00157B3C">
        <w:rPr>
          <w:i/>
          <w:color w:val="000000" w:themeColor="text1"/>
        </w:rPr>
        <w:t>Bombus</w:t>
      </w:r>
      <w:proofErr w:type="spellEnd"/>
      <w:r w:rsidRPr="00157B3C">
        <w:rPr>
          <w:i/>
          <w:color w:val="000000" w:themeColor="text1"/>
        </w:rPr>
        <w:t xml:space="preserve"> </w:t>
      </w:r>
      <w:proofErr w:type="spellStart"/>
      <w:r w:rsidRPr="00157B3C">
        <w:rPr>
          <w:i/>
          <w:color w:val="000000" w:themeColor="text1"/>
        </w:rPr>
        <w:t>impatiens</w:t>
      </w:r>
      <w:proofErr w:type="spellEnd"/>
      <w:r w:rsidRPr="00157B3C">
        <w:rPr>
          <w:color w:val="000000" w:themeColor="text1"/>
        </w:rPr>
        <w:t xml:space="preserve"> con machos </w:t>
      </w:r>
      <w:proofErr w:type="spellStart"/>
      <w:r w:rsidRPr="00157B3C">
        <w:rPr>
          <w:i/>
          <w:color w:val="000000" w:themeColor="text1"/>
        </w:rPr>
        <w:t>Bombus</w:t>
      </w:r>
      <w:proofErr w:type="spellEnd"/>
      <w:r w:rsidRPr="00157B3C">
        <w:rPr>
          <w:i/>
          <w:color w:val="000000" w:themeColor="text1"/>
        </w:rPr>
        <w:t xml:space="preserve"> </w:t>
      </w:r>
      <w:proofErr w:type="spellStart"/>
      <w:r w:rsidRPr="00157B3C">
        <w:rPr>
          <w:i/>
          <w:color w:val="000000" w:themeColor="text1"/>
        </w:rPr>
        <w:t>ephippiatus</w:t>
      </w:r>
      <w:proofErr w:type="spellEnd"/>
      <w:r w:rsidRPr="00157B3C">
        <w:rPr>
          <w:color w:val="000000" w:themeColor="text1"/>
        </w:rPr>
        <w:t xml:space="preserve">. </w:t>
      </w:r>
      <w:r w:rsidR="00B152FE" w:rsidRPr="00157B3C">
        <w:rPr>
          <w:color w:val="000000" w:themeColor="text1"/>
        </w:rPr>
        <w:t xml:space="preserve">Un total de </w:t>
      </w:r>
      <w:r w:rsidRPr="00157B3C">
        <w:t>25 reina</w:t>
      </w:r>
      <w:r w:rsidRPr="00157B3C">
        <w:rPr>
          <w:i/>
        </w:rPr>
        <w:t xml:space="preserve"> </w:t>
      </w:r>
      <w:proofErr w:type="spellStart"/>
      <w:r w:rsidRPr="00157B3C">
        <w:rPr>
          <w:i/>
        </w:rPr>
        <w:t>Bombus</w:t>
      </w:r>
      <w:proofErr w:type="spellEnd"/>
      <w:r w:rsidRPr="00157B3C">
        <w:rPr>
          <w:i/>
        </w:rPr>
        <w:t xml:space="preserve"> </w:t>
      </w:r>
      <w:proofErr w:type="spellStart"/>
      <w:r w:rsidRPr="00157B3C">
        <w:rPr>
          <w:i/>
        </w:rPr>
        <w:t>impatiens</w:t>
      </w:r>
      <w:proofErr w:type="spellEnd"/>
      <w:r w:rsidRPr="00157B3C">
        <w:rPr>
          <w:i/>
        </w:rPr>
        <w:t xml:space="preserve"> </w:t>
      </w:r>
      <w:r w:rsidR="00B152FE" w:rsidRPr="00157B3C">
        <w:t>fueron expuestas a</w:t>
      </w:r>
      <w:r w:rsidRPr="00157B3C">
        <w:rPr>
          <w:i/>
        </w:rPr>
        <w:t xml:space="preserve"> </w:t>
      </w:r>
      <w:r w:rsidRPr="00157B3C">
        <w:t>40 machos</w:t>
      </w:r>
      <w:r w:rsidRPr="00157B3C">
        <w:rPr>
          <w:i/>
        </w:rPr>
        <w:t xml:space="preserve"> </w:t>
      </w:r>
      <w:proofErr w:type="spellStart"/>
      <w:r w:rsidRPr="00157B3C">
        <w:rPr>
          <w:i/>
        </w:rPr>
        <w:t>Bombus</w:t>
      </w:r>
      <w:proofErr w:type="spellEnd"/>
      <w:r w:rsidRPr="00157B3C">
        <w:rPr>
          <w:i/>
        </w:rPr>
        <w:t xml:space="preserve"> </w:t>
      </w:r>
      <w:proofErr w:type="spellStart"/>
      <w:r w:rsidRPr="00157B3C">
        <w:rPr>
          <w:i/>
        </w:rPr>
        <w:t>ephippiatus</w:t>
      </w:r>
      <w:proofErr w:type="spellEnd"/>
      <w:r w:rsidRPr="00157B3C">
        <w:t xml:space="preserve"> </w:t>
      </w:r>
      <w:r w:rsidR="003F5347" w:rsidRPr="00157B3C">
        <w:t>para posible apareamiento dentro de una caja de acrílico durante 38 días</w:t>
      </w:r>
      <w:r w:rsidRPr="00157B3C">
        <w:t>.</w:t>
      </w:r>
      <w:r w:rsidR="003F5347" w:rsidRPr="00157B3C">
        <w:t xml:space="preserve"> El 8 % </w:t>
      </w:r>
      <w:r w:rsidR="003303D8" w:rsidRPr="00157B3C">
        <w:t xml:space="preserve">(2/25) </w:t>
      </w:r>
      <w:r w:rsidR="003F5347" w:rsidRPr="00157B3C">
        <w:t xml:space="preserve">de las reinas copularon con alguno de los abejorros </w:t>
      </w:r>
      <w:proofErr w:type="spellStart"/>
      <w:r w:rsidR="003F5347" w:rsidRPr="00157B3C">
        <w:rPr>
          <w:i/>
        </w:rPr>
        <w:t>Bombus</w:t>
      </w:r>
      <w:proofErr w:type="spellEnd"/>
      <w:r w:rsidR="003F5347" w:rsidRPr="00157B3C">
        <w:rPr>
          <w:i/>
        </w:rPr>
        <w:t xml:space="preserve"> </w:t>
      </w:r>
      <w:proofErr w:type="spellStart"/>
      <w:r w:rsidR="003F5347" w:rsidRPr="00157B3C">
        <w:rPr>
          <w:i/>
        </w:rPr>
        <w:t>ephippiatus</w:t>
      </w:r>
      <w:proofErr w:type="spellEnd"/>
      <w:r w:rsidR="003303D8" w:rsidRPr="00157B3C">
        <w:t xml:space="preserve">, pero ninguna de ellas generó descendencia. Una de las reinas copuladas murió a los 3 días </w:t>
      </w:r>
      <w:proofErr w:type="spellStart"/>
      <w:r w:rsidR="003303D8" w:rsidRPr="00157B3C">
        <w:t>postconcepción</w:t>
      </w:r>
      <w:proofErr w:type="spellEnd"/>
      <w:r w:rsidR="003303D8" w:rsidRPr="00157B3C">
        <w:t xml:space="preserve"> y la otra anidó</w:t>
      </w:r>
      <w:r w:rsidR="004F0C36">
        <w:t>,</w:t>
      </w:r>
      <w:r w:rsidR="003303D8" w:rsidRPr="00157B3C">
        <w:t xml:space="preserve"> pero abortó en la etapa de pupa.</w:t>
      </w:r>
      <w:r w:rsidRPr="00157B3C">
        <w:t xml:space="preserve"> </w:t>
      </w:r>
      <w:r w:rsidRPr="00157B3C">
        <w:rPr>
          <w:color w:val="000000" w:themeColor="text1"/>
          <w:spacing w:val="-5"/>
        </w:rPr>
        <w:t xml:space="preserve">Se concluye que en </w:t>
      </w:r>
      <w:r w:rsidR="004F0C36">
        <w:rPr>
          <w:color w:val="000000" w:themeColor="text1"/>
          <w:spacing w:val="-5"/>
        </w:rPr>
        <w:t>sí</w:t>
      </w:r>
      <w:r w:rsidR="003303D8" w:rsidRPr="00157B3C">
        <w:rPr>
          <w:color w:val="000000" w:themeColor="text1"/>
          <w:spacing w:val="-5"/>
        </w:rPr>
        <w:t xml:space="preserve"> es posible que se presente la cópula </w:t>
      </w:r>
      <w:r w:rsidRPr="00157B3C">
        <w:rPr>
          <w:color w:val="000000" w:themeColor="text1"/>
          <w:spacing w:val="-5"/>
        </w:rPr>
        <w:t>entre reina</w:t>
      </w:r>
      <w:r w:rsidR="003303D8" w:rsidRPr="00157B3C">
        <w:rPr>
          <w:color w:val="000000" w:themeColor="text1"/>
          <w:spacing w:val="-5"/>
        </w:rPr>
        <w:t>s</w:t>
      </w:r>
      <w:r w:rsidRPr="00157B3C">
        <w:rPr>
          <w:color w:val="000000" w:themeColor="text1"/>
          <w:spacing w:val="-5"/>
        </w:rPr>
        <w:t xml:space="preserve"> </w:t>
      </w:r>
      <w:proofErr w:type="spellStart"/>
      <w:r w:rsidRPr="00157B3C">
        <w:rPr>
          <w:i/>
          <w:color w:val="000000" w:themeColor="text1"/>
          <w:spacing w:val="-5"/>
        </w:rPr>
        <w:t>Bombus</w:t>
      </w:r>
      <w:proofErr w:type="spellEnd"/>
      <w:r w:rsidRPr="00157B3C">
        <w:rPr>
          <w:i/>
          <w:color w:val="000000" w:themeColor="text1"/>
          <w:spacing w:val="-5"/>
        </w:rPr>
        <w:t xml:space="preserve"> </w:t>
      </w:r>
      <w:proofErr w:type="spellStart"/>
      <w:r w:rsidRPr="00157B3C">
        <w:rPr>
          <w:i/>
          <w:color w:val="000000" w:themeColor="text1"/>
          <w:spacing w:val="-5"/>
        </w:rPr>
        <w:t>impatiens</w:t>
      </w:r>
      <w:proofErr w:type="spellEnd"/>
      <w:r w:rsidRPr="00157B3C">
        <w:rPr>
          <w:color w:val="000000" w:themeColor="text1"/>
          <w:spacing w:val="-5"/>
        </w:rPr>
        <w:t xml:space="preserve"> y macho</w:t>
      </w:r>
      <w:r w:rsidR="003303D8" w:rsidRPr="00157B3C">
        <w:rPr>
          <w:color w:val="000000" w:themeColor="text1"/>
          <w:spacing w:val="-5"/>
        </w:rPr>
        <w:t>s</w:t>
      </w:r>
      <w:r w:rsidRPr="00157B3C">
        <w:rPr>
          <w:color w:val="000000" w:themeColor="text1"/>
          <w:spacing w:val="-5"/>
        </w:rPr>
        <w:t xml:space="preserve"> </w:t>
      </w:r>
      <w:proofErr w:type="spellStart"/>
      <w:r w:rsidRPr="00157B3C">
        <w:rPr>
          <w:i/>
          <w:color w:val="000000" w:themeColor="text1"/>
          <w:spacing w:val="-5"/>
        </w:rPr>
        <w:t>Bombus</w:t>
      </w:r>
      <w:proofErr w:type="spellEnd"/>
      <w:r w:rsidRPr="00157B3C">
        <w:rPr>
          <w:i/>
          <w:color w:val="000000" w:themeColor="text1"/>
          <w:spacing w:val="-5"/>
        </w:rPr>
        <w:t xml:space="preserve"> </w:t>
      </w:r>
      <w:proofErr w:type="spellStart"/>
      <w:r w:rsidRPr="00157B3C">
        <w:rPr>
          <w:i/>
          <w:color w:val="000000" w:themeColor="text1"/>
          <w:spacing w:val="-5"/>
        </w:rPr>
        <w:t>ephippiatus</w:t>
      </w:r>
      <w:proofErr w:type="spellEnd"/>
      <w:r w:rsidR="003303D8" w:rsidRPr="00157B3C">
        <w:rPr>
          <w:color w:val="000000" w:themeColor="text1"/>
          <w:spacing w:val="-5"/>
        </w:rPr>
        <w:t>, pero sin que esto genere un híbrido.</w:t>
      </w:r>
      <w:r w:rsidR="00DE52F8">
        <w:rPr>
          <w:color w:val="000000" w:themeColor="text1"/>
          <w:spacing w:val="-5"/>
        </w:rPr>
        <w:t xml:space="preserve"> </w:t>
      </w:r>
    </w:p>
    <w:p w14:paraId="384B97F1" w14:textId="4811A97C" w:rsidR="001718DD" w:rsidRPr="00157B3C" w:rsidRDefault="001718DD" w:rsidP="00157B3C">
      <w:pPr>
        <w:pStyle w:val="NormalWeb"/>
        <w:spacing w:before="0" w:beforeAutospacing="0" w:after="0" w:afterAutospacing="0" w:line="360" w:lineRule="auto"/>
        <w:jc w:val="both"/>
      </w:pPr>
      <w:r w:rsidRPr="00E83BEA">
        <w:rPr>
          <w:rFonts w:asciiTheme="minorHAnsi" w:hAnsiTheme="minorHAnsi" w:cstheme="minorHAnsi"/>
          <w:b/>
          <w:sz w:val="28"/>
          <w:szCs w:val="28"/>
        </w:rPr>
        <w:t>Palabras claves:</w:t>
      </w:r>
      <w:r w:rsidRPr="00157B3C">
        <w:t xml:space="preserve"> </w:t>
      </w:r>
      <w:r w:rsidR="003303D8" w:rsidRPr="00157B3C">
        <w:t>cruzamiento de abejorro</w:t>
      </w:r>
      <w:r w:rsidRPr="00157B3C">
        <w:t xml:space="preserve">, </w:t>
      </w:r>
      <w:r w:rsidR="003303D8" w:rsidRPr="00157B3C">
        <w:t>etapa de pupa</w:t>
      </w:r>
      <w:r w:rsidR="004C52DD" w:rsidRPr="00157B3C">
        <w:t xml:space="preserve">, </w:t>
      </w:r>
      <w:r w:rsidR="00B53669" w:rsidRPr="00157B3C">
        <w:t>nativas y desequilibrio ecológico</w:t>
      </w:r>
      <w:r w:rsidR="00B53669">
        <w:t>,</w:t>
      </w:r>
      <w:r w:rsidR="00B53669" w:rsidRPr="00157B3C">
        <w:t xml:space="preserve"> </w:t>
      </w:r>
      <w:r w:rsidR="004C52DD" w:rsidRPr="00157B3C">
        <w:t>reinas.</w:t>
      </w:r>
    </w:p>
    <w:p w14:paraId="4710BAB6" w14:textId="77777777" w:rsidR="00783505" w:rsidRPr="003762FF" w:rsidRDefault="00783505" w:rsidP="00157B3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67D7C0DD" w14:textId="77777777" w:rsidR="001718DD" w:rsidRPr="0029242B" w:rsidRDefault="00157B3C" w:rsidP="00E83BEA">
      <w:pPr>
        <w:spacing w:after="0" w:line="360" w:lineRule="auto"/>
        <w:rPr>
          <w:rFonts w:eastAsia="Times New Roman" w:cstheme="minorHAnsi"/>
          <w:b/>
          <w:sz w:val="28"/>
          <w:szCs w:val="28"/>
          <w:lang w:val="en-US" w:eastAsia="es-MX"/>
        </w:rPr>
      </w:pPr>
      <w:r w:rsidRPr="0029242B">
        <w:rPr>
          <w:rFonts w:eastAsia="Times New Roman" w:cstheme="minorHAnsi"/>
          <w:b/>
          <w:sz w:val="28"/>
          <w:szCs w:val="28"/>
          <w:lang w:val="en-US" w:eastAsia="es-MX"/>
        </w:rPr>
        <w:t>Abstract</w:t>
      </w:r>
    </w:p>
    <w:p w14:paraId="5B0EDBF0" w14:textId="77777777" w:rsidR="004C52DD" w:rsidRPr="00157B3C" w:rsidRDefault="004C52DD" w:rsidP="00157B3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</w:pPr>
      <w:r w:rsidRPr="005D1FC6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 xml:space="preserve">The objective of the study was to demonstrate that under laboratory conditions hybrid copula can be given between queen </w:t>
      </w:r>
      <w:r w:rsidRPr="005D1FC6">
        <w:rPr>
          <w:rFonts w:ascii="Times New Roman" w:eastAsia="Times New Roman" w:hAnsi="Times New Roman" w:cs="Times New Roman"/>
          <w:i/>
          <w:sz w:val="24"/>
          <w:szCs w:val="24"/>
          <w:lang w:val="en-US" w:eastAsia="es-MX"/>
        </w:rPr>
        <w:t>Bombus</w:t>
      </w:r>
      <w:r w:rsidRPr="005D1FC6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 xml:space="preserve"> impatiens and males </w:t>
      </w:r>
      <w:r w:rsidRPr="005D1FC6">
        <w:rPr>
          <w:rFonts w:ascii="Times New Roman" w:eastAsia="Times New Roman" w:hAnsi="Times New Roman" w:cs="Times New Roman"/>
          <w:i/>
          <w:sz w:val="24"/>
          <w:szCs w:val="24"/>
          <w:lang w:val="en-US" w:eastAsia="es-MX"/>
        </w:rPr>
        <w:t xml:space="preserve">Bombus </w:t>
      </w:r>
      <w:proofErr w:type="spellStart"/>
      <w:r w:rsidRPr="005D1FC6">
        <w:rPr>
          <w:rFonts w:ascii="Times New Roman" w:eastAsia="Times New Roman" w:hAnsi="Times New Roman" w:cs="Times New Roman"/>
          <w:i/>
          <w:sz w:val="24"/>
          <w:szCs w:val="24"/>
          <w:lang w:val="en-US" w:eastAsia="es-MX"/>
        </w:rPr>
        <w:t>ephippiatus</w:t>
      </w:r>
      <w:proofErr w:type="spellEnd"/>
      <w:r w:rsidRPr="005D1FC6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 xml:space="preserve">. A total of 25 queen </w:t>
      </w:r>
      <w:r w:rsidRPr="005D1FC6">
        <w:rPr>
          <w:rFonts w:ascii="Times New Roman" w:eastAsia="Times New Roman" w:hAnsi="Times New Roman" w:cs="Times New Roman"/>
          <w:i/>
          <w:sz w:val="24"/>
          <w:szCs w:val="24"/>
          <w:lang w:val="en-US" w:eastAsia="es-MX"/>
        </w:rPr>
        <w:t>Bombus</w:t>
      </w:r>
      <w:r w:rsidRPr="005D1FC6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 xml:space="preserve"> impatiens were exposed to 40 </w:t>
      </w:r>
      <w:r w:rsidRPr="005D1FC6">
        <w:rPr>
          <w:rFonts w:ascii="Times New Roman" w:eastAsia="Times New Roman" w:hAnsi="Times New Roman" w:cs="Times New Roman"/>
          <w:i/>
          <w:sz w:val="24"/>
          <w:szCs w:val="24"/>
          <w:lang w:val="en-US" w:eastAsia="es-MX"/>
        </w:rPr>
        <w:t xml:space="preserve">Bombus </w:t>
      </w:r>
      <w:proofErr w:type="spellStart"/>
      <w:r w:rsidRPr="005D1FC6">
        <w:rPr>
          <w:rFonts w:ascii="Times New Roman" w:eastAsia="Times New Roman" w:hAnsi="Times New Roman" w:cs="Times New Roman"/>
          <w:i/>
          <w:sz w:val="24"/>
          <w:szCs w:val="24"/>
          <w:lang w:val="en-US" w:eastAsia="es-MX"/>
        </w:rPr>
        <w:t>ephippiatus</w:t>
      </w:r>
      <w:proofErr w:type="spellEnd"/>
      <w:r w:rsidRPr="005D1FC6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 xml:space="preserve"> males for possible mating within an acrylic box for 38 days. 8% (2/25) of the queens copulated with one of the bumblebees </w:t>
      </w:r>
      <w:r w:rsidRPr="005D1FC6">
        <w:rPr>
          <w:rFonts w:ascii="Times New Roman" w:eastAsia="Times New Roman" w:hAnsi="Times New Roman" w:cs="Times New Roman"/>
          <w:i/>
          <w:sz w:val="24"/>
          <w:szCs w:val="24"/>
          <w:lang w:val="en-US" w:eastAsia="es-MX"/>
        </w:rPr>
        <w:t xml:space="preserve">Bombus </w:t>
      </w:r>
      <w:proofErr w:type="spellStart"/>
      <w:r w:rsidRPr="005D1FC6">
        <w:rPr>
          <w:rFonts w:ascii="Times New Roman" w:eastAsia="Times New Roman" w:hAnsi="Times New Roman" w:cs="Times New Roman"/>
          <w:i/>
          <w:sz w:val="24"/>
          <w:szCs w:val="24"/>
          <w:lang w:val="en-US" w:eastAsia="es-MX"/>
        </w:rPr>
        <w:t>ephippiatus</w:t>
      </w:r>
      <w:proofErr w:type="spellEnd"/>
      <w:r w:rsidRPr="005D1FC6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 xml:space="preserve">, but none of them generated offspring. One of the copulated queens died 3 days after conception and the other nested but aborted in the pupa stage. It is concluded that in it is possible that copulation occurs between queens </w:t>
      </w:r>
      <w:r w:rsidRPr="005D1FC6">
        <w:rPr>
          <w:rFonts w:ascii="Times New Roman" w:eastAsia="Times New Roman" w:hAnsi="Times New Roman" w:cs="Times New Roman"/>
          <w:i/>
          <w:sz w:val="24"/>
          <w:szCs w:val="24"/>
          <w:lang w:val="en-US" w:eastAsia="es-MX"/>
        </w:rPr>
        <w:t>Bombus</w:t>
      </w:r>
      <w:r w:rsidRPr="005D1FC6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 xml:space="preserve"> impatiens and males </w:t>
      </w:r>
      <w:r w:rsidRPr="005D1FC6">
        <w:rPr>
          <w:rFonts w:ascii="Times New Roman" w:eastAsia="Times New Roman" w:hAnsi="Times New Roman" w:cs="Times New Roman"/>
          <w:i/>
          <w:sz w:val="24"/>
          <w:szCs w:val="24"/>
          <w:lang w:val="en-US" w:eastAsia="es-MX"/>
        </w:rPr>
        <w:t xml:space="preserve">Bombus </w:t>
      </w:r>
      <w:proofErr w:type="spellStart"/>
      <w:r w:rsidRPr="005D1FC6">
        <w:rPr>
          <w:rFonts w:ascii="Times New Roman" w:eastAsia="Times New Roman" w:hAnsi="Times New Roman" w:cs="Times New Roman"/>
          <w:i/>
          <w:sz w:val="24"/>
          <w:szCs w:val="24"/>
          <w:lang w:val="en-US" w:eastAsia="es-MX"/>
        </w:rPr>
        <w:t>ephippiatus</w:t>
      </w:r>
      <w:proofErr w:type="spellEnd"/>
      <w:r w:rsidRPr="005D1FC6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>, but</w:t>
      </w:r>
      <w:r w:rsidRPr="00157B3C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 xml:space="preserve"> without this generating a hybrid.</w:t>
      </w:r>
    </w:p>
    <w:p w14:paraId="6418777A" w14:textId="3A8E9E39" w:rsidR="004C52DD" w:rsidRDefault="004C52DD" w:rsidP="00157B3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</w:pPr>
      <w:r w:rsidRPr="0029242B">
        <w:rPr>
          <w:rFonts w:eastAsia="Times New Roman" w:cstheme="minorHAnsi"/>
          <w:b/>
          <w:sz w:val="28"/>
          <w:szCs w:val="28"/>
          <w:lang w:val="en-US" w:eastAsia="es-MX"/>
        </w:rPr>
        <w:t>Keywords:</w:t>
      </w:r>
      <w:r w:rsidRPr="00157B3C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 xml:space="preserve"> bumblebee cross, pupa stage, </w:t>
      </w:r>
      <w:r w:rsidR="00B53669" w:rsidRPr="00157B3C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>native and ecological imbalance</w:t>
      </w:r>
      <w:r w:rsidR="00B53669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>,</w:t>
      </w:r>
      <w:r w:rsidR="00B53669" w:rsidRPr="00157B3C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 xml:space="preserve"> </w:t>
      </w:r>
      <w:r w:rsidRPr="00157B3C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>queens.</w:t>
      </w:r>
    </w:p>
    <w:p w14:paraId="0C58C348" w14:textId="44485B13" w:rsidR="00E83BEA" w:rsidRDefault="00E83BEA" w:rsidP="00157B3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</w:pPr>
    </w:p>
    <w:p w14:paraId="4B4AA367" w14:textId="77777777" w:rsidR="0029242B" w:rsidRPr="0011608E" w:rsidRDefault="0029242B" w:rsidP="00157B3C">
      <w:pPr>
        <w:spacing w:after="0" w:line="360" w:lineRule="auto"/>
        <w:jc w:val="both"/>
        <w:rPr>
          <w:rFonts w:eastAsia="Times New Roman" w:cstheme="minorHAnsi"/>
          <w:b/>
          <w:sz w:val="28"/>
          <w:szCs w:val="28"/>
          <w:lang w:val="en-US" w:eastAsia="es-MX"/>
        </w:rPr>
      </w:pPr>
    </w:p>
    <w:p w14:paraId="7C1B9608" w14:textId="77777777" w:rsidR="0029242B" w:rsidRPr="0011608E" w:rsidRDefault="0029242B" w:rsidP="00157B3C">
      <w:pPr>
        <w:spacing w:after="0" w:line="360" w:lineRule="auto"/>
        <w:jc w:val="both"/>
        <w:rPr>
          <w:rFonts w:eastAsia="Times New Roman" w:cstheme="minorHAnsi"/>
          <w:b/>
          <w:sz w:val="28"/>
          <w:szCs w:val="28"/>
          <w:lang w:val="en-US" w:eastAsia="es-MX"/>
        </w:rPr>
      </w:pPr>
    </w:p>
    <w:p w14:paraId="45FB5C6E" w14:textId="77777777" w:rsidR="0029242B" w:rsidRPr="0011608E" w:rsidRDefault="0029242B" w:rsidP="00157B3C">
      <w:pPr>
        <w:spacing w:after="0" w:line="360" w:lineRule="auto"/>
        <w:jc w:val="both"/>
        <w:rPr>
          <w:rFonts w:eastAsia="Times New Roman" w:cstheme="minorHAnsi"/>
          <w:b/>
          <w:sz w:val="28"/>
          <w:szCs w:val="28"/>
          <w:lang w:val="en-US" w:eastAsia="es-MX"/>
        </w:rPr>
      </w:pPr>
    </w:p>
    <w:p w14:paraId="7A48352A" w14:textId="77777777" w:rsidR="0029242B" w:rsidRPr="0011608E" w:rsidRDefault="0029242B" w:rsidP="00157B3C">
      <w:pPr>
        <w:spacing w:after="0" w:line="360" w:lineRule="auto"/>
        <w:jc w:val="both"/>
        <w:rPr>
          <w:rFonts w:eastAsia="Times New Roman" w:cstheme="minorHAnsi"/>
          <w:b/>
          <w:sz w:val="28"/>
          <w:szCs w:val="28"/>
          <w:lang w:val="en-US" w:eastAsia="es-MX"/>
        </w:rPr>
      </w:pPr>
    </w:p>
    <w:p w14:paraId="2B68B8CA" w14:textId="77777777" w:rsidR="0029242B" w:rsidRPr="0011608E" w:rsidRDefault="0029242B" w:rsidP="00157B3C">
      <w:pPr>
        <w:spacing w:after="0" w:line="360" w:lineRule="auto"/>
        <w:jc w:val="both"/>
        <w:rPr>
          <w:rFonts w:eastAsia="Times New Roman" w:cstheme="minorHAnsi"/>
          <w:b/>
          <w:sz w:val="28"/>
          <w:szCs w:val="28"/>
          <w:lang w:val="en-US" w:eastAsia="es-MX"/>
        </w:rPr>
      </w:pPr>
    </w:p>
    <w:p w14:paraId="0CAF3FCA" w14:textId="77777777" w:rsidR="0029242B" w:rsidRPr="0011608E" w:rsidRDefault="0029242B" w:rsidP="00157B3C">
      <w:pPr>
        <w:spacing w:after="0" w:line="360" w:lineRule="auto"/>
        <w:jc w:val="both"/>
        <w:rPr>
          <w:rFonts w:eastAsia="Times New Roman" w:cstheme="minorHAnsi"/>
          <w:b/>
          <w:sz w:val="28"/>
          <w:szCs w:val="28"/>
          <w:lang w:val="en-US" w:eastAsia="es-MX"/>
        </w:rPr>
      </w:pPr>
    </w:p>
    <w:p w14:paraId="26DAD167" w14:textId="6B85F259" w:rsidR="00E83BEA" w:rsidRPr="00E83BEA" w:rsidRDefault="00E83BEA" w:rsidP="00157B3C">
      <w:pPr>
        <w:spacing w:after="0" w:line="360" w:lineRule="auto"/>
        <w:jc w:val="both"/>
        <w:rPr>
          <w:rFonts w:eastAsia="Times New Roman" w:cstheme="minorHAnsi"/>
          <w:b/>
          <w:sz w:val="28"/>
          <w:szCs w:val="28"/>
          <w:lang w:eastAsia="es-MX"/>
        </w:rPr>
      </w:pPr>
      <w:r w:rsidRPr="00E83BEA">
        <w:rPr>
          <w:rFonts w:eastAsia="Times New Roman" w:cstheme="minorHAnsi"/>
          <w:b/>
          <w:sz w:val="28"/>
          <w:szCs w:val="28"/>
          <w:lang w:eastAsia="es-MX"/>
        </w:rPr>
        <w:lastRenderedPageBreak/>
        <w:t>Resumo</w:t>
      </w:r>
    </w:p>
    <w:p w14:paraId="207ABCCB" w14:textId="77777777" w:rsidR="00E83BEA" w:rsidRPr="00E83BEA" w:rsidRDefault="00E83BEA" w:rsidP="00E83BE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E83BEA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O objetivo do </w:t>
      </w:r>
      <w:proofErr w:type="spellStart"/>
      <w:r w:rsidRPr="00E83BEA">
        <w:rPr>
          <w:rFonts w:ascii="Times New Roman" w:eastAsia="Times New Roman" w:hAnsi="Times New Roman" w:cs="Times New Roman"/>
          <w:sz w:val="24"/>
          <w:szCs w:val="24"/>
          <w:lang w:eastAsia="es-MX"/>
        </w:rPr>
        <w:t>estudo</w:t>
      </w:r>
      <w:proofErr w:type="spellEnd"/>
      <w:r w:rsidRPr="00E83BEA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r w:rsidRPr="00E83BEA">
        <w:rPr>
          <w:rFonts w:ascii="Times New Roman" w:eastAsia="Times New Roman" w:hAnsi="Times New Roman" w:cs="Times New Roman"/>
          <w:sz w:val="24"/>
          <w:szCs w:val="24"/>
          <w:lang w:eastAsia="es-MX"/>
        </w:rPr>
        <w:t>foi</w:t>
      </w:r>
      <w:proofErr w:type="spellEnd"/>
      <w:r w:rsidRPr="00E83BEA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demonstrar que em </w:t>
      </w:r>
      <w:proofErr w:type="spellStart"/>
      <w:r w:rsidRPr="00E83BEA">
        <w:rPr>
          <w:rFonts w:ascii="Times New Roman" w:eastAsia="Times New Roman" w:hAnsi="Times New Roman" w:cs="Times New Roman"/>
          <w:sz w:val="24"/>
          <w:szCs w:val="24"/>
          <w:lang w:eastAsia="es-MX"/>
        </w:rPr>
        <w:t>condições</w:t>
      </w:r>
      <w:proofErr w:type="spellEnd"/>
      <w:r w:rsidRPr="00E83BEA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de </w:t>
      </w:r>
      <w:proofErr w:type="spellStart"/>
      <w:r w:rsidRPr="00E83BEA">
        <w:rPr>
          <w:rFonts w:ascii="Times New Roman" w:eastAsia="Times New Roman" w:hAnsi="Times New Roman" w:cs="Times New Roman"/>
          <w:sz w:val="24"/>
          <w:szCs w:val="24"/>
          <w:lang w:eastAsia="es-MX"/>
        </w:rPr>
        <w:t>laboratório</w:t>
      </w:r>
      <w:proofErr w:type="spellEnd"/>
      <w:r w:rsidRPr="00E83BEA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a cópula híbrida pode </w:t>
      </w:r>
      <w:proofErr w:type="spellStart"/>
      <w:r w:rsidRPr="00E83BEA">
        <w:rPr>
          <w:rFonts w:ascii="Times New Roman" w:eastAsia="Times New Roman" w:hAnsi="Times New Roman" w:cs="Times New Roman"/>
          <w:sz w:val="24"/>
          <w:szCs w:val="24"/>
          <w:lang w:eastAsia="es-MX"/>
        </w:rPr>
        <w:t>ocorrer</w:t>
      </w:r>
      <w:proofErr w:type="spellEnd"/>
      <w:r w:rsidRPr="00E83BEA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entre a </w:t>
      </w:r>
      <w:proofErr w:type="spellStart"/>
      <w:r w:rsidRPr="00E83BEA">
        <w:rPr>
          <w:rFonts w:ascii="Times New Roman" w:eastAsia="Times New Roman" w:hAnsi="Times New Roman" w:cs="Times New Roman"/>
          <w:sz w:val="24"/>
          <w:szCs w:val="24"/>
          <w:lang w:eastAsia="es-MX"/>
        </w:rPr>
        <w:t>rainha</w:t>
      </w:r>
      <w:proofErr w:type="spellEnd"/>
      <w:r w:rsidRPr="00E83BEA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r w:rsidRPr="00E83BEA">
        <w:rPr>
          <w:rFonts w:ascii="Times New Roman" w:eastAsia="Times New Roman" w:hAnsi="Times New Roman" w:cs="Times New Roman"/>
          <w:sz w:val="24"/>
          <w:szCs w:val="24"/>
          <w:lang w:eastAsia="es-MX"/>
        </w:rPr>
        <w:t>Bombus</w:t>
      </w:r>
      <w:proofErr w:type="spellEnd"/>
      <w:r w:rsidRPr="00E83BEA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r w:rsidRPr="00E83BEA">
        <w:rPr>
          <w:rFonts w:ascii="Times New Roman" w:eastAsia="Times New Roman" w:hAnsi="Times New Roman" w:cs="Times New Roman"/>
          <w:sz w:val="24"/>
          <w:szCs w:val="24"/>
          <w:lang w:eastAsia="es-MX"/>
        </w:rPr>
        <w:t>impatiens</w:t>
      </w:r>
      <w:proofErr w:type="spellEnd"/>
      <w:r w:rsidRPr="00E83BEA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r w:rsidRPr="00E83BEA">
        <w:rPr>
          <w:rFonts w:ascii="Times New Roman" w:eastAsia="Times New Roman" w:hAnsi="Times New Roman" w:cs="Times New Roman"/>
          <w:sz w:val="24"/>
          <w:szCs w:val="24"/>
          <w:lang w:eastAsia="es-MX"/>
        </w:rPr>
        <w:t>com</w:t>
      </w:r>
      <w:proofErr w:type="spellEnd"/>
      <w:r w:rsidRPr="00E83BEA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o macho </w:t>
      </w:r>
      <w:proofErr w:type="spellStart"/>
      <w:r w:rsidRPr="00E83BEA">
        <w:rPr>
          <w:rFonts w:ascii="Times New Roman" w:eastAsia="Times New Roman" w:hAnsi="Times New Roman" w:cs="Times New Roman"/>
          <w:sz w:val="24"/>
          <w:szCs w:val="24"/>
          <w:lang w:eastAsia="es-MX"/>
        </w:rPr>
        <w:t>Bombus</w:t>
      </w:r>
      <w:proofErr w:type="spellEnd"/>
      <w:r w:rsidRPr="00E83BEA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r w:rsidRPr="00E83BEA">
        <w:rPr>
          <w:rFonts w:ascii="Times New Roman" w:eastAsia="Times New Roman" w:hAnsi="Times New Roman" w:cs="Times New Roman"/>
          <w:sz w:val="24"/>
          <w:szCs w:val="24"/>
          <w:lang w:eastAsia="es-MX"/>
        </w:rPr>
        <w:t>ephippiatus</w:t>
      </w:r>
      <w:proofErr w:type="spellEnd"/>
      <w:r w:rsidRPr="00E83BEA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. </w:t>
      </w:r>
      <w:proofErr w:type="spellStart"/>
      <w:r w:rsidRPr="00E83BEA">
        <w:rPr>
          <w:rFonts w:ascii="Times New Roman" w:eastAsia="Times New Roman" w:hAnsi="Times New Roman" w:cs="Times New Roman"/>
          <w:sz w:val="24"/>
          <w:szCs w:val="24"/>
          <w:lang w:eastAsia="es-MX"/>
        </w:rPr>
        <w:t>Um</w:t>
      </w:r>
      <w:proofErr w:type="spellEnd"/>
      <w:r w:rsidRPr="00E83BEA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total de 25 </w:t>
      </w:r>
      <w:proofErr w:type="spellStart"/>
      <w:r w:rsidRPr="00E83BEA">
        <w:rPr>
          <w:rFonts w:ascii="Times New Roman" w:eastAsia="Times New Roman" w:hAnsi="Times New Roman" w:cs="Times New Roman"/>
          <w:sz w:val="24"/>
          <w:szCs w:val="24"/>
          <w:lang w:eastAsia="es-MX"/>
        </w:rPr>
        <w:t>impatiens</w:t>
      </w:r>
      <w:proofErr w:type="spellEnd"/>
      <w:r w:rsidRPr="00E83BEA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Queen </w:t>
      </w:r>
      <w:proofErr w:type="spellStart"/>
      <w:r w:rsidRPr="00E83BEA">
        <w:rPr>
          <w:rFonts w:ascii="Times New Roman" w:eastAsia="Times New Roman" w:hAnsi="Times New Roman" w:cs="Times New Roman"/>
          <w:sz w:val="24"/>
          <w:szCs w:val="24"/>
          <w:lang w:eastAsia="es-MX"/>
        </w:rPr>
        <w:t>Bombus</w:t>
      </w:r>
      <w:proofErr w:type="spellEnd"/>
      <w:r w:rsidRPr="00E83BEA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r w:rsidRPr="00E83BEA">
        <w:rPr>
          <w:rFonts w:ascii="Times New Roman" w:eastAsia="Times New Roman" w:hAnsi="Times New Roman" w:cs="Times New Roman"/>
          <w:sz w:val="24"/>
          <w:szCs w:val="24"/>
          <w:lang w:eastAsia="es-MX"/>
        </w:rPr>
        <w:t>foram</w:t>
      </w:r>
      <w:proofErr w:type="spellEnd"/>
      <w:r w:rsidRPr="00E83BEA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r w:rsidRPr="00E83BEA">
        <w:rPr>
          <w:rFonts w:ascii="Times New Roman" w:eastAsia="Times New Roman" w:hAnsi="Times New Roman" w:cs="Times New Roman"/>
          <w:sz w:val="24"/>
          <w:szCs w:val="24"/>
          <w:lang w:eastAsia="es-MX"/>
        </w:rPr>
        <w:t>expostos</w:t>
      </w:r>
      <w:proofErr w:type="spellEnd"/>
      <w:r w:rsidRPr="00E83BEA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a 40 machos de </w:t>
      </w:r>
      <w:proofErr w:type="spellStart"/>
      <w:r w:rsidRPr="00E83BEA">
        <w:rPr>
          <w:rFonts w:ascii="Times New Roman" w:eastAsia="Times New Roman" w:hAnsi="Times New Roman" w:cs="Times New Roman"/>
          <w:sz w:val="24"/>
          <w:szCs w:val="24"/>
          <w:lang w:eastAsia="es-MX"/>
        </w:rPr>
        <w:t>Bombus</w:t>
      </w:r>
      <w:proofErr w:type="spellEnd"/>
      <w:r w:rsidRPr="00E83BEA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r w:rsidRPr="00E83BEA">
        <w:rPr>
          <w:rFonts w:ascii="Times New Roman" w:eastAsia="Times New Roman" w:hAnsi="Times New Roman" w:cs="Times New Roman"/>
          <w:sz w:val="24"/>
          <w:szCs w:val="24"/>
          <w:lang w:eastAsia="es-MX"/>
        </w:rPr>
        <w:t>ephippiatus</w:t>
      </w:r>
      <w:proofErr w:type="spellEnd"/>
      <w:r w:rsidRPr="00E83BEA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para </w:t>
      </w:r>
      <w:proofErr w:type="spellStart"/>
      <w:r w:rsidRPr="00E83BEA">
        <w:rPr>
          <w:rFonts w:ascii="Times New Roman" w:eastAsia="Times New Roman" w:hAnsi="Times New Roman" w:cs="Times New Roman"/>
          <w:sz w:val="24"/>
          <w:szCs w:val="24"/>
          <w:lang w:eastAsia="es-MX"/>
        </w:rPr>
        <w:t>possível</w:t>
      </w:r>
      <w:proofErr w:type="spellEnd"/>
      <w:r w:rsidRPr="00E83BEA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r w:rsidRPr="00E83BEA">
        <w:rPr>
          <w:rFonts w:ascii="Times New Roman" w:eastAsia="Times New Roman" w:hAnsi="Times New Roman" w:cs="Times New Roman"/>
          <w:sz w:val="24"/>
          <w:szCs w:val="24"/>
          <w:lang w:eastAsia="es-MX"/>
        </w:rPr>
        <w:t>acasalamento</w:t>
      </w:r>
      <w:proofErr w:type="spellEnd"/>
      <w:r w:rsidRPr="00E83BEA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dentro de </w:t>
      </w:r>
      <w:proofErr w:type="spellStart"/>
      <w:r w:rsidRPr="00E83BEA">
        <w:rPr>
          <w:rFonts w:ascii="Times New Roman" w:eastAsia="Times New Roman" w:hAnsi="Times New Roman" w:cs="Times New Roman"/>
          <w:sz w:val="24"/>
          <w:szCs w:val="24"/>
          <w:lang w:eastAsia="es-MX"/>
        </w:rPr>
        <w:t>uma</w:t>
      </w:r>
      <w:proofErr w:type="spellEnd"/>
      <w:r w:rsidRPr="00E83BEA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r w:rsidRPr="00E83BEA">
        <w:rPr>
          <w:rFonts w:ascii="Times New Roman" w:eastAsia="Times New Roman" w:hAnsi="Times New Roman" w:cs="Times New Roman"/>
          <w:sz w:val="24"/>
          <w:szCs w:val="24"/>
          <w:lang w:eastAsia="es-MX"/>
        </w:rPr>
        <w:t>caixa</w:t>
      </w:r>
      <w:proofErr w:type="spellEnd"/>
      <w:r w:rsidRPr="00E83BEA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de acrílico por 38 </w:t>
      </w:r>
      <w:proofErr w:type="spellStart"/>
      <w:r w:rsidRPr="00E83BEA">
        <w:rPr>
          <w:rFonts w:ascii="Times New Roman" w:eastAsia="Times New Roman" w:hAnsi="Times New Roman" w:cs="Times New Roman"/>
          <w:sz w:val="24"/>
          <w:szCs w:val="24"/>
          <w:lang w:eastAsia="es-MX"/>
        </w:rPr>
        <w:t>dias</w:t>
      </w:r>
      <w:proofErr w:type="spellEnd"/>
      <w:r w:rsidRPr="00E83BEA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. 8% (2/25) das </w:t>
      </w:r>
      <w:proofErr w:type="spellStart"/>
      <w:r w:rsidRPr="00E83BEA">
        <w:rPr>
          <w:rFonts w:ascii="Times New Roman" w:eastAsia="Times New Roman" w:hAnsi="Times New Roman" w:cs="Times New Roman"/>
          <w:sz w:val="24"/>
          <w:szCs w:val="24"/>
          <w:lang w:eastAsia="es-MX"/>
        </w:rPr>
        <w:t>rainhas</w:t>
      </w:r>
      <w:proofErr w:type="spellEnd"/>
      <w:r w:rsidRPr="00E83BEA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r w:rsidRPr="00E83BEA">
        <w:rPr>
          <w:rFonts w:ascii="Times New Roman" w:eastAsia="Times New Roman" w:hAnsi="Times New Roman" w:cs="Times New Roman"/>
          <w:sz w:val="24"/>
          <w:szCs w:val="24"/>
          <w:lang w:eastAsia="es-MX"/>
        </w:rPr>
        <w:t>copularam</w:t>
      </w:r>
      <w:proofErr w:type="spellEnd"/>
      <w:r w:rsidRPr="00E83BEA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r w:rsidRPr="00E83BEA">
        <w:rPr>
          <w:rFonts w:ascii="Times New Roman" w:eastAsia="Times New Roman" w:hAnsi="Times New Roman" w:cs="Times New Roman"/>
          <w:sz w:val="24"/>
          <w:szCs w:val="24"/>
          <w:lang w:eastAsia="es-MX"/>
        </w:rPr>
        <w:t>com</w:t>
      </w:r>
      <w:proofErr w:type="spellEnd"/>
      <w:r w:rsidRPr="00E83BEA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r w:rsidRPr="00E83BEA">
        <w:rPr>
          <w:rFonts w:ascii="Times New Roman" w:eastAsia="Times New Roman" w:hAnsi="Times New Roman" w:cs="Times New Roman"/>
          <w:sz w:val="24"/>
          <w:szCs w:val="24"/>
          <w:lang w:eastAsia="es-MX"/>
        </w:rPr>
        <w:t>uma</w:t>
      </w:r>
      <w:proofErr w:type="spellEnd"/>
      <w:r w:rsidRPr="00E83BEA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das </w:t>
      </w:r>
      <w:proofErr w:type="spellStart"/>
      <w:r w:rsidRPr="00E83BEA">
        <w:rPr>
          <w:rFonts w:ascii="Times New Roman" w:eastAsia="Times New Roman" w:hAnsi="Times New Roman" w:cs="Times New Roman"/>
          <w:sz w:val="24"/>
          <w:szCs w:val="24"/>
          <w:lang w:eastAsia="es-MX"/>
        </w:rPr>
        <w:t>abelhas</w:t>
      </w:r>
      <w:proofErr w:type="spellEnd"/>
      <w:r w:rsidRPr="00E83BEA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r w:rsidRPr="00E83BEA">
        <w:rPr>
          <w:rFonts w:ascii="Times New Roman" w:eastAsia="Times New Roman" w:hAnsi="Times New Roman" w:cs="Times New Roman"/>
          <w:sz w:val="24"/>
          <w:szCs w:val="24"/>
          <w:lang w:eastAsia="es-MX"/>
        </w:rPr>
        <w:t>Bombus</w:t>
      </w:r>
      <w:proofErr w:type="spellEnd"/>
      <w:r w:rsidRPr="00E83BEA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r w:rsidRPr="00E83BEA">
        <w:rPr>
          <w:rFonts w:ascii="Times New Roman" w:eastAsia="Times New Roman" w:hAnsi="Times New Roman" w:cs="Times New Roman"/>
          <w:sz w:val="24"/>
          <w:szCs w:val="24"/>
          <w:lang w:eastAsia="es-MX"/>
        </w:rPr>
        <w:t>ephippiatus</w:t>
      </w:r>
      <w:proofErr w:type="spellEnd"/>
      <w:r w:rsidRPr="00E83BEA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, mas </w:t>
      </w:r>
      <w:proofErr w:type="spellStart"/>
      <w:r w:rsidRPr="00E83BEA">
        <w:rPr>
          <w:rFonts w:ascii="Times New Roman" w:eastAsia="Times New Roman" w:hAnsi="Times New Roman" w:cs="Times New Roman"/>
          <w:sz w:val="24"/>
          <w:szCs w:val="24"/>
          <w:lang w:eastAsia="es-MX"/>
        </w:rPr>
        <w:t>nenhuma</w:t>
      </w:r>
      <w:proofErr w:type="spellEnd"/>
      <w:r w:rsidRPr="00E83BEA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proofErr w:type="gramStart"/>
      <w:r w:rsidRPr="00E83BEA">
        <w:rPr>
          <w:rFonts w:ascii="Times New Roman" w:eastAsia="Times New Roman" w:hAnsi="Times New Roman" w:cs="Times New Roman"/>
          <w:sz w:val="24"/>
          <w:szCs w:val="24"/>
          <w:lang w:eastAsia="es-MX"/>
        </w:rPr>
        <w:t>delas</w:t>
      </w:r>
      <w:proofErr w:type="gramEnd"/>
      <w:r w:rsidRPr="00E83BEA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r w:rsidRPr="00E83BEA">
        <w:rPr>
          <w:rFonts w:ascii="Times New Roman" w:eastAsia="Times New Roman" w:hAnsi="Times New Roman" w:cs="Times New Roman"/>
          <w:sz w:val="24"/>
          <w:szCs w:val="24"/>
          <w:lang w:eastAsia="es-MX"/>
        </w:rPr>
        <w:t>gerou</w:t>
      </w:r>
      <w:proofErr w:type="spellEnd"/>
      <w:r w:rsidRPr="00E83BEA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r w:rsidRPr="00E83BEA">
        <w:rPr>
          <w:rFonts w:ascii="Times New Roman" w:eastAsia="Times New Roman" w:hAnsi="Times New Roman" w:cs="Times New Roman"/>
          <w:sz w:val="24"/>
          <w:szCs w:val="24"/>
          <w:lang w:eastAsia="es-MX"/>
        </w:rPr>
        <w:t>descendência</w:t>
      </w:r>
      <w:proofErr w:type="spellEnd"/>
      <w:r w:rsidRPr="00E83BEA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. </w:t>
      </w:r>
      <w:proofErr w:type="spellStart"/>
      <w:r w:rsidRPr="00E83BEA">
        <w:rPr>
          <w:rFonts w:ascii="Times New Roman" w:eastAsia="Times New Roman" w:hAnsi="Times New Roman" w:cs="Times New Roman"/>
          <w:sz w:val="24"/>
          <w:szCs w:val="24"/>
          <w:lang w:eastAsia="es-MX"/>
        </w:rPr>
        <w:t>Uma</w:t>
      </w:r>
      <w:proofErr w:type="spellEnd"/>
      <w:r w:rsidRPr="00E83BEA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das </w:t>
      </w:r>
      <w:proofErr w:type="spellStart"/>
      <w:r w:rsidRPr="00E83BEA">
        <w:rPr>
          <w:rFonts w:ascii="Times New Roman" w:eastAsia="Times New Roman" w:hAnsi="Times New Roman" w:cs="Times New Roman"/>
          <w:sz w:val="24"/>
          <w:szCs w:val="24"/>
          <w:lang w:eastAsia="es-MX"/>
        </w:rPr>
        <w:t>rainhas</w:t>
      </w:r>
      <w:proofErr w:type="spellEnd"/>
      <w:r w:rsidRPr="00E83BEA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copuladas </w:t>
      </w:r>
      <w:proofErr w:type="spellStart"/>
      <w:r w:rsidRPr="00E83BEA">
        <w:rPr>
          <w:rFonts w:ascii="Times New Roman" w:eastAsia="Times New Roman" w:hAnsi="Times New Roman" w:cs="Times New Roman"/>
          <w:sz w:val="24"/>
          <w:szCs w:val="24"/>
          <w:lang w:eastAsia="es-MX"/>
        </w:rPr>
        <w:t>morreu</w:t>
      </w:r>
      <w:proofErr w:type="spellEnd"/>
      <w:r w:rsidRPr="00E83BEA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3 </w:t>
      </w:r>
      <w:proofErr w:type="spellStart"/>
      <w:r w:rsidRPr="00E83BEA">
        <w:rPr>
          <w:rFonts w:ascii="Times New Roman" w:eastAsia="Times New Roman" w:hAnsi="Times New Roman" w:cs="Times New Roman"/>
          <w:sz w:val="24"/>
          <w:szCs w:val="24"/>
          <w:lang w:eastAsia="es-MX"/>
        </w:rPr>
        <w:t>dias</w:t>
      </w:r>
      <w:proofErr w:type="spellEnd"/>
      <w:r w:rsidRPr="00E83BEA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r w:rsidRPr="00E83BEA">
        <w:rPr>
          <w:rFonts w:ascii="Times New Roman" w:eastAsia="Times New Roman" w:hAnsi="Times New Roman" w:cs="Times New Roman"/>
          <w:sz w:val="24"/>
          <w:szCs w:val="24"/>
          <w:lang w:eastAsia="es-MX"/>
        </w:rPr>
        <w:t>após</w:t>
      </w:r>
      <w:proofErr w:type="spellEnd"/>
      <w:r w:rsidRPr="00E83BEA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a </w:t>
      </w:r>
      <w:proofErr w:type="spellStart"/>
      <w:r w:rsidRPr="00E83BEA">
        <w:rPr>
          <w:rFonts w:ascii="Times New Roman" w:eastAsia="Times New Roman" w:hAnsi="Times New Roman" w:cs="Times New Roman"/>
          <w:sz w:val="24"/>
          <w:szCs w:val="24"/>
          <w:lang w:eastAsia="es-MX"/>
        </w:rPr>
        <w:t>concepção</w:t>
      </w:r>
      <w:proofErr w:type="spellEnd"/>
      <w:r w:rsidRPr="00E83BEA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e a </w:t>
      </w:r>
      <w:proofErr w:type="spellStart"/>
      <w:r w:rsidRPr="00E83BEA">
        <w:rPr>
          <w:rFonts w:ascii="Times New Roman" w:eastAsia="Times New Roman" w:hAnsi="Times New Roman" w:cs="Times New Roman"/>
          <w:sz w:val="24"/>
          <w:szCs w:val="24"/>
          <w:lang w:eastAsia="es-MX"/>
        </w:rPr>
        <w:t>outra</w:t>
      </w:r>
      <w:proofErr w:type="spellEnd"/>
      <w:r w:rsidRPr="00E83BEA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r w:rsidRPr="00E83BEA">
        <w:rPr>
          <w:rFonts w:ascii="Times New Roman" w:eastAsia="Times New Roman" w:hAnsi="Times New Roman" w:cs="Times New Roman"/>
          <w:sz w:val="24"/>
          <w:szCs w:val="24"/>
          <w:lang w:eastAsia="es-MX"/>
        </w:rPr>
        <w:t>aninhada</w:t>
      </w:r>
      <w:proofErr w:type="spellEnd"/>
      <w:r w:rsidRPr="00E83BEA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, mas </w:t>
      </w:r>
      <w:proofErr w:type="spellStart"/>
      <w:r w:rsidRPr="00E83BEA">
        <w:rPr>
          <w:rFonts w:ascii="Times New Roman" w:eastAsia="Times New Roman" w:hAnsi="Times New Roman" w:cs="Times New Roman"/>
          <w:sz w:val="24"/>
          <w:szCs w:val="24"/>
          <w:lang w:eastAsia="es-MX"/>
        </w:rPr>
        <w:t>abortou</w:t>
      </w:r>
      <w:proofErr w:type="spellEnd"/>
      <w:r w:rsidRPr="00E83BEA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r w:rsidRPr="00E83BEA">
        <w:rPr>
          <w:rFonts w:ascii="Times New Roman" w:eastAsia="Times New Roman" w:hAnsi="Times New Roman" w:cs="Times New Roman"/>
          <w:sz w:val="24"/>
          <w:szCs w:val="24"/>
          <w:lang w:eastAsia="es-MX"/>
        </w:rPr>
        <w:t>na</w:t>
      </w:r>
      <w:proofErr w:type="spellEnd"/>
      <w:r w:rsidRPr="00E83BEA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fase </w:t>
      </w:r>
      <w:proofErr w:type="spellStart"/>
      <w:r w:rsidRPr="00E83BEA">
        <w:rPr>
          <w:rFonts w:ascii="Times New Roman" w:eastAsia="Times New Roman" w:hAnsi="Times New Roman" w:cs="Times New Roman"/>
          <w:sz w:val="24"/>
          <w:szCs w:val="24"/>
          <w:lang w:eastAsia="es-MX"/>
        </w:rPr>
        <w:t>pupal</w:t>
      </w:r>
      <w:proofErr w:type="spellEnd"/>
      <w:r w:rsidRPr="00E83BEA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. </w:t>
      </w:r>
      <w:proofErr w:type="spellStart"/>
      <w:r w:rsidRPr="00E83BEA">
        <w:rPr>
          <w:rFonts w:ascii="Times New Roman" w:eastAsia="Times New Roman" w:hAnsi="Times New Roman" w:cs="Times New Roman"/>
          <w:sz w:val="24"/>
          <w:szCs w:val="24"/>
          <w:lang w:eastAsia="es-MX"/>
        </w:rPr>
        <w:t>Conclui</w:t>
      </w:r>
      <w:proofErr w:type="spellEnd"/>
      <w:r w:rsidRPr="00E83BEA">
        <w:rPr>
          <w:rFonts w:ascii="Times New Roman" w:eastAsia="Times New Roman" w:hAnsi="Times New Roman" w:cs="Times New Roman"/>
          <w:sz w:val="24"/>
          <w:szCs w:val="24"/>
          <w:lang w:eastAsia="es-MX"/>
        </w:rPr>
        <w:t>-</w:t>
      </w:r>
      <w:proofErr w:type="spellStart"/>
      <w:r w:rsidRPr="00E83BEA">
        <w:rPr>
          <w:rFonts w:ascii="Times New Roman" w:eastAsia="Times New Roman" w:hAnsi="Times New Roman" w:cs="Times New Roman"/>
          <w:sz w:val="24"/>
          <w:szCs w:val="24"/>
          <w:lang w:eastAsia="es-MX"/>
        </w:rPr>
        <w:t>se</w:t>
      </w:r>
      <w:proofErr w:type="spellEnd"/>
      <w:r w:rsidRPr="00E83BEA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que é </w:t>
      </w:r>
      <w:proofErr w:type="spellStart"/>
      <w:r w:rsidRPr="00E83BEA">
        <w:rPr>
          <w:rFonts w:ascii="Times New Roman" w:eastAsia="Times New Roman" w:hAnsi="Times New Roman" w:cs="Times New Roman"/>
          <w:sz w:val="24"/>
          <w:szCs w:val="24"/>
          <w:lang w:eastAsia="es-MX"/>
        </w:rPr>
        <w:t>possível</w:t>
      </w:r>
      <w:proofErr w:type="spellEnd"/>
      <w:r w:rsidRPr="00E83BEA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que </w:t>
      </w:r>
      <w:proofErr w:type="spellStart"/>
      <w:r w:rsidRPr="00E83BEA">
        <w:rPr>
          <w:rFonts w:ascii="Times New Roman" w:eastAsia="Times New Roman" w:hAnsi="Times New Roman" w:cs="Times New Roman"/>
          <w:sz w:val="24"/>
          <w:szCs w:val="24"/>
          <w:lang w:eastAsia="es-MX"/>
        </w:rPr>
        <w:t>ocorra</w:t>
      </w:r>
      <w:proofErr w:type="spellEnd"/>
      <w:r w:rsidRPr="00E83BEA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cópula entre </w:t>
      </w:r>
      <w:proofErr w:type="spellStart"/>
      <w:r w:rsidRPr="00E83BEA">
        <w:rPr>
          <w:rFonts w:ascii="Times New Roman" w:eastAsia="Times New Roman" w:hAnsi="Times New Roman" w:cs="Times New Roman"/>
          <w:sz w:val="24"/>
          <w:szCs w:val="24"/>
          <w:lang w:eastAsia="es-MX"/>
        </w:rPr>
        <w:t>rainhas</w:t>
      </w:r>
      <w:proofErr w:type="spellEnd"/>
      <w:r w:rsidRPr="00E83BEA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r w:rsidRPr="00E83BEA">
        <w:rPr>
          <w:rFonts w:ascii="Times New Roman" w:eastAsia="Times New Roman" w:hAnsi="Times New Roman" w:cs="Times New Roman"/>
          <w:sz w:val="24"/>
          <w:szCs w:val="24"/>
          <w:lang w:eastAsia="es-MX"/>
        </w:rPr>
        <w:t>Bombus</w:t>
      </w:r>
      <w:proofErr w:type="spellEnd"/>
      <w:r w:rsidRPr="00E83BEA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r w:rsidRPr="00E83BEA">
        <w:rPr>
          <w:rFonts w:ascii="Times New Roman" w:eastAsia="Times New Roman" w:hAnsi="Times New Roman" w:cs="Times New Roman"/>
          <w:sz w:val="24"/>
          <w:szCs w:val="24"/>
          <w:lang w:eastAsia="es-MX"/>
        </w:rPr>
        <w:t>impatiens</w:t>
      </w:r>
      <w:proofErr w:type="spellEnd"/>
      <w:r w:rsidRPr="00E83BEA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e macho </w:t>
      </w:r>
      <w:proofErr w:type="spellStart"/>
      <w:r w:rsidRPr="00E83BEA">
        <w:rPr>
          <w:rFonts w:ascii="Times New Roman" w:eastAsia="Times New Roman" w:hAnsi="Times New Roman" w:cs="Times New Roman"/>
          <w:sz w:val="24"/>
          <w:szCs w:val="24"/>
          <w:lang w:eastAsia="es-MX"/>
        </w:rPr>
        <w:t>Bombus</w:t>
      </w:r>
      <w:proofErr w:type="spellEnd"/>
      <w:r w:rsidRPr="00E83BEA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r w:rsidRPr="00E83BEA">
        <w:rPr>
          <w:rFonts w:ascii="Times New Roman" w:eastAsia="Times New Roman" w:hAnsi="Times New Roman" w:cs="Times New Roman"/>
          <w:sz w:val="24"/>
          <w:szCs w:val="24"/>
          <w:lang w:eastAsia="es-MX"/>
        </w:rPr>
        <w:t>ephippiatus</w:t>
      </w:r>
      <w:proofErr w:type="spellEnd"/>
      <w:r w:rsidRPr="00E83BEA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, </w:t>
      </w:r>
      <w:proofErr w:type="spellStart"/>
      <w:r w:rsidRPr="00E83BEA">
        <w:rPr>
          <w:rFonts w:ascii="Times New Roman" w:eastAsia="Times New Roman" w:hAnsi="Times New Roman" w:cs="Times New Roman"/>
          <w:sz w:val="24"/>
          <w:szCs w:val="24"/>
          <w:lang w:eastAsia="es-MX"/>
        </w:rPr>
        <w:t>mas</w:t>
      </w:r>
      <w:proofErr w:type="spellEnd"/>
      <w:r w:rsidRPr="00E83BEA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r w:rsidRPr="00E83BEA">
        <w:rPr>
          <w:rFonts w:ascii="Times New Roman" w:eastAsia="Times New Roman" w:hAnsi="Times New Roman" w:cs="Times New Roman"/>
          <w:sz w:val="24"/>
          <w:szCs w:val="24"/>
          <w:lang w:eastAsia="es-MX"/>
        </w:rPr>
        <w:t>sem</w:t>
      </w:r>
      <w:proofErr w:type="spellEnd"/>
      <w:r w:rsidRPr="00E83BEA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que </w:t>
      </w:r>
      <w:proofErr w:type="spellStart"/>
      <w:r w:rsidRPr="00E83BEA">
        <w:rPr>
          <w:rFonts w:ascii="Times New Roman" w:eastAsia="Times New Roman" w:hAnsi="Times New Roman" w:cs="Times New Roman"/>
          <w:sz w:val="24"/>
          <w:szCs w:val="24"/>
          <w:lang w:eastAsia="es-MX"/>
        </w:rPr>
        <w:t>isso</w:t>
      </w:r>
      <w:proofErr w:type="spellEnd"/>
      <w:r w:rsidRPr="00E83BEA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r w:rsidRPr="00E83BEA">
        <w:rPr>
          <w:rFonts w:ascii="Times New Roman" w:eastAsia="Times New Roman" w:hAnsi="Times New Roman" w:cs="Times New Roman"/>
          <w:sz w:val="24"/>
          <w:szCs w:val="24"/>
          <w:lang w:eastAsia="es-MX"/>
        </w:rPr>
        <w:t>gere</w:t>
      </w:r>
      <w:proofErr w:type="spellEnd"/>
      <w:r w:rsidRPr="00E83BEA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r w:rsidRPr="00E83BEA">
        <w:rPr>
          <w:rFonts w:ascii="Times New Roman" w:eastAsia="Times New Roman" w:hAnsi="Times New Roman" w:cs="Times New Roman"/>
          <w:sz w:val="24"/>
          <w:szCs w:val="24"/>
          <w:lang w:eastAsia="es-MX"/>
        </w:rPr>
        <w:t>um</w:t>
      </w:r>
      <w:proofErr w:type="spellEnd"/>
      <w:r w:rsidRPr="00E83BEA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híbrido.</w:t>
      </w:r>
    </w:p>
    <w:p w14:paraId="6D60C847" w14:textId="01945A24" w:rsidR="00E83BEA" w:rsidRDefault="00E83BEA" w:rsidP="00E83BE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proofErr w:type="spellStart"/>
      <w:r w:rsidRPr="00E83BEA">
        <w:rPr>
          <w:rFonts w:eastAsia="Times New Roman" w:cstheme="minorHAnsi"/>
          <w:b/>
          <w:sz w:val="28"/>
          <w:szCs w:val="28"/>
          <w:lang w:eastAsia="es-MX"/>
        </w:rPr>
        <w:t>Palavras</w:t>
      </w:r>
      <w:proofErr w:type="spellEnd"/>
      <w:r w:rsidRPr="00E83BEA">
        <w:rPr>
          <w:rFonts w:eastAsia="Times New Roman" w:cstheme="minorHAnsi"/>
          <w:b/>
          <w:sz w:val="28"/>
          <w:szCs w:val="28"/>
          <w:lang w:eastAsia="es-MX"/>
        </w:rPr>
        <w:t>-chave:</w:t>
      </w:r>
      <w:r w:rsidRPr="00E83BEA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r w:rsidRPr="00E83BEA">
        <w:rPr>
          <w:rFonts w:ascii="Times New Roman" w:eastAsia="Times New Roman" w:hAnsi="Times New Roman" w:cs="Times New Roman"/>
          <w:sz w:val="24"/>
          <w:szCs w:val="24"/>
          <w:lang w:eastAsia="es-MX"/>
        </w:rPr>
        <w:t>zangão</w:t>
      </w:r>
      <w:proofErr w:type="spellEnd"/>
      <w:r w:rsidRPr="00E83BEA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, </w:t>
      </w:r>
      <w:proofErr w:type="spellStart"/>
      <w:r w:rsidRPr="00E83BEA">
        <w:rPr>
          <w:rFonts w:ascii="Times New Roman" w:eastAsia="Times New Roman" w:hAnsi="Times New Roman" w:cs="Times New Roman"/>
          <w:sz w:val="24"/>
          <w:szCs w:val="24"/>
          <w:lang w:eastAsia="es-MX"/>
        </w:rPr>
        <w:t>estágio</w:t>
      </w:r>
      <w:proofErr w:type="spellEnd"/>
      <w:r w:rsidRPr="00E83BEA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r w:rsidRPr="00E83BEA">
        <w:rPr>
          <w:rFonts w:ascii="Times New Roman" w:eastAsia="Times New Roman" w:hAnsi="Times New Roman" w:cs="Times New Roman"/>
          <w:sz w:val="24"/>
          <w:szCs w:val="24"/>
          <w:lang w:eastAsia="es-MX"/>
        </w:rPr>
        <w:t>pupal</w:t>
      </w:r>
      <w:proofErr w:type="spellEnd"/>
      <w:r w:rsidRPr="00E83BEA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, </w:t>
      </w:r>
      <w:proofErr w:type="spellStart"/>
      <w:r w:rsidRPr="00E83BEA">
        <w:rPr>
          <w:rFonts w:ascii="Times New Roman" w:eastAsia="Times New Roman" w:hAnsi="Times New Roman" w:cs="Times New Roman"/>
          <w:sz w:val="24"/>
          <w:szCs w:val="24"/>
          <w:lang w:eastAsia="es-MX"/>
        </w:rPr>
        <w:t>desequilíbrio</w:t>
      </w:r>
      <w:proofErr w:type="spellEnd"/>
      <w:r w:rsidRPr="00E83BEA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nativo </w:t>
      </w:r>
      <w:proofErr w:type="gramStart"/>
      <w:r w:rsidRPr="00E83BEA">
        <w:rPr>
          <w:rFonts w:ascii="Times New Roman" w:eastAsia="Times New Roman" w:hAnsi="Times New Roman" w:cs="Times New Roman"/>
          <w:sz w:val="24"/>
          <w:szCs w:val="24"/>
          <w:lang w:eastAsia="es-MX"/>
        </w:rPr>
        <w:t>e</w:t>
      </w:r>
      <w:proofErr w:type="gramEnd"/>
      <w:r w:rsidRPr="00E83BEA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ecológico, </w:t>
      </w:r>
      <w:proofErr w:type="spellStart"/>
      <w:r w:rsidRPr="00E83BEA">
        <w:rPr>
          <w:rFonts w:ascii="Times New Roman" w:eastAsia="Times New Roman" w:hAnsi="Times New Roman" w:cs="Times New Roman"/>
          <w:sz w:val="24"/>
          <w:szCs w:val="24"/>
          <w:lang w:eastAsia="es-MX"/>
        </w:rPr>
        <w:t>rainhas</w:t>
      </w:r>
      <w:proofErr w:type="spellEnd"/>
      <w:r w:rsidRPr="00E83BEA">
        <w:rPr>
          <w:rFonts w:ascii="Times New Roman" w:eastAsia="Times New Roman" w:hAnsi="Times New Roman" w:cs="Times New Roman"/>
          <w:sz w:val="24"/>
          <w:szCs w:val="24"/>
          <w:lang w:eastAsia="es-MX"/>
        </w:rPr>
        <w:t>.</w:t>
      </w:r>
    </w:p>
    <w:p w14:paraId="154B5C5D" w14:textId="7FA658DA" w:rsidR="00E83BEA" w:rsidRPr="00D21CC4" w:rsidRDefault="00E83BEA" w:rsidP="00E83BEA">
      <w:pPr>
        <w:shd w:val="clear" w:color="auto" w:fill="FFFFFF"/>
        <w:spacing w:after="0" w:line="360" w:lineRule="auto"/>
        <w:jc w:val="both"/>
        <w:rPr>
          <w:rFonts w:ascii="Arial" w:hAnsi="Arial" w:cs="Arial"/>
        </w:rPr>
      </w:pPr>
      <w:r w:rsidRPr="00E83BEA">
        <w:rPr>
          <w:rFonts w:ascii="Times New Roman" w:hAnsi="Times New Roman" w:cs="Times New Roman"/>
          <w:b/>
          <w:sz w:val="24"/>
          <w:szCs w:val="24"/>
        </w:rPr>
        <w:t>Fecha recepción:</w:t>
      </w:r>
      <w:r w:rsidRPr="00E83BE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Noviembre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2019</w:t>
      </w:r>
      <w:r w:rsidRPr="00E83BEA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E83BEA">
        <w:rPr>
          <w:rFonts w:ascii="Times New Roman" w:hAnsi="Times New Roman" w:cs="Times New Roman"/>
          <w:b/>
          <w:sz w:val="24"/>
          <w:szCs w:val="24"/>
        </w:rPr>
        <w:t>Fecha aceptación:</w:t>
      </w:r>
      <w:r w:rsidRPr="00E83BEA">
        <w:rPr>
          <w:rFonts w:ascii="Times New Roman" w:hAnsi="Times New Roman" w:cs="Times New Roman"/>
          <w:sz w:val="24"/>
          <w:szCs w:val="24"/>
        </w:rPr>
        <w:t xml:space="preserve"> Julio 2020</w:t>
      </w:r>
      <w:r>
        <w:rPr>
          <w:color w:val="000000"/>
        </w:rPr>
        <w:br/>
      </w:r>
      <w:r w:rsidR="00FE1372">
        <w:pict w14:anchorId="1A7BAA92">
          <v:rect id="_x0000_i1025" style="width:446.5pt;height:1.5pt" o:hralign="center" o:hrstd="t" o:hr="t" fillcolor="#a0a0a0" stroked="f"/>
        </w:pict>
      </w:r>
    </w:p>
    <w:p w14:paraId="082D9527" w14:textId="33F9998F" w:rsidR="00157B3C" w:rsidRPr="003762FF" w:rsidRDefault="00157B3C" w:rsidP="003762FF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762FF">
        <w:rPr>
          <w:rFonts w:ascii="Times New Roman" w:hAnsi="Times New Roman" w:cs="Times New Roman"/>
          <w:b/>
          <w:sz w:val="32"/>
          <w:szCs w:val="32"/>
        </w:rPr>
        <w:t>Introducción</w:t>
      </w:r>
      <w:r w:rsidR="00B53669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6DE4D7E8" w14:textId="5D88B793" w:rsidR="00157B3C" w:rsidRDefault="001718DD" w:rsidP="00B53669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7B3C">
        <w:rPr>
          <w:rFonts w:ascii="Times New Roman" w:hAnsi="Times New Roman" w:cs="Times New Roman"/>
          <w:sz w:val="24"/>
          <w:szCs w:val="24"/>
        </w:rPr>
        <w:t xml:space="preserve">Las abejas </w:t>
      </w:r>
      <w:r w:rsidRPr="00157B3C">
        <w:rPr>
          <w:rFonts w:ascii="Times New Roman" w:hAnsi="Times New Roman" w:cs="Times New Roman"/>
          <w:i/>
          <w:sz w:val="24"/>
          <w:szCs w:val="24"/>
        </w:rPr>
        <w:t>Bombus</w:t>
      </w:r>
      <w:r w:rsidRPr="00157B3C">
        <w:rPr>
          <w:rFonts w:ascii="Times New Roman" w:hAnsi="Times New Roman" w:cs="Times New Roman"/>
          <w:sz w:val="24"/>
          <w:szCs w:val="24"/>
        </w:rPr>
        <w:t xml:space="preserve"> son insectos sociales distribuidos en diferentes regiones de México (Dunnes</w:t>
      </w:r>
      <w:r w:rsidR="004F0C36"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anchor="!" w:history="1">
        <w:r w:rsidR="004F0C36" w:rsidRPr="004F0C36">
          <w:rPr>
            <w:rFonts w:ascii="Times New Roman" w:hAnsi="Times New Roman" w:cs="Times New Roman"/>
          </w:rPr>
          <w:t>Lozier,</w:t>
        </w:r>
      </w:hyperlink>
      <w:bookmarkStart w:id="0" w:name="baep-author-id6"/>
      <w:r w:rsidR="004F0C36" w:rsidRPr="004F0C36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anchor="!" w:history="1">
        <w:r w:rsidR="004F0C36" w:rsidRPr="004F0C36">
          <w:rPr>
            <w:rFonts w:ascii="Times New Roman" w:hAnsi="Times New Roman" w:cs="Times New Roman"/>
          </w:rPr>
          <w:t>Hines</w:t>
        </w:r>
        <w:r w:rsidR="004F0C36">
          <w:rPr>
            <w:rFonts w:ascii="Times New Roman" w:hAnsi="Times New Roman" w:cs="Times New Roman"/>
          </w:rPr>
          <w:t xml:space="preserve"> y</w:t>
        </w:r>
        <w:r w:rsidR="004F0C36" w:rsidRPr="004F0C36">
          <w:rPr>
            <w:rFonts w:ascii="Times New Roman" w:hAnsi="Times New Roman" w:cs="Times New Roman"/>
          </w:rPr>
          <w:t xml:space="preserve"> </w:t>
        </w:r>
      </w:hyperlink>
      <w:bookmarkStart w:id="1" w:name="baep-author-id7"/>
      <w:bookmarkEnd w:id="0"/>
      <w:r w:rsidR="004F0C36" w:rsidRPr="004F0C36">
        <w:rPr>
          <w:rFonts w:ascii="Times New Roman" w:hAnsi="Times New Roman" w:cs="Times New Roman"/>
          <w:sz w:val="24"/>
          <w:szCs w:val="24"/>
        </w:rPr>
        <w:fldChar w:fldCharType="begin"/>
      </w:r>
      <w:r w:rsidR="004F0C36" w:rsidRPr="004F0C36">
        <w:rPr>
          <w:rFonts w:ascii="Times New Roman" w:hAnsi="Times New Roman" w:cs="Times New Roman"/>
          <w:sz w:val="24"/>
          <w:szCs w:val="24"/>
        </w:rPr>
        <w:instrText xml:space="preserve"> HYPERLINK "https://www.sciencedirect.com/science/article/pii/S1055790312001236" \l "!" </w:instrText>
      </w:r>
      <w:r w:rsidR="004F0C36" w:rsidRPr="004F0C36">
        <w:rPr>
          <w:rFonts w:ascii="Times New Roman" w:hAnsi="Times New Roman" w:cs="Times New Roman"/>
          <w:sz w:val="24"/>
          <w:szCs w:val="24"/>
        </w:rPr>
        <w:fldChar w:fldCharType="separate"/>
      </w:r>
      <w:r w:rsidR="004F0C36" w:rsidRPr="004F0C36">
        <w:rPr>
          <w:rFonts w:ascii="Times New Roman" w:hAnsi="Times New Roman" w:cs="Times New Roman"/>
        </w:rPr>
        <w:t>Cameron</w:t>
      </w:r>
      <w:r w:rsidR="004F0C36" w:rsidRPr="004F0C36">
        <w:rPr>
          <w:rFonts w:ascii="Times New Roman" w:hAnsi="Times New Roman" w:cs="Times New Roman"/>
        </w:rPr>
        <w:fldChar w:fldCharType="end"/>
      </w:r>
      <w:bookmarkEnd w:id="1"/>
      <w:r w:rsidRPr="00157B3C">
        <w:rPr>
          <w:rFonts w:ascii="Times New Roman" w:hAnsi="Times New Roman" w:cs="Times New Roman"/>
          <w:sz w:val="24"/>
          <w:szCs w:val="24"/>
        </w:rPr>
        <w:t>, 2012)</w:t>
      </w:r>
      <w:r w:rsidR="00C06EC7" w:rsidRPr="00157B3C">
        <w:rPr>
          <w:rFonts w:ascii="Times New Roman" w:hAnsi="Times New Roman" w:cs="Times New Roman"/>
          <w:sz w:val="24"/>
          <w:szCs w:val="24"/>
        </w:rPr>
        <w:t>; en total</w:t>
      </w:r>
      <w:r w:rsidR="00B53669">
        <w:rPr>
          <w:rFonts w:ascii="Times New Roman" w:hAnsi="Times New Roman" w:cs="Times New Roman"/>
          <w:sz w:val="24"/>
          <w:szCs w:val="24"/>
        </w:rPr>
        <w:t>,</w:t>
      </w:r>
      <w:r w:rsidR="00C06EC7" w:rsidRPr="00157B3C">
        <w:rPr>
          <w:rFonts w:ascii="Times New Roman" w:hAnsi="Times New Roman" w:cs="Times New Roman"/>
          <w:sz w:val="24"/>
          <w:szCs w:val="24"/>
        </w:rPr>
        <w:t xml:space="preserve"> se han diferenciado</w:t>
      </w:r>
      <w:r w:rsidRPr="00157B3C">
        <w:rPr>
          <w:rFonts w:ascii="Times New Roman" w:hAnsi="Times New Roman" w:cs="Times New Roman"/>
          <w:sz w:val="24"/>
          <w:szCs w:val="24"/>
        </w:rPr>
        <w:t xml:space="preserve"> </w:t>
      </w:r>
      <w:r w:rsidRPr="00157B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25 especies </w:t>
      </w:r>
      <w:r w:rsidR="00C06EC7" w:rsidRPr="00157B3C">
        <w:rPr>
          <w:rFonts w:ascii="Times New Roman" w:hAnsi="Times New Roman" w:cs="Times New Roman"/>
          <w:sz w:val="24"/>
          <w:szCs w:val="24"/>
        </w:rPr>
        <w:t xml:space="preserve">en el país, </w:t>
      </w:r>
      <w:r w:rsidR="00B53669">
        <w:rPr>
          <w:rFonts w:ascii="Times New Roman" w:hAnsi="Times New Roman" w:cs="Times New Roman"/>
          <w:sz w:val="24"/>
          <w:szCs w:val="24"/>
        </w:rPr>
        <w:t xml:space="preserve">de las cuales </w:t>
      </w:r>
      <w:r w:rsidR="00C06EC7" w:rsidRPr="00157B3C">
        <w:rPr>
          <w:rFonts w:ascii="Times New Roman" w:hAnsi="Times New Roman" w:cs="Times New Roman"/>
          <w:sz w:val="24"/>
          <w:szCs w:val="24"/>
        </w:rPr>
        <w:t xml:space="preserve">la más común </w:t>
      </w:r>
      <w:r w:rsidR="00B53669">
        <w:rPr>
          <w:rFonts w:ascii="Times New Roman" w:hAnsi="Times New Roman" w:cs="Times New Roman"/>
          <w:sz w:val="24"/>
          <w:szCs w:val="24"/>
        </w:rPr>
        <w:t xml:space="preserve">es </w:t>
      </w:r>
      <w:r w:rsidR="00C06EC7" w:rsidRPr="00157B3C">
        <w:rPr>
          <w:rFonts w:ascii="Times New Roman" w:hAnsi="Times New Roman" w:cs="Times New Roman"/>
          <w:sz w:val="24"/>
          <w:szCs w:val="24"/>
        </w:rPr>
        <w:t>la</w:t>
      </w:r>
      <w:r w:rsidRPr="00157B3C">
        <w:rPr>
          <w:rFonts w:ascii="Times New Roman" w:hAnsi="Times New Roman" w:cs="Times New Roman"/>
          <w:sz w:val="24"/>
          <w:szCs w:val="24"/>
        </w:rPr>
        <w:t xml:space="preserve"> </w:t>
      </w:r>
      <w:r w:rsidRPr="00157B3C">
        <w:rPr>
          <w:rFonts w:ascii="Times New Roman" w:hAnsi="Times New Roman" w:cs="Times New Roman"/>
          <w:i/>
          <w:sz w:val="24"/>
          <w:szCs w:val="24"/>
        </w:rPr>
        <w:t>Bombus ephippiatus</w:t>
      </w:r>
      <w:r w:rsidR="00B53669">
        <w:rPr>
          <w:rFonts w:ascii="Times New Roman" w:hAnsi="Times New Roman" w:cs="Times New Roman"/>
          <w:sz w:val="24"/>
          <w:szCs w:val="24"/>
        </w:rPr>
        <w:t>, aunque c</w:t>
      </w:r>
      <w:r w:rsidR="00110828" w:rsidRPr="00157B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abe mencionar que no </w:t>
      </w:r>
      <w:r w:rsidRPr="00157B3C">
        <w:rPr>
          <w:rFonts w:ascii="Times New Roman" w:hAnsi="Times New Roman" w:cs="Times New Roman"/>
          <w:sz w:val="24"/>
          <w:szCs w:val="24"/>
        </w:rPr>
        <w:t xml:space="preserve">existen muchos estudios sobre </w:t>
      </w:r>
      <w:r w:rsidR="00B53669">
        <w:rPr>
          <w:rFonts w:ascii="Times New Roman" w:hAnsi="Times New Roman" w:cs="Times New Roman"/>
          <w:sz w:val="24"/>
          <w:szCs w:val="24"/>
        </w:rPr>
        <w:t>su</w:t>
      </w:r>
      <w:r w:rsidRPr="00157B3C">
        <w:rPr>
          <w:rFonts w:ascii="Times New Roman" w:hAnsi="Times New Roman" w:cs="Times New Roman"/>
          <w:sz w:val="24"/>
          <w:szCs w:val="24"/>
        </w:rPr>
        <w:t xml:space="preserve"> biología</w:t>
      </w:r>
      <w:r w:rsidR="00B53669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B53669" w:rsidRPr="00B53669">
        <w:rPr>
          <w:rFonts w:ascii="Times New Roman" w:hAnsi="Times New Roman" w:cs="Times New Roman"/>
          <w:sz w:val="24"/>
          <w:szCs w:val="24"/>
        </w:rPr>
        <w:t>Esta especie</w:t>
      </w:r>
      <w:r w:rsidR="00B5366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53669">
        <w:rPr>
          <w:rFonts w:ascii="Times New Roman" w:hAnsi="Times New Roman" w:cs="Times New Roman"/>
          <w:sz w:val="24"/>
          <w:szCs w:val="24"/>
        </w:rPr>
        <w:t>es</w:t>
      </w:r>
      <w:r w:rsidRPr="00157B3C">
        <w:rPr>
          <w:rFonts w:ascii="Times New Roman" w:hAnsi="Times New Roman" w:cs="Times New Roman"/>
          <w:sz w:val="24"/>
          <w:szCs w:val="24"/>
        </w:rPr>
        <w:t xml:space="preserve"> una opción viable para uso comercial y </w:t>
      </w:r>
      <w:r w:rsidR="00B53669">
        <w:rPr>
          <w:rFonts w:ascii="Times New Roman" w:hAnsi="Times New Roman" w:cs="Times New Roman"/>
          <w:sz w:val="24"/>
          <w:szCs w:val="24"/>
        </w:rPr>
        <w:t xml:space="preserve">para </w:t>
      </w:r>
      <w:r w:rsidRPr="00157B3C">
        <w:rPr>
          <w:rFonts w:ascii="Times New Roman" w:hAnsi="Times New Roman" w:cs="Times New Roman"/>
          <w:sz w:val="24"/>
          <w:szCs w:val="24"/>
        </w:rPr>
        <w:t>evitar la introducción de</w:t>
      </w:r>
      <w:r w:rsidR="00B53669">
        <w:rPr>
          <w:rFonts w:ascii="Times New Roman" w:hAnsi="Times New Roman" w:cs="Times New Roman"/>
          <w:sz w:val="24"/>
          <w:szCs w:val="24"/>
        </w:rPr>
        <w:t xml:space="preserve"> especies de abejorros no nativa</w:t>
      </w:r>
      <w:r w:rsidRPr="00157B3C">
        <w:rPr>
          <w:rFonts w:ascii="Times New Roman" w:hAnsi="Times New Roman" w:cs="Times New Roman"/>
          <w:sz w:val="24"/>
          <w:szCs w:val="24"/>
        </w:rPr>
        <w:t xml:space="preserve">s que pudieran generar un desequilibrio ecológico en caso de salirse de control </w:t>
      </w:r>
      <w:r w:rsidRPr="00157B3C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4F0C36" w:rsidRPr="00157B3C">
        <w:rPr>
          <w:rFonts w:ascii="Times New Roman" w:hAnsi="Times New Roman" w:cs="Times New Roman"/>
          <w:sz w:val="24"/>
          <w:szCs w:val="24"/>
        </w:rPr>
        <w:t>Montemayor</w:t>
      </w:r>
      <w:r w:rsidR="004F0C36">
        <w:rPr>
          <w:rFonts w:ascii="Times New Roman" w:hAnsi="Times New Roman" w:cs="Times New Roman"/>
          <w:sz w:val="24"/>
          <w:szCs w:val="24"/>
        </w:rPr>
        <w:t>-</w:t>
      </w:r>
      <w:r w:rsidRPr="00157B3C">
        <w:rPr>
          <w:rFonts w:ascii="Times New Roman" w:hAnsi="Times New Roman" w:cs="Times New Roman"/>
          <w:color w:val="000000"/>
          <w:sz w:val="24"/>
          <w:szCs w:val="24"/>
        </w:rPr>
        <w:t>Fuentes</w:t>
      </w:r>
      <w:r w:rsidR="004F0C36">
        <w:rPr>
          <w:rFonts w:ascii="Times New Roman" w:hAnsi="Times New Roman" w:cs="Times New Roman"/>
          <w:color w:val="000000"/>
          <w:sz w:val="24"/>
          <w:szCs w:val="24"/>
        </w:rPr>
        <w:t xml:space="preserve"> y </w:t>
      </w:r>
      <w:r w:rsidR="004F0C36" w:rsidRPr="00157B3C">
        <w:rPr>
          <w:rFonts w:ascii="Times New Roman" w:hAnsi="Times New Roman" w:cs="Times New Roman"/>
          <w:sz w:val="24"/>
          <w:szCs w:val="24"/>
        </w:rPr>
        <w:t>Madrid</w:t>
      </w:r>
      <w:r w:rsidR="004F0C36">
        <w:rPr>
          <w:rFonts w:ascii="Times New Roman" w:hAnsi="Times New Roman" w:cs="Times New Roman"/>
          <w:sz w:val="24"/>
          <w:szCs w:val="24"/>
        </w:rPr>
        <w:t>-</w:t>
      </w:r>
      <w:r w:rsidR="004F0C36" w:rsidRPr="00157B3C">
        <w:rPr>
          <w:rFonts w:ascii="Times New Roman" w:hAnsi="Times New Roman" w:cs="Times New Roman"/>
          <w:sz w:val="24"/>
          <w:szCs w:val="24"/>
        </w:rPr>
        <w:t>Cuevas</w:t>
      </w:r>
      <w:r w:rsidRPr="00157B3C">
        <w:rPr>
          <w:rFonts w:ascii="Times New Roman" w:hAnsi="Times New Roman" w:cs="Times New Roman"/>
          <w:color w:val="000000"/>
          <w:sz w:val="24"/>
          <w:szCs w:val="24"/>
        </w:rPr>
        <w:t>, 2003</w:t>
      </w:r>
      <w:r w:rsidRPr="00157B3C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14:paraId="7F3BCD33" w14:textId="39267E3A" w:rsidR="00157B3C" w:rsidRDefault="00931A16" w:rsidP="003762FF">
      <w:pPr>
        <w:spacing w:after="0" w:line="360" w:lineRule="auto"/>
        <w:jc w:val="both"/>
        <w:rPr>
          <w:rFonts w:ascii="Times New Roman" w:hAnsi="Times New Roman" w:cs="Times New Roman"/>
          <w:color w:val="212121"/>
          <w:sz w:val="24"/>
          <w:szCs w:val="24"/>
          <w:lang w:val="es-ES"/>
        </w:rPr>
      </w:pPr>
      <w:r w:rsidRPr="00157B3C">
        <w:rPr>
          <w:rFonts w:ascii="Times New Roman" w:hAnsi="Times New Roman" w:cs="Times New Roman"/>
          <w:i/>
          <w:color w:val="212121"/>
          <w:sz w:val="24"/>
          <w:szCs w:val="24"/>
          <w:lang w:val="es-ES"/>
        </w:rPr>
        <w:tab/>
      </w:r>
      <w:r w:rsidR="001718DD" w:rsidRPr="00157B3C">
        <w:rPr>
          <w:rFonts w:ascii="Times New Roman" w:hAnsi="Times New Roman" w:cs="Times New Roman"/>
          <w:i/>
          <w:color w:val="212121"/>
          <w:sz w:val="24"/>
          <w:szCs w:val="24"/>
          <w:lang w:val="es-ES"/>
        </w:rPr>
        <w:t>Bombus ephippiatus</w:t>
      </w:r>
      <w:r w:rsidR="001718DD" w:rsidRPr="00157B3C">
        <w:rPr>
          <w:rFonts w:ascii="Times New Roman" w:hAnsi="Times New Roman" w:cs="Times New Roman"/>
          <w:color w:val="212121"/>
          <w:sz w:val="24"/>
          <w:szCs w:val="24"/>
          <w:lang w:val="es-ES"/>
        </w:rPr>
        <w:t xml:space="preserve"> es una </w:t>
      </w:r>
      <w:r w:rsidR="00110828" w:rsidRPr="00157B3C">
        <w:rPr>
          <w:rFonts w:ascii="Times New Roman" w:hAnsi="Times New Roman" w:cs="Times New Roman"/>
          <w:color w:val="212121"/>
          <w:sz w:val="24"/>
          <w:szCs w:val="24"/>
          <w:lang w:val="es-ES"/>
        </w:rPr>
        <w:t>especie homogénea</w:t>
      </w:r>
      <w:r w:rsidR="001718DD" w:rsidRPr="00157B3C">
        <w:rPr>
          <w:rFonts w:ascii="Times New Roman" w:hAnsi="Times New Roman" w:cs="Times New Roman"/>
          <w:color w:val="212121"/>
          <w:sz w:val="24"/>
          <w:szCs w:val="24"/>
          <w:lang w:val="es-ES"/>
        </w:rPr>
        <w:t xml:space="preserve"> en su estructura corporal, pero exhibe un sorprendente polimorfismo de patrón de color intraespecífico, lo que </w:t>
      </w:r>
      <w:r w:rsidR="00B53669">
        <w:rPr>
          <w:rFonts w:ascii="Times New Roman" w:hAnsi="Times New Roman" w:cs="Times New Roman"/>
          <w:color w:val="212121"/>
          <w:sz w:val="24"/>
          <w:szCs w:val="24"/>
          <w:lang w:val="es-ES"/>
        </w:rPr>
        <w:t>produce</w:t>
      </w:r>
      <w:r w:rsidR="001718DD" w:rsidRPr="00157B3C">
        <w:rPr>
          <w:rFonts w:ascii="Times New Roman" w:hAnsi="Times New Roman" w:cs="Times New Roman"/>
          <w:color w:val="212121"/>
          <w:sz w:val="24"/>
          <w:szCs w:val="24"/>
          <w:lang w:val="es-ES"/>
        </w:rPr>
        <w:t xml:space="preserve"> incertidumbre sobre sus límites genealógicos (Dunnes </w:t>
      </w:r>
      <w:r w:rsidR="001718DD" w:rsidRPr="00B53669">
        <w:rPr>
          <w:rFonts w:ascii="Times New Roman" w:hAnsi="Times New Roman" w:cs="Times New Roman"/>
          <w:i/>
          <w:color w:val="212121"/>
          <w:sz w:val="24"/>
          <w:szCs w:val="24"/>
          <w:lang w:val="es-ES"/>
        </w:rPr>
        <w:t>et al</w:t>
      </w:r>
      <w:r w:rsidR="001718DD" w:rsidRPr="00157B3C">
        <w:rPr>
          <w:rFonts w:ascii="Times New Roman" w:hAnsi="Times New Roman" w:cs="Times New Roman"/>
          <w:color w:val="212121"/>
          <w:sz w:val="24"/>
          <w:szCs w:val="24"/>
          <w:lang w:val="es-ES"/>
        </w:rPr>
        <w:t xml:space="preserve">., 2012). </w:t>
      </w:r>
      <w:r w:rsidR="00110828" w:rsidRPr="00157B3C">
        <w:rPr>
          <w:rFonts w:ascii="Times New Roman" w:hAnsi="Times New Roman" w:cs="Times New Roman"/>
          <w:color w:val="212121"/>
          <w:sz w:val="24"/>
          <w:szCs w:val="24"/>
          <w:lang w:val="es-ES"/>
        </w:rPr>
        <w:t xml:space="preserve">Adicionalmente, </w:t>
      </w:r>
      <w:r w:rsidR="00110828" w:rsidRPr="00157B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 caracteriza por la cabeza carena en la zona temporal</w:t>
      </w:r>
      <w:r w:rsidR="00B536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</w:t>
      </w:r>
      <w:r w:rsidR="00110828" w:rsidRPr="00157B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hileras centrales en el pronoto que contienen entre 5 y 8 puntuaciones (</w:t>
      </w:r>
      <w:r w:rsidR="004F0C36" w:rsidRPr="00157B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Márquez</w:t>
      </w:r>
      <w:r w:rsidR="004F0C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4F0C36" w:rsidRPr="004F0C36">
        <w:rPr>
          <w:rFonts w:ascii="Times New Roman" w:hAnsi="Times New Roman" w:cs="Times New Roman"/>
          <w:sz w:val="24"/>
          <w:szCs w:val="24"/>
        </w:rPr>
        <w:t>Asiain y Navarrete-Heredia</w:t>
      </w:r>
      <w:r w:rsidR="00110828" w:rsidRPr="00157B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2018).</w:t>
      </w:r>
      <w:r w:rsidR="00110828" w:rsidRPr="00157B3C">
        <w:rPr>
          <w:rFonts w:ascii="Times New Roman" w:hAnsi="Times New Roman" w:cs="Times New Roman"/>
          <w:color w:val="212121"/>
          <w:sz w:val="24"/>
          <w:szCs w:val="24"/>
          <w:lang w:val="es-ES"/>
        </w:rPr>
        <w:t xml:space="preserve"> </w:t>
      </w:r>
      <w:r w:rsidR="001718DD" w:rsidRPr="00157B3C">
        <w:rPr>
          <w:rFonts w:ascii="Times New Roman" w:hAnsi="Times New Roman" w:cs="Times New Roman"/>
          <w:color w:val="212121"/>
          <w:sz w:val="24"/>
          <w:szCs w:val="24"/>
          <w:lang w:val="es-ES"/>
        </w:rPr>
        <w:t>Estos ab</w:t>
      </w:r>
      <w:r w:rsidR="00B53669">
        <w:rPr>
          <w:rFonts w:ascii="Times New Roman" w:hAnsi="Times New Roman" w:cs="Times New Roman"/>
          <w:color w:val="212121"/>
          <w:sz w:val="24"/>
          <w:szCs w:val="24"/>
          <w:lang w:val="es-ES"/>
        </w:rPr>
        <w:t>ejorros están distribuidos desde el n</w:t>
      </w:r>
      <w:r w:rsidR="001718DD" w:rsidRPr="00157B3C">
        <w:rPr>
          <w:rFonts w:ascii="Times New Roman" w:hAnsi="Times New Roman" w:cs="Times New Roman"/>
          <w:color w:val="212121"/>
          <w:sz w:val="24"/>
          <w:szCs w:val="24"/>
          <w:lang w:val="es-ES"/>
        </w:rPr>
        <w:t xml:space="preserve">orte de México hasta el oeste de </w:t>
      </w:r>
      <w:r w:rsidR="00110828" w:rsidRPr="00157B3C">
        <w:rPr>
          <w:rFonts w:ascii="Times New Roman" w:hAnsi="Times New Roman" w:cs="Times New Roman"/>
          <w:color w:val="212121"/>
          <w:sz w:val="24"/>
          <w:szCs w:val="24"/>
          <w:lang w:val="es-ES"/>
        </w:rPr>
        <w:t>Panamá</w:t>
      </w:r>
      <w:r w:rsidR="001718DD" w:rsidRPr="00157B3C">
        <w:rPr>
          <w:rFonts w:ascii="Times New Roman" w:hAnsi="Times New Roman" w:cs="Times New Roman"/>
          <w:color w:val="212121"/>
          <w:sz w:val="24"/>
          <w:szCs w:val="24"/>
          <w:lang w:val="es-ES"/>
        </w:rPr>
        <w:t xml:space="preserve">, </w:t>
      </w:r>
      <w:r w:rsidR="00B53669">
        <w:rPr>
          <w:rFonts w:ascii="Times New Roman" w:hAnsi="Times New Roman" w:cs="Times New Roman"/>
          <w:color w:val="212121"/>
          <w:sz w:val="24"/>
          <w:szCs w:val="24"/>
          <w:lang w:val="es-ES"/>
        </w:rPr>
        <w:t xml:space="preserve">y </w:t>
      </w:r>
      <w:r w:rsidR="001718DD" w:rsidRPr="00157B3C">
        <w:rPr>
          <w:rFonts w:ascii="Times New Roman" w:hAnsi="Times New Roman" w:cs="Times New Roman"/>
          <w:color w:val="212121"/>
          <w:sz w:val="24"/>
          <w:szCs w:val="24"/>
          <w:lang w:val="es-ES"/>
        </w:rPr>
        <w:t>se encuentran por encima de los 800</w:t>
      </w:r>
      <w:r w:rsidR="00110828" w:rsidRPr="00157B3C">
        <w:rPr>
          <w:rFonts w:ascii="Times New Roman" w:hAnsi="Times New Roman" w:cs="Times New Roman"/>
          <w:color w:val="212121"/>
          <w:sz w:val="24"/>
          <w:szCs w:val="24"/>
          <w:lang w:val="es-ES"/>
        </w:rPr>
        <w:t xml:space="preserve"> </w:t>
      </w:r>
      <w:r w:rsidR="001718DD" w:rsidRPr="00157B3C">
        <w:rPr>
          <w:rFonts w:ascii="Times New Roman" w:hAnsi="Times New Roman" w:cs="Times New Roman"/>
          <w:color w:val="212121"/>
          <w:sz w:val="24"/>
          <w:szCs w:val="24"/>
          <w:lang w:val="es-ES"/>
        </w:rPr>
        <w:t>m</w:t>
      </w:r>
      <w:r w:rsidR="00B53669">
        <w:rPr>
          <w:rFonts w:ascii="Times New Roman" w:hAnsi="Times New Roman" w:cs="Times New Roman"/>
          <w:color w:val="212121"/>
          <w:sz w:val="24"/>
          <w:szCs w:val="24"/>
          <w:lang w:val="es-ES"/>
        </w:rPr>
        <w:t xml:space="preserve"> </w:t>
      </w:r>
      <w:r w:rsidR="001718DD" w:rsidRPr="00157B3C">
        <w:rPr>
          <w:rFonts w:ascii="Times New Roman" w:hAnsi="Times New Roman" w:cs="Times New Roman"/>
          <w:color w:val="212121"/>
          <w:sz w:val="24"/>
          <w:szCs w:val="24"/>
          <w:lang w:val="es-ES"/>
        </w:rPr>
        <w:t>s</w:t>
      </w:r>
      <w:r w:rsidR="00B53669">
        <w:rPr>
          <w:rFonts w:ascii="Times New Roman" w:hAnsi="Times New Roman" w:cs="Times New Roman"/>
          <w:color w:val="212121"/>
          <w:sz w:val="24"/>
          <w:szCs w:val="24"/>
          <w:lang w:val="es-ES"/>
        </w:rPr>
        <w:t xml:space="preserve">. </w:t>
      </w:r>
      <w:r w:rsidR="001718DD" w:rsidRPr="00157B3C">
        <w:rPr>
          <w:rFonts w:ascii="Times New Roman" w:hAnsi="Times New Roman" w:cs="Times New Roman"/>
          <w:color w:val="212121"/>
          <w:sz w:val="24"/>
          <w:szCs w:val="24"/>
          <w:lang w:val="es-ES"/>
        </w:rPr>
        <w:t>n</w:t>
      </w:r>
      <w:r w:rsidR="00B53669">
        <w:rPr>
          <w:rFonts w:ascii="Times New Roman" w:hAnsi="Times New Roman" w:cs="Times New Roman"/>
          <w:color w:val="212121"/>
          <w:sz w:val="24"/>
          <w:szCs w:val="24"/>
          <w:lang w:val="es-ES"/>
        </w:rPr>
        <w:t xml:space="preserve">. </w:t>
      </w:r>
      <w:r w:rsidR="001718DD" w:rsidRPr="00157B3C">
        <w:rPr>
          <w:rFonts w:ascii="Times New Roman" w:hAnsi="Times New Roman" w:cs="Times New Roman"/>
          <w:color w:val="212121"/>
          <w:sz w:val="24"/>
          <w:szCs w:val="24"/>
          <w:lang w:val="es-ES"/>
        </w:rPr>
        <w:t>m</w:t>
      </w:r>
      <w:r w:rsidR="00B53669">
        <w:rPr>
          <w:rFonts w:ascii="Times New Roman" w:hAnsi="Times New Roman" w:cs="Times New Roman"/>
          <w:color w:val="212121"/>
          <w:sz w:val="24"/>
          <w:szCs w:val="24"/>
          <w:lang w:val="es-ES"/>
        </w:rPr>
        <w:t>.</w:t>
      </w:r>
      <w:r w:rsidR="001718DD" w:rsidRPr="00157B3C">
        <w:rPr>
          <w:rFonts w:ascii="Times New Roman" w:hAnsi="Times New Roman" w:cs="Times New Roman"/>
          <w:color w:val="212121"/>
          <w:sz w:val="24"/>
          <w:szCs w:val="24"/>
          <w:lang w:val="es-ES"/>
        </w:rPr>
        <w:t xml:space="preserve"> (Ayala </w:t>
      </w:r>
      <w:r w:rsidR="004F0C36" w:rsidRPr="004F0C36">
        <w:rPr>
          <w:rFonts w:ascii="Times New Roman" w:hAnsi="Times New Roman" w:cs="Times New Roman"/>
          <w:sz w:val="24"/>
          <w:szCs w:val="24"/>
        </w:rPr>
        <w:t>y Ortega-Huerta</w:t>
      </w:r>
      <w:r w:rsidR="004F0C36" w:rsidRPr="004F0C36">
        <w:rPr>
          <w:rFonts w:ascii="Times New Roman" w:hAnsi="Times New Roman" w:cs="Times New Roman"/>
          <w:color w:val="212121"/>
          <w:sz w:val="24"/>
          <w:szCs w:val="24"/>
          <w:lang w:val="es-ES"/>
        </w:rPr>
        <w:t>,</w:t>
      </w:r>
      <w:r w:rsidR="004F0C36">
        <w:rPr>
          <w:rFonts w:ascii="Times New Roman" w:hAnsi="Times New Roman" w:cs="Times New Roman"/>
          <w:color w:val="212121"/>
          <w:sz w:val="24"/>
          <w:szCs w:val="24"/>
          <w:lang w:val="es-ES"/>
        </w:rPr>
        <w:t xml:space="preserve"> </w:t>
      </w:r>
      <w:r w:rsidR="001718DD" w:rsidRPr="00157B3C">
        <w:rPr>
          <w:rFonts w:ascii="Times New Roman" w:hAnsi="Times New Roman" w:cs="Times New Roman"/>
          <w:color w:val="212121"/>
          <w:sz w:val="24"/>
          <w:szCs w:val="24"/>
          <w:lang w:val="es-ES"/>
        </w:rPr>
        <w:t>2009).</w:t>
      </w:r>
      <w:r w:rsidR="00CE6BA7" w:rsidRPr="00157B3C">
        <w:rPr>
          <w:rFonts w:ascii="Times New Roman" w:hAnsi="Times New Roman" w:cs="Times New Roman"/>
          <w:color w:val="212121"/>
          <w:sz w:val="24"/>
          <w:szCs w:val="24"/>
          <w:lang w:val="es-ES"/>
        </w:rPr>
        <w:t xml:space="preserve"> </w:t>
      </w:r>
    </w:p>
    <w:p w14:paraId="343C095A" w14:textId="726A607B" w:rsidR="001718DD" w:rsidRPr="00157B3C" w:rsidRDefault="00157B3C" w:rsidP="00620AC1">
      <w:pPr>
        <w:pStyle w:val="HTMLconformatoprevio"/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212121"/>
          <w:sz w:val="24"/>
          <w:szCs w:val="24"/>
          <w:lang w:val="es-ES"/>
        </w:rPr>
      </w:pPr>
      <w:r>
        <w:rPr>
          <w:rFonts w:ascii="Times New Roman" w:hAnsi="Times New Roman" w:cs="Times New Roman"/>
          <w:color w:val="212121"/>
          <w:sz w:val="24"/>
          <w:szCs w:val="24"/>
          <w:lang w:val="es-ES"/>
        </w:rPr>
        <w:tab/>
      </w:r>
      <w:r w:rsidR="00CE6BA7" w:rsidRPr="00157B3C">
        <w:rPr>
          <w:rFonts w:ascii="Times New Roman" w:hAnsi="Times New Roman" w:cs="Times New Roman"/>
          <w:color w:val="212121"/>
          <w:sz w:val="24"/>
          <w:szCs w:val="24"/>
          <w:lang w:val="es-ES"/>
        </w:rPr>
        <w:t>Dadas estas características</w:t>
      </w:r>
      <w:r w:rsidR="00B53669">
        <w:rPr>
          <w:rFonts w:ascii="Times New Roman" w:hAnsi="Times New Roman" w:cs="Times New Roman"/>
          <w:color w:val="212121"/>
          <w:sz w:val="24"/>
          <w:szCs w:val="24"/>
          <w:lang w:val="es-ES"/>
        </w:rPr>
        <w:t>,</w:t>
      </w:r>
      <w:r w:rsidR="00CE6BA7" w:rsidRPr="00157B3C">
        <w:rPr>
          <w:rFonts w:ascii="Times New Roman" w:hAnsi="Times New Roman" w:cs="Times New Roman"/>
          <w:color w:val="212121"/>
          <w:sz w:val="24"/>
          <w:szCs w:val="24"/>
          <w:lang w:val="es-ES"/>
        </w:rPr>
        <w:t xml:space="preserve"> tienen el potencial de emplearse com</w:t>
      </w:r>
      <w:r w:rsidR="00B53669">
        <w:rPr>
          <w:rFonts w:ascii="Times New Roman" w:hAnsi="Times New Roman" w:cs="Times New Roman"/>
          <w:color w:val="212121"/>
          <w:sz w:val="24"/>
          <w:szCs w:val="24"/>
          <w:lang w:val="es-ES"/>
        </w:rPr>
        <w:t>o polinizadores en invernaderos,</w:t>
      </w:r>
      <w:r w:rsidR="00CE6BA7" w:rsidRPr="00157B3C">
        <w:rPr>
          <w:rFonts w:ascii="Times New Roman" w:hAnsi="Times New Roman" w:cs="Times New Roman"/>
          <w:color w:val="212121"/>
          <w:sz w:val="24"/>
          <w:szCs w:val="24"/>
          <w:lang w:val="es-ES"/>
        </w:rPr>
        <w:t xml:space="preserve"> una actividad que en los últimos años ha ido en crecimiento. Así, l</w:t>
      </w:r>
      <w:r w:rsidR="001718DD" w:rsidRPr="00157B3C">
        <w:rPr>
          <w:rFonts w:ascii="Times New Roman" w:hAnsi="Times New Roman" w:cs="Times New Roman"/>
          <w:color w:val="212121"/>
          <w:sz w:val="24"/>
          <w:szCs w:val="24"/>
          <w:lang w:val="es-ES"/>
        </w:rPr>
        <w:t>a abundancia de este abejorro pudiera evitar la introducción de abejorros no nativos</w:t>
      </w:r>
      <w:r w:rsidR="00B53669">
        <w:rPr>
          <w:rFonts w:ascii="Times New Roman" w:hAnsi="Times New Roman" w:cs="Times New Roman"/>
          <w:color w:val="212121"/>
          <w:sz w:val="24"/>
          <w:szCs w:val="24"/>
          <w:lang w:val="es-ES"/>
        </w:rPr>
        <w:t>,</w:t>
      </w:r>
      <w:r w:rsidR="001718DD" w:rsidRPr="00157B3C">
        <w:rPr>
          <w:rFonts w:ascii="Times New Roman" w:hAnsi="Times New Roman" w:cs="Times New Roman"/>
          <w:color w:val="212121"/>
          <w:sz w:val="24"/>
          <w:szCs w:val="24"/>
          <w:lang w:val="es-ES"/>
        </w:rPr>
        <w:t xml:space="preserve"> como el </w:t>
      </w:r>
      <w:r w:rsidR="001718DD" w:rsidRPr="00157B3C">
        <w:rPr>
          <w:rFonts w:ascii="Times New Roman" w:hAnsi="Times New Roman" w:cs="Times New Roman"/>
          <w:i/>
          <w:color w:val="212121"/>
          <w:sz w:val="24"/>
          <w:szCs w:val="24"/>
          <w:lang w:val="es-ES"/>
        </w:rPr>
        <w:t xml:space="preserve">Bombus </w:t>
      </w:r>
      <w:r w:rsidR="001718DD" w:rsidRPr="00157B3C">
        <w:rPr>
          <w:rFonts w:ascii="Times New Roman" w:hAnsi="Times New Roman" w:cs="Times New Roman"/>
          <w:i/>
          <w:color w:val="212121"/>
          <w:sz w:val="24"/>
          <w:szCs w:val="24"/>
          <w:lang w:val="es-ES"/>
        </w:rPr>
        <w:lastRenderedPageBreak/>
        <w:t>impatiens</w:t>
      </w:r>
      <w:r w:rsidR="00CE6BA7" w:rsidRPr="00157B3C">
        <w:rPr>
          <w:rFonts w:ascii="Times New Roman" w:hAnsi="Times New Roman" w:cs="Times New Roman"/>
          <w:color w:val="212121"/>
          <w:sz w:val="24"/>
          <w:szCs w:val="24"/>
          <w:lang w:val="es-ES"/>
        </w:rPr>
        <w:t xml:space="preserve">, el cual es comercializado abundantemente por empresas transnacionales a precios bastantes elevados </w:t>
      </w:r>
      <w:r w:rsidR="001718DD" w:rsidRPr="00157B3C">
        <w:rPr>
          <w:rFonts w:ascii="Times New Roman" w:hAnsi="Times New Roman" w:cs="Times New Roman"/>
          <w:color w:val="212121"/>
          <w:sz w:val="24"/>
          <w:szCs w:val="24"/>
          <w:lang w:val="es-ES"/>
        </w:rPr>
        <w:t>(Ver</w:t>
      </w:r>
      <w:r w:rsidR="004F0C36">
        <w:rPr>
          <w:rFonts w:ascii="Times New Roman" w:hAnsi="Times New Roman" w:cs="Times New Roman"/>
          <w:color w:val="212121"/>
          <w:sz w:val="24"/>
          <w:szCs w:val="24"/>
          <w:lang w:val="es-ES"/>
        </w:rPr>
        <w:t xml:space="preserve">gara y </w:t>
      </w:r>
      <w:r w:rsidR="004F0C36" w:rsidRPr="000112E6">
        <w:rPr>
          <w:rFonts w:ascii="Times New Roman" w:hAnsi="Times New Roman" w:cs="Times New Roman"/>
          <w:sz w:val="24"/>
          <w:szCs w:val="24"/>
          <w:lang w:val="es-ES"/>
        </w:rPr>
        <w:t>Fonseca-Buendía</w:t>
      </w:r>
      <w:r w:rsidR="001718DD" w:rsidRPr="00157B3C">
        <w:rPr>
          <w:rFonts w:ascii="Times New Roman" w:hAnsi="Times New Roman" w:cs="Times New Roman"/>
          <w:color w:val="212121"/>
          <w:sz w:val="24"/>
          <w:szCs w:val="24"/>
          <w:lang w:val="es-ES"/>
        </w:rPr>
        <w:t>, 2012)</w:t>
      </w:r>
      <w:r w:rsidR="00CE6BA7" w:rsidRPr="00157B3C">
        <w:rPr>
          <w:rFonts w:ascii="Times New Roman" w:hAnsi="Times New Roman" w:cs="Times New Roman"/>
          <w:color w:val="212121"/>
          <w:sz w:val="24"/>
          <w:szCs w:val="24"/>
          <w:lang w:val="es-ES"/>
        </w:rPr>
        <w:t xml:space="preserve">. Además, aun cuando se ha mencionado que </w:t>
      </w:r>
      <w:r w:rsidR="003272AF" w:rsidRPr="00157B3C">
        <w:rPr>
          <w:rFonts w:ascii="Times New Roman" w:hAnsi="Times New Roman" w:cs="Times New Roman"/>
          <w:color w:val="212121"/>
          <w:sz w:val="24"/>
          <w:szCs w:val="24"/>
          <w:lang w:val="es-ES"/>
        </w:rPr>
        <w:t>estos machos</w:t>
      </w:r>
      <w:r w:rsidR="001A71EE" w:rsidRPr="00157B3C">
        <w:rPr>
          <w:rFonts w:ascii="Times New Roman" w:hAnsi="Times New Roman" w:cs="Times New Roman"/>
          <w:color w:val="212121"/>
          <w:sz w:val="24"/>
          <w:szCs w:val="24"/>
          <w:lang w:val="es-ES"/>
        </w:rPr>
        <w:t xml:space="preserve"> de </w:t>
      </w:r>
      <w:r w:rsidR="00CE6BA7" w:rsidRPr="00157B3C">
        <w:rPr>
          <w:rFonts w:ascii="Times New Roman" w:hAnsi="Times New Roman" w:cs="Times New Roman"/>
          <w:color w:val="212121"/>
          <w:sz w:val="24"/>
          <w:szCs w:val="24"/>
          <w:lang w:val="es-ES"/>
        </w:rPr>
        <w:t xml:space="preserve">abejorro </w:t>
      </w:r>
      <w:r w:rsidR="00CE6BA7" w:rsidRPr="00157B3C">
        <w:rPr>
          <w:rFonts w:ascii="Times New Roman" w:hAnsi="Times New Roman" w:cs="Times New Roman"/>
          <w:i/>
          <w:color w:val="212121"/>
          <w:sz w:val="24"/>
          <w:szCs w:val="24"/>
          <w:lang w:val="es-ES"/>
        </w:rPr>
        <w:t xml:space="preserve">Bombus impatiens </w:t>
      </w:r>
      <w:r w:rsidR="00CE6BA7" w:rsidRPr="00157B3C">
        <w:rPr>
          <w:rFonts w:ascii="Times New Roman" w:hAnsi="Times New Roman" w:cs="Times New Roman"/>
          <w:color w:val="212121"/>
          <w:sz w:val="24"/>
          <w:szCs w:val="24"/>
          <w:lang w:val="es-ES"/>
        </w:rPr>
        <w:t>se aparea</w:t>
      </w:r>
      <w:r w:rsidR="00B53669">
        <w:rPr>
          <w:rFonts w:ascii="Times New Roman" w:hAnsi="Times New Roman" w:cs="Times New Roman"/>
          <w:color w:val="212121"/>
          <w:sz w:val="24"/>
          <w:szCs w:val="24"/>
          <w:lang w:val="es-ES"/>
        </w:rPr>
        <w:t>n</w:t>
      </w:r>
      <w:r w:rsidR="00CE6BA7" w:rsidRPr="00157B3C">
        <w:rPr>
          <w:rFonts w:ascii="Times New Roman" w:hAnsi="Times New Roman" w:cs="Times New Roman"/>
          <w:color w:val="212121"/>
          <w:sz w:val="24"/>
          <w:szCs w:val="24"/>
          <w:lang w:val="es-ES"/>
        </w:rPr>
        <w:t xml:space="preserve"> </w:t>
      </w:r>
      <w:r w:rsidR="001A71EE" w:rsidRPr="00157B3C">
        <w:rPr>
          <w:rFonts w:ascii="Times New Roman" w:hAnsi="Times New Roman" w:cs="Times New Roman"/>
          <w:color w:val="212121"/>
          <w:sz w:val="24"/>
          <w:szCs w:val="24"/>
          <w:lang w:val="es-ES"/>
        </w:rPr>
        <w:t xml:space="preserve">con hembras de abejorro </w:t>
      </w:r>
      <w:r w:rsidR="001A71EE" w:rsidRPr="00157B3C">
        <w:rPr>
          <w:rFonts w:ascii="Times New Roman" w:hAnsi="Times New Roman" w:cs="Times New Roman"/>
          <w:i/>
          <w:color w:val="212121"/>
          <w:sz w:val="24"/>
          <w:szCs w:val="24"/>
          <w:lang w:val="es-ES"/>
        </w:rPr>
        <w:t>Bombus ephippiatus</w:t>
      </w:r>
      <w:r w:rsidR="00B53669">
        <w:rPr>
          <w:rFonts w:ascii="Times New Roman" w:hAnsi="Times New Roman" w:cs="Times New Roman"/>
          <w:color w:val="212121"/>
          <w:sz w:val="24"/>
          <w:szCs w:val="24"/>
          <w:lang w:val="es-ES"/>
        </w:rPr>
        <w:t>,</w:t>
      </w:r>
      <w:r w:rsidR="001A71EE" w:rsidRPr="00157B3C">
        <w:rPr>
          <w:rFonts w:ascii="Times New Roman" w:hAnsi="Times New Roman" w:cs="Times New Roman"/>
          <w:i/>
          <w:color w:val="212121"/>
          <w:sz w:val="24"/>
          <w:szCs w:val="24"/>
          <w:lang w:val="es-ES"/>
        </w:rPr>
        <w:t xml:space="preserve"> </w:t>
      </w:r>
      <w:r w:rsidR="00B53669">
        <w:rPr>
          <w:rFonts w:ascii="Times New Roman" w:hAnsi="Times New Roman" w:cs="Times New Roman"/>
          <w:color w:val="212121"/>
          <w:sz w:val="24"/>
          <w:szCs w:val="24"/>
          <w:lang w:val="es-ES"/>
        </w:rPr>
        <w:t>producen</w:t>
      </w:r>
      <w:r w:rsidR="001A71EE" w:rsidRPr="00157B3C">
        <w:rPr>
          <w:rFonts w:ascii="Times New Roman" w:hAnsi="Times New Roman" w:cs="Times New Roman"/>
          <w:color w:val="212121"/>
          <w:sz w:val="24"/>
          <w:szCs w:val="24"/>
          <w:lang w:val="es-ES"/>
        </w:rPr>
        <w:t xml:space="preserve"> descendencia híbrida e infértil</w:t>
      </w:r>
      <w:r w:rsidR="007E620B" w:rsidRPr="00157B3C">
        <w:rPr>
          <w:rFonts w:ascii="Times New Roman" w:hAnsi="Times New Roman" w:cs="Times New Roman"/>
          <w:color w:val="212121"/>
          <w:sz w:val="24"/>
          <w:szCs w:val="24"/>
          <w:lang w:val="es-ES"/>
        </w:rPr>
        <w:t>,</w:t>
      </w:r>
      <w:r w:rsidR="001A71EE" w:rsidRPr="00157B3C">
        <w:rPr>
          <w:rFonts w:ascii="Times New Roman" w:hAnsi="Times New Roman" w:cs="Times New Roman"/>
          <w:color w:val="212121"/>
          <w:sz w:val="24"/>
          <w:szCs w:val="24"/>
          <w:lang w:val="es-ES"/>
        </w:rPr>
        <w:t xml:space="preserve"> </w:t>
      </w:r>
      <w:r w:rsidR="00B53669">
        <w:rPr>
          <w:rFonts w:ascii="Times New Roman" w:hAnsi="Times New Roman" w:cs="Times New Roman"/>
          <w:color w:val="212121"/>
          <w:sz w:val="24"/>
          <w:szCs w:val="24"/>
          <w:lang w:val="es-ES"/>
        </w:rPr>
        <w:t xml:space="preserve">y </w:t>
      </w:r>
      <w:r w:rsidR="001A71EE" w:rsidRPr="00157B3C">
        <w:rPr>
          <w:rFonts w:ascii="Times New Roman" w:hAnsi="Times New Roman" w:cs="Times New Roman"/>
          <w:color w:val="212121"/>
          <w:sz w:val="24"/>
          <w:szCs w:val="24"/>
          <w:lang w:val="es-ES"/>
        </w:rPr>
        <w:t xml:space="preserve">hasta el momento no se ha demostrado que la cruza pueda darse </w:t>
      </w:r>
      <w:r w:rsidR="00B53669">
        <w:rPr>
          <w:rFonts w:ascii="Times New Roman" w:hAnsi="Times New Roman" w:cs="Times New Roman"/>
          <w:color w:val="212121"/>
          <w:sz w:val="24"/>
          <w:szCs w:val="24"/>
          <w:lang w:val="es-ES"/>
        </w:rPr>
        <w:t xml:space="preserve">de manera </w:t>
      </w:r>
      <w:r w:rsidR="001A71EE" w:rsidRPr="00157B3C">
        <w:rPr>
          <w:rFonts w:ascii="Times New Roman" w:hAnsi="Times New Roman" w:cs="Times New Roman"/>
          <w:color w:val="212121"/>
          <w:sz w:val="24"/>
          <w:szCs w:val="24"/>
          <w:lang w:val="es-ES"/>
        </w:rPr>
        <w:t>inversa (</w:t>
      </w:r>
      <w:r w:rsidR="001A71EE" w:rsidRPr="00157B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Vergara</w:t>
      </w:r>
      <w:r w:rsidR="009E03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E0321">
        <w:rPr>
          <w:rFonts w:ascii="Times New Roman" w:hAnsi="Times New Roman" w:cs="Times New Roman"/>
          <w:color w:val="212121"/>
          <w:sz w:val="24"/>
          <w:szCs w:val="24"/>
          <w:lang w:val="es-ES"/>
        </w:rPr>
        <w:t xml:space="preserve">y </w:t>
      </w:r>
      <w:r w:rsidR="009E0321" w:rsidRPr="000112E6">
        <w:rPr>
          <w:rFonts w:ascii="Times New Roman" w:hAnsi="Times New Roman" w:cs="Times New Roman"/>
          <w:sz w:val="24"/>
          <w:szCs w:val="24"/>
          <w:lang w:val="es-ES"/>
        </w:rPr>
        <w:t>Fonseca-Buendía</w:t>
      </w:r>
      <w:r w:rsidR="001A71EE" w:rsidRPr="00157B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 </w:t>
      </w:r>
      <w:r w:rsidR="001A71EE" w:rsidRPr="00157B3C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2012</w:t>
      </w:r>
      <w:r w:rsidR="001A71EE" w:rsidRPr="00157B3C">
        <w:rPr>
          <w:rFonts w:ascii="Times New Roman" w:hAnsi="Times New Roman" w:cs="Times New Roman"/>
          <w:color w:val="212121"/>
          <w:sz w:val="24"/>
          <w:szCs w:val="24"/>
          <w:lang w:val="es-ES"/>
        </w:rPr>
        <w:t>).</w:t>
      </w:r>
    </w:p>
    <w:p w14:paraId="7F009F78" w14:textId="77777777" w:rsidR="00B53669" w:rsidRDefault="001718DD" w:rsidP="00620AC1">
      <w:pPr>
        <w:pStyle w:val="NormalWeb"/>
        <w:spacing w:before="0" w:beforeAutospacing="0" w:after="0" w:afterAutospacing="0" w:line="360" w:lineRule="auto"/>
        <w:ind w:firstLine="708"/>
        <w:jc w:val="both"/>
        <w:rPr>
          <w:color w:val="000000"/>
          <w:shd w:val="clear" w:color="auto" w:fill="FFFFFF"/>
        </w:rPr>
      </w:pPr>
      <w:r w:rsidRPr="00157B3C">
        <w:t xml:space="preserve">La distribución de los abejorros </w:t>
      </w:r>
      <w:r w:rsidRPr="005D1FC6">
        <w:rPr>
          <w:i/>
        </w:rPr>
        <w:t>Bombus impatiens</w:t>
      </w:r>
      <w:r w:rsidRPr="005D1FC6">
        <w:t xml:space="preserve"> va desde América del Norte (Canadá y Estados Unidos)</w:t>
      </w:r>
      <w:r w:rsidR="00B53669">
        <w:t>,</w:t>
      </w:r>
      <w:r w:rsidRPr="005D1FC6">
        <w:t xml:space="preserve"> desde Ontario a Maine y el sur de Florida </w:t>
      </w:r>
      <w:r w:rsidR="00B53669">
        <w:t>(</w:t>
      </w:r>
      <w:r w:rsidRPr="005D1FC6">
        <w:t xml:space="preserve">Yuya </w:t>
      </w:r>
      <w:r w:rsidRPr="00B53669">
        <w:rPr>
          <w:i/>
        </w:rPr>
        <w:t>et al</w:t>
      </w:r>
      <w:r w:rsidR="00246976" w:rsidRPr="005D1FC6">
        <w:t>.</w:t>
      </w:r>
      <w:r w:rsidR="00B53669">
        <w:t>,</w:t>
      </w:r>
      <w:r w:rsidR="005D1FC6" w:rsidRPr="005D1FC6">
        <w:t xml:space="preserve"> 2009</w:t>
      </w:r>
      <w:r w:rsidRPr="005D1FC6">
        <w:t>).</w:t>
      </w:r>
      <w:r w:rsidRPr="00157B3C">
        <w:t xml:space="preserve"> </w:t>
      </w:r>
      <w:r w:rsidRPr="00157B3C">
        <w:rPr>
          <w:color w:val="000000"/>
          <w:shd w:val="clear" w:color="auto" w:fill="FFFFFF"/>
        </w:rPr>
        <w:t xml:space="preserve">La introducción de abejorros podría favorecer la transmisión de patógenos y la competitividad por el alimento (Morales, 2007). </w:t>
      </w:r>
    </w:p>
    <w:p w14:paraId="7E3F83DB" w14:textId="3B385CA3" w:rsidR="001718DD" w:rsidRPr="00157B3C" w:rsidRDefault="00B53669" w:rsidP="00620AC1">
      <w:pPr>
        <w:pStyle w:val="NormalWeb"/>
        <w:spacing w:before="0" w:beforeAutospacing="0" w:after="0" w:afterAutospacing="0" w:line="360" w:lineRule="auto"/>
        <w:ind w:firstLine="708"/>
        <w:jc w:val="both"/>
        <w:rPr>
          <w:color w:val="000000" w:themeColor="text1"/>
        </w:rPr>
      </w:pPr>
      <w:r>
        <w:rPr>
          <w:color w:val="000000"/>
          <w:shd w:val="clear" w:color="auto" w:fill="FFFFFF"/>
        </w:rPr>
        <w:t>Explicado lo anterior, e</w:t>
      </w:r>
      <w:r w:rsidR="001718DD" w:rsidRPr="00157B3C">
        <w:rPr>
          <w:color w:val="000000" w:themeColor="text1"/>
        </w:rPr>
        <w:t xml:space="preserve">l objetivo de </w:t>
      </w:r>
      <w:r>
        <w:rPr>
          <w:color w:val="000000" w:themeColor="text1"/>
        </w:rPr>
        <w:t>este estudio es demostrar que sí</w:t>
      </w:r>
      <w:r w:rsidR="001718DD" w:rsidRPr="00157B3C">
        <w:rPr>
          <w:color w:val="000000" w:themeColor="text1"/>
        </w:rPr>
        <w:t xml:space="preserve"> hay apareamiento entre el abejorro </w:t>
      </w:r>
      <w:r w:rsidR="001718DD" w:rsidRPr="00157B3C">
        <w:rPr>
          <w:i/>
          <w:color w:val="000000" w:themeColor="text1"/>
        </w:rPr>
        <w:t>Bombus ephippiatus</w:t>
      </w:r>
      <w:r w:rsidR="001718DD" w:rsidRPr="00157B3C">
        <w:rPr>
          <w:color w:val="000000" w:themeColor="text1"/>
        </w:rPr>
        <w:t xml:space="preserve"> y el </w:t>
      </w:r>
      <w:r w:rsidR="001718DD" w:rsidRPr="00157B3C">
        <w:rPr>
          <w:i/>
          <w:color w:val="000000" w:themeColor="text1"/>
        </w:rPr>
        <w:t>Bombus impatiens</w:t>
      </w:r>
      <w:r w:rsidR="003E7A75" w:rsidRPr="00157B3C">
        <w:rPr>
          <w:color w:val="000000" w:themeColor="text1"/>
        </w:rPr>
        <w:t xml:space="preserve"> bajo condiciones de laboratorio</w:t>
      </w:r>
      <w:r w:rsidR="001718DD" w:rsidRPr="00157B3C">
        <w:rPr>
          <w:color w:val="000000" w:themeColor="text1"/>
        </w:rPr>
        <w:t>.</w:t>
      </w:r>
    </w:p>
    <w:p w14:paraId="65B2514E" w14:textId="77777777" w:rsidR="00157B3C" w:rsidRPr="003762FF" w:rsidRDefault="00157B3C" w:rsidP="00157B3C">
      <w:pPr>
        <w:spacing w:after="0" w:line="360" w:lineRule="auto"/>
        <w:rPr>
          <w:rFonts w:ascii="Times New Roman" w:hAnsi="Times New Roman" w:cs="Times New Roman"/>
          <w:b/>
          <w:sz w:val="32"/>
          <w:szCs w:val="32"/>
          <w:lang w:val="es-ES"/>
        </w:rPr>
      </w:pPr>
    </w:p>
    <w:p w14:paraId="04E61B25" w14:textId="77777777" w:rsidR="001718DD" w:rsidRPr="003762FF" w:rsidRDefault="00157B3C" w:rsidP="003762FF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es-ES"/>
        </w:rPr>
      </w:pPr>
      <w:r w:rsidRPr="003762FF">
        <w:rPr>
          <w:rFonts w:ascii="Times New Roman" w:hAnsi="Times New Roman" w:cs="Times New Roman"/>
          <w:b/>
          <w:sz w:val="32"/>
          <w:szCs w:val="32"/>
          <w:lang w:val="es-ES"/>
        </w:rPr>
        <w:t>Materiales y métodos</w:t>
      </w:r>
    </w:p>
    <w:p w14:paraId="1CF398CF" w14:textId="273C70D2" w:rsidR="00157B3C" w:rsidRPr="00DE52F8" w:rsidRDefault="00DE52F8" w:rsidP="00DE52F8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El estudio se realizó en el l</w:t>
      </w:r>
      <w:r w:rsidR="001718DD" w:rsidRPr="00157B3C">
        <w:rPr>
          <w:rFonts w:ascii="Times New Roman" w:hAnsi="Times New Roman" w:cs="Times New Roman"/>
          <w:sz w:val="24"/>
          <w:szCs w:val="24"/>
          <w:lang w:val="es-ES"/>
        </w:rPr>
        <w:t xml:space="preserve">aboratorio de abejorros </w:t>
      </w:r>
      <w:r w:rsidR="00085B4A" w:rsidRPr="00157B3C">
        <w:rPr>
          <w:rFonts w:ascii="Times New Roman" w:hAnsi="Times New Roman" w:cs="Times New Roman"/>
          <w:sz w:val="24"/>
          <w:szCs w:val="24"/>
          <w:lang w:val="es-ES"/>
        </w:rPr>
        <w:t>ubicado en el</w:t>
      </w:r>
      <w:r w:rsidR="001718DD" w:rsidRPr="00157B3C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1718DD" w:rsidRPr="00157B3C">
        <w:rPr>
          <w:rFonts w:ascii="Times New Roman" w:hAnsi="Times New Roman" w:cs="Times New Roman"/>
          <w:sz w:val="24"/>
          <w:szCs w:val="24"/>
        </w:rPr>
        <w:t xml:space="preserve">Centro Universitario de la Costa Sur, </w:t>
      </w:r>
      <w:r w:rsidR="00085B4A" w:rsidRPr="00157B3C">
        <w:rPr>
          <w:rFonts w:ascii="Times New Roman" w:hAnsi="Times New Roman" w:cs="Times New Roman"/>
          <w:sz w:val="24"/>
          <w:szCs w:val="24"/>
        </w:rPr>
        <w:t xml:space="preserve">Universidad de Guadalajara, </w:t>
      </w:r>
      <w:r w:rsidR="001718DD" w:rsidRPr="00157B3C">
        <w:rPr>
          <w:rFonts w:ascii="Times New Roman" w:hAnsi="Times New Roman" w:cs="Times New Roman"/>
          <w:sz w:val="24"/>
          <w:szCs w:val="24"/>
        </w:rPr>
        <w:t>con sede en la ciudad de Autlán de Navarro, Jalisco</w:t>
      </w:r>
      <w:r w:rsidR="00085B4A" w:rsidRPr="00157B3C">
        <w:rPr>
          <w:rFonts w:ascii="Times New Roman" w:hAnsi="Times New Roman" w:cs="Times New Roman"/>
          <w:sz w:val="24"/>
          <w:szCs w:val="24"/>
        </w:rPr>
        <w:t>, México</w:t>
      </w:r>
      <w:r w:rsidR="001718DD" w:rsidRPr="00157B3C">
        <w:rPr>
          <w:rFonts w:ascii="Times New Roman" w:hAnsi="Times New Roman" w:cs="Times New Roman"/>
          <w:sz w:val="24"/>
          <w:szCs w:val="24"/>
        </w:rPr>
        <w:t xml:space="preserve"> (Daniel Cauas, 2015).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2C5F" w:rsidRPr="00DE52F8">
        <w:rPr>
          <w:rFonts w:ascii="Times New Roman" w:hAnsi="Times New Roman" w:cs="Times New Roman"/>
          <w:sz w:val="24"/>
          <w:szCs w:val="24"/>
          <w:lang w:val="es-ES"/>
        </w:rPr>
        <w:t>S</w:t>
      </w:r>
      <w:r w:rsidR="001718DD" w:rsidRPr="00DE52F8">
        <w:rPr>
          <w:rFonts w:ascii="Times New Roman" w:hAnsi="Times New Roman" w:cs="Times New Roman"/>
          <w:sz w:val="24"/>
          <w:szCs w:val="24"/>
          <w:lang w:val="es-ES"/>
        </w:rPr>
        <w:t>e</w:t>
      </w:r>
      <w:r w:rsidR="00D92C5F" w:rsidRPr="00DE52F8">
        <w:rPr>
          <w:rFonts w:ascii="Times New Roman" w:hAnsi="Times New Roman" w:cs="Times New Roman"/>
          <w:sz w:val="24"/>
          <w:szCs w:val="24"/>
          <w:lang w:val="es-ES"/>
        </w:rPr>
        <w:t xml:space="preserve"> colocaron </w:t>
      </w:r>
      <w:r w:rsidR="001718DD" w:rsidRPr="00DE52F8">
        <w:rPr>
          <w:rFonts w:ascii="Times New Roman" w:hAnsi="Times New Roman" w:cs="Times New Roman"/>
          <w:sz w:val="24"/>
          <w:szCs w:val="24"/>
          <w:lang w:val="es-ES"/>
        </w:rPr>
        <w:t>25 reinas</w:t>
      </w:r>
      <w:r w:rsidR="00D92C5F" w:rsidRPr="00DE52F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D92C5F" w:rsidRPr="00DE52F8">
        <w:rPr>
          <w:rFonts w:ascii="Times New Roman" w:hAnsi="Times New Roman" w:cs="Times New Roman"/>
          <w:i/>
          <w:sz w:val="24"/>
          <w:szCs w:val="24"/>
          <w:lang w:val="es-ES"/>
        </w:rPr>
        <w:t>Bombus impatiens</w:t>
      </w:r>
      <w:r w:rsidR="001718DD" w:rsidRPr="00DE52F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6C0430" w:rsidRPr="00DE52F8">
        <w:rPr>
          <w:rFonts w:ascii="Times New Roman" w:hAnsi="Times New Roman" w:cs="Times New Roman"/>
          <w:sz w:val="24"/>
          <w:szCs w:val="24"/>
          <w:lang w:val="es-ES"/>
        </w:rPr>
        <w:t>recién nacidas</w:t>
      </w:r>
      <w:r w:rsidR="009C7E5D" w:rsidRPr="00DE52F8">
        <w:rPr>
          <w:rFonts w:ascii="Times New Roman" w:hAnsi="Times New Roman" w:cs="Times New Roman"/>
          <w:sz w:val="24"/>
          <w:szCs w:val="24"/>
          <w:lang w:val="es-ES"/>
        </w:rPr>
        <w:t xml:space="preserve"> (Figura 1A)</w:t>
      </w:r>
      <w:r w:rsidR="006C0430" w:rsidRPr="00DE52F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1718DD" w:rsidRPr="00DE52F8">
        <w:rPr>
          <w:rFonts w:ascii="Times New Roman" w:hAnsi="Times New Roman" w:cs="Times New Roman"/>
          <w:sz w:val="24"/>
          <w:szCs w:val="24"/>
          <w:lang w:val="es-ES"/>
        </w:rPr>
        <w:t>y 40 machos</w:t>
      </w:r>
      <w:r w:rsidR="006C0430" w:rsidRPr="00DE52F8">
        <w:rPr>
          <w:rFonts w:ascii="Times New Roman" w:hAnsi="Times New Roman" w:cs="Times New Roman"/>
          <w:sz w:val="24"/>
          <w:szCs w:val="24"/>
          <w:lang w:val="es-ES"/>
        </w:rPr>
        <w:t xml:space="preserve"> adultos</w:t>
      </w:r>
      <w:r w:rsidR="00D92C5F" w:rsidRPr="00DE52F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D92C5F" w:rsidRPr="00DE52F8">
        <w:rPr>
          <w:rFonts w:ascii="Times New Roman" w:hAnsi="Times New Roman" w:cs="Times New Roman"/>
          <w:i/>
          <w:sz w:val="24"/>
          <w:szCs w:val="24"/>
          <w:lang w:val="es-ES"/>
        </w:rPr>
        <w:t>Bombus ephippiatus</w:t>
      </w:r>
      <w:r w:rsidR="00D92C5F" w:rsidRPr="00DE52F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9C7E5D" w:rsidRPr="00DE52F8">
        <w:rPr>
          <w:rFonts w:ascii="Times New Roman" w:hAnsi="Times New Roman" w:cs="Times New Roman"/>
          <w:sz w:val="24"/>
          <w:szCs w:val="24"/>
          <w:lang w:val="es-ES"/>
        </w:rPr>
        <w:t xml:space="preserve">(Figura 1B) </w:t>
      </w:r>
      <w:r w:rsidR="00D92C5F" w:rsidRPr="00DE52F8">
        <w:rPr>
          <w:rFonts w:ascii="Times New Roman" w:hAnsi="Times New Roman" w:cs="Times New Roman"/>
          <w:sz w:val="24"/>
          <w:szCs w:val="24"/>
          <w:lang w:val="es-ES"/>
        </w:rPr>
        <w:t>dentro de una caja de acrílico</w:t>
      </w:r>
      <w:r w:rsidR="00E12B9C" w:rsidRPr="00DE52F8">
        <w:rPr>
          <w:rFonts w:ascii="Times New Roman" w:hAnsi="Times New Roman" w:cs="Times New Roman"/>
          <w:sz w:val="24"/>
          <w:szCs w:val="24"/>
          <w:lang w:val="es-ES"/>
        </w:rPr>
        <w:t xml:space="preserve"> (32 x 20 x 27 cm)</w:t>
      </w:r>
      <w:r w:rsidR="00D92C5F" w:rsidRPr="00DE52F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6C0430" w:rsidRPr="00DE52F8">
        <w:rPr>
          <w:rFonts w:ascii="Times New Roman" w:hAnsi="Times New Roman" w:cs="Times New Roman"/>
          <w:sz w:val="24"/>
          <w:szCs w:val="24"/>
          <w:lang w:val="es-ES"/>
        </w:rPr>
        <w:t>durante un periodo de 38 días. Al inicio</w:t>
      </w:r>
      <w:r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6C0430" w:rsidRPr="00DE52F8">
        <w:rPr>
          <w:rFonts w:ascii="Times New Roman" w:hAnsi="Times New Roman" w:cs="Times New Roman"/>
          <w:sz w:val="24"/>
          <w:szCs w:val="24"/>
          <w:lang w:val="es-ES"/>
        </w:rPr>
        <w:t xml:space="preserve"> se puso en la caja suficiente polen y jarabe para garantizar su alimentación durante el periodo de estudio. Además, estuvieron en constante monitoreo por observación directa </w:t>
      </w:r>
      <w:r w:rsidR="00E12B9C" w:rsidRPr="00DE52F8">
        <w:rPr>
          <w:rFonts w:ascii="Times New Roman" w:hAnsi="Times New Roman" w:cs="Times New Roman"/>
          <w:sz w:val="24"/>
          <w:szCs w:val="24"/>
          <w:lang w:val="es-ES"/>
        </w:rPr>
        <w:t>diariamente</w:t>
      </w:r>
      <w:r w:rsidR="006C0430" w:rsidRPr="00DE52F8">
        <w:rPr>
          <w:rFonts w:ascii="Times New Roman" w:hAnsi="Times New Roman" w:cs="Times New Roman"/>
          <w:sz w:val="24"/>
          <w:szCs w:val="24"/>
          <w:lang w:val="es-ES"/>
        </w:rPr>
        <w:t xml:space="preserve"> para determinar la actividad de </w:t>
      </w:r>
      <w:r w:rsidR="00E12B9C" w:rsidRPr="00DE52F8">
        <w:rPr>
          <w:rFonts w:ascii="Times New Roman" w:hAnsi="Times New Roman" w:cs="Times New Roman"/>
          <w:sz w:val="24"/>
          <w:szCs w:val="24"/>
          <w:lang w:val="es-ES"/>
        </w:rPr>
        <w:t xml:space="preserve">cortejo y </w:t>
      </w:r>
      <w:r w:rsidR="006C0430" w:rsidRPr="00DE52F8">
        <w:rPr>
          <w:rFonts w:ascii="Times New Roman" w:hAnsi="Times New Roman" w:cs="Times New Roman"/>
          <w:sz w:val="24"/>
          <w:szCs w:val="24"/>
          <w:lang w:val="es-ES"/>
        </w:rPr>
        <w:t>monta</w:t>
      </w:r>
      <w:r w:rsidR="00E12B9C" w:rsidRPr="00DE52F8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r w:rsidR="001718DD" w:rsidRPr="00DE52F8">
        <w:rPr>
          <w:rFonts w:ascii="Times New Roman" w:hAnsi="Times New Roman" w:cs="Times New Roman"/>
          <w:sz w:val="24"/>
          <w:szCs w:val="24"/>
          <w:lang w:val="es-ES"/>
        </w:rPr>
        <w:t xml:space="preserve">Se </w:t>
      </w:r>
      <w:r w:rsidR="00E12B9C" w:rsidRPr="00DE52F8">
        <w:rPr>
          <w:rFonts w:ascii="Times New Roman" w:hAnsi="Times New Roman" w:cs="Times New Roman"/>
          <w:sz w:val="24"/>
          <w:szCs w:val="24"/>
          <w:lang w:val="es-ES"/>
        </w:rPr>
        <w:t>consideró</w:t>
      </w:r>
      <w:r w:rsidR="001718DD" w:rsidRPr="00DE52F8">
        <w:rPr>
          <w:rFonts w:ascii="Times New Roman" w:hAnsi="Times New Roman" w:cs="Times New Roman"/>
          <w:sz w:val="24"/>
          <w:szCs w:val="24"/>
          <w:lang w:val="es-ES"/>
        </w:rPr>
        <w:t xml:space="preserve"> cortejo cuando los machos perseguían a las reinas y lograban colocarse en la parte del dorso de ellas</w:t>
      </w:r>
      <w:r w:rsidR="00E12B9C" w:rsidRPr="00DE52F8">
        <w:rPr>
          <w:rFonts w:ascii="Times New Roman" w:hAnsi="Times New Roman" w:cs="Times New Roman"/>
          <w:sz w:val="24"/>
          <w:szCs w:val="24"/>
          <w:lang w:val="es-ES"/>
        </w:rPr>
        <w:t>, mientras que</w:t>
      </w:r>
      <w:r w:rsidR="00DE4C9D" w:rsidRPr="00DE52F8">
        <w:rPr>
          <w:rFonts w:ascii="Times New Roman" w:hAnsi="Times New Roman" w:cs="Times New Roman"/>
          <w:sz w:val="24"/>
          <w:szCs w:val="24"/>
          <w:lang w:val="es-ES"/>
        </w:rPr>
        <w:t xml:space="preserve"> s</w:t>
      </w:r>
      <w:r w:rsidR="001718DD" w:rsidRPr="00DE52F8">
        <w:rPr>
          <w:rFonts w:ascii="Times New Roman" w:hAnsi="Times New Roman" w:cs="Times New Roman"/>
          <w:sz w:val="24"/>
          <w:szCs w:val="24"/>
          <w:lang w:val="es-ES"/>
        </w:rPr>
        <w:t>e consider</w:t>
      </w:r>
      <w:r w:rsidR="00DE4C9D" w:rsidRPr="00DE52F8">
        <w:rPr>
          <w:rFonts w:ascii="Times New Roman" w:hAnsi="Times New Roman" w:cs="Times New Roman"/>
          <w:sz w:val="24"/>
          <w:szCs w:val="24"/>
          <w:lang w:val="es-ES"/>
        </w:rPr>
        <w:t>ó que hubo</w:t>
      </w:r>
      <w:r w:rsidR="001718DD" w:rsidRPr="00DE52F8">
        <w:rPr>
          <w:rFonts w:ascii="Times New Roman" w:hAnsi="Times New Roman" w:cs="Times New Roman"/>
          <w:sz w:val="24"/>
          <w:szCs w:val="24"/>
          <w:lang w:val="es-ES"/>
        </w:rPr>
        <w:t xml:space="preserve"> c</w:t>
      </w:r>
      <w:r w:rsidR="00DE4C9D" w:rsidRPr="00DE52F8">
        <w:rPr>
          <w:rFonts w:ascii="Times New Roman" w:hAnsi="Times New Roman" w:cs="Times New Roman"/>
          <w:sz w:val="24"/>
          <w:szCs w:val="24"/>
          <w:lang w:val="es-ES"/>
        </w:rPr>
        <w:t>ó</w:t>
      </w:r>
      <w:r w:rsidR="001718DD" w:rsidRPr="00DE52F8">
        <w:rPr>
          <w:rFonts w:ascii="Times New Roman" w:hAnsi="Times New Roman" w:cs="Times New Roman"/>
          <w:sz w:val="24"/>
          <w:szCs w:val="24"/>
          <w:lang w:val="es-ES"/>
        </w:rPr>
        <w:t>pula cuando</w:t>
      </w:r>
      <w:r w:rsidR="00DE4C9D" w:rsidRPr="00DE52F8">
        <w:rPr>
          <w:rFonts w:ascii="Times New Roman" w:hAnsi="Times New Roman" w:cs="Times New Roman"/>
          <w:sz w:val="24"/>
          <w:szCs w:val="24"/>
          <w:lang w:val="es-ES"/>
        </w:rPr>
        <w:t xml:space="preserve"> se observó que la hembra expuso el aguijón y</w:t>
      </w:r>
      <w:r w:rsidR="001718DD" w:rsidRPr="00DE52F8">
        <w:rPr>
          <w:rFonts w:ascii="Times New Roman" w:hAnsi="Times New Roman" w:cs="Times New Roman"/>
          <w:sz w:val="24"/>
          <w:szCs w:val="24"/>
          <w:lang w:val="es-ES"/>
        </w:rPr>
        <w:t xml:space="preserve"> el macho </w:t>
      </w:r>
      <w:r w:rsidR="00DE4C9D" w:rsidRPr="00DE52F8">
        <w:rPr>
          <w:rFonts w:ascii="Times New Roman" w:hAnsi="Times New Roman" w:cs="Times New Roman"/>
          <w:sz w:val="24"/>
          <w:szCs w:val="24"/>
          <w:lang w:val="es-ES"/>
        </w:rPr>
        <w:t xml:space="preserve">la </w:t>
      </w:r>
      <w:r w:rsidRPr="00DE52F8">
        <w:rPr>
          <w:rFonts w:ascii="Times New Roman" w:hAnsi="Times New Roman" w:cs="Times New Roman"/>
          <w:sz w:val="24"/>
          <w:szCs w:val="24"/>
          <w:lang w:val="es-ES"/>
        </w:rPr>
        <w:t>penetró</w:t>
      </w:r>
      <w:r w:rsidR="00DE4C9D" w:rsidRPr="00DE52F8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864C54" w:rsidRPr="00DE52F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9544C7" w:rsidRPr="00DE52F8">
        <w:rPr>
          <w:rFonts w:ascii="Times New Roman" w:hAnsi="Times New Roman" w:cs="Times New Roman"/>
          <w:sz w:val="24"/>
          <w:szCs w:val="24"/>
          <w:lang w:val="es-ES"/>
        </w:rPr>
        <w:t xml:space="preserve">La variable de estudio medida fue </w:t>
      </w:r>
      <w:r w:rsidR="009544C7" w:rsidRPr="00DE52F8">
        <w:rPr>
          <w:rFonts w:ascii="Times New Roman" w:hAnsi="Times New Roman" w:cs="Times New Roman"/>
          <w:i/>
          <w:sz w:val="24"/>
          <w:szCs w:val="24"/>
          <w:lang w:val="es-ES"/>
        </w:rPr>
        <w:t>porcentaje de hembras copulada</w:t>
      </w:r>
      <w:r w:rsidR="009544C7" w:rsidRPr="00DE52F8">
        <w:rPr>
          <w:rFonts w:ascii="Times New Roman" w:hAnsi="Times New Roman" w:cs="Times New Roman"/>
          <w:sz w:val="24"/>
          <w:szCs w:val="24"/>
          <w:lang w:val="es-ES"/>
        </w:rPr>
        <w:t>, y se analizó dividiendo el número de hembras copuladas entre el total de hembras expuestas.</w:t>
      </w:r>
      <w:r w:rsidR="009544C7" w:rsidRPr="00DE52F8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</w:p>
    <w:p w14:paraId="483A068E" w14:textId="328D1A68" w:rsidR="001718DD" w:rsidRDefault="00DE52F8" w:rsidP="00157B3C">
      <w:pPr>
        <w:pStyle w:val="NormalWeb"/>
        <w:spacing w:before="0" w:beforeAutospacing="0" w:after="0" w:afterAutospacing="0" w:line="360" w:lineRule="auto"/>
        <w:jc w:val="both"/>
        <w:rPr>
          <w:color w:val="000000" w:themeColor="text1"/>
          <w:spacing w:val="-5"/>
        </w:rPr>
      </w:pPr>
      <w:r>
        <w:rPr>
          <w:color w:val="000000" w:themeColor="text1"/>
          <w:spacing w:val="-5"/>
        </w:rPr>
        <w:t xml:space="preserve"> </w:t>
      </w:r>
    </w:p>
    <w:p w14:paraId="6A3ACE23" w14:textId="6D03040E" w:rsidR="0029242B" w:rsidRDefault="0029242B" w:rsidP="00157B3C">
      <w:pPr>
        <w:pStyle w:val="NormalWeb"/>
        <w:spacing w:before="0" w:beforeAutospacing="0" w:after="0" w:afterAutospacing="0" w:line="360" w:lineRule="auto"/>
        <w:jc w:val="both"/>
        <w:rPr>
          <w:color w:val="000000" w:themeColor="text1"/>
          <w:spacing w:val="-5"/>
        </w:rPr>
      </w:pPr>
    </w:p>
    <w:p w14:paraId="27BF8A25" w14:textId="7A23670F" w:rsidR="0029242B" w:rsidRDefault="0029242B" w:rsidP="00157B3C">
      <w:pPr>
        <w:pStyle w:val="NormalWeb"/>
        <w:spacing w:before="0" w:beforeAutospacing="0" w:after="0" w:afterAutospacing="0" w:line="360" w:lineRule="auto"/>
        <w:jc w:val="both"/>
        <w:rPr>
          <w:color w:val="000000" w:themeColor="text1"/>
          <w:spacing w:val="-5"/>
        </w:rPr>
      </w:pPr>
    </w:p>
    <w:p w14:paraId="3B359E70" w14:textId="77777777" w:rsidR="0029242B" w:rsidRPr="00157B3C" w:rsidRDefault="0029242B" w:rsidP="00157B3C">
      <w:pPr>
        <w:pStyle w:val="NormalWeb"/>
        <w:spacing w:before="0" w:beforeAutospacing="0" w:after="0" w:afterAutospacing="0" w:line="360" w:lineRule="auto"/>
        <w:jc w:val="both"/>
        <w:rPr>
          <w:color w:val="000000" w:themeColor="text1"/>
          <w:spacing w:val="-5"/>
        </w:rPr>
      </w:pPr>
    </w:p>
    <w:p w14:paraId="751A48C1" w14:textId="17A75CCB" w:rsidR="001718DD" w:rsidRPr="003762FF" w:rsidRDefault="003762FF" w:rsidP="003762FF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pacing w:val="-5"/>
          <w:sz w:val="32"/>
          <w:szCs w:val="32"/>
          <w:lang w:eastAsia="es-MX"/>
        </w:rPr>
      </w:pPr>
      <w:r>
        <w:rPr>
          <w:rFonts w:ascii="Times New Roman" w:hAnsi="Times New Roman" w:cs="Times New Roman"/>
          <w:b/>
          <w:color w:val="000000" w:themeColor="text1"/>
          <w:spacing w:val="-5"/>
          <w:sz w:val="32"/>
          <w:szCs w:val="32"/>
        </w:rPr>
        <w:lastRenderedPageBreak/>
        <w:t xml:space="preserve">Resultados </w:t>
      </w:r>
    </w:p>
    <w:p w14:paraId="40F89243" w14:textId="221C4A8D" w:rsidR="00120C66" w:rsidRDefault="008A0FCF" w:rsidP="00620AC1">
      <w:pPr>
        <w:pStyle w:val="HTMLconformatoprevio"/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</w:pPr>
      <w:r w:rsidRPr="00157B3C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ab/>
      </w:r>
      <w:r w:rsidR="001718DD" w:rsidRPr="00157B3C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Se </w:t>
      </w:r>
      <w:r w:rsidR="00864C54" w:rsidRPr="00157B3C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>observó</w:t>
      </w:r>
      <w:r w:rsidR="001718DD" w:rsidRPr="00157B3C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que </w:t>
      </w:r>
      <w:r w:rsidR="00864C54" w:rsidRPr="00157B3C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>solamente copularon</w:t>
      </w:r>
      <w:r w:rsidR="001718DD" w:rsidRPr="00157B3C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="00DE52F8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>2</w:t>
      </w:r>
      <w:r w:rsidR="001718DD" w:rsidRPr="00157B3C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="00DE52F8" w:rsidRPr="00157B3C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>de las 25</w:t>
      </w:r>
      <w:r w:rsidR="00DE52F8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="001718DD" w:rsidRPr="00157B3C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reinas </w:t>
      </w:r>
      <w:r w:rsidR="009F1E8E" w:rsidRPr="00157B3C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>(</w:t>
      </w:r>
      <w:r w:rsidR="009C7E5D" w:rsidRPr="00157B3C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>8 %</w:t>
      </w:r>
      <w:r w:rsidR="009F1E8E" w:rsidRPr="00157B3C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>)</w:t>
      </w:r>
      <w:r w:rsidR="001718DD" w:rsidRPr="00157B3C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="00DE52F8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>(f</w:t>
      </w:r>
      <w:r w:rsidR="009F1E8E" w:rsidRPr="00157B3C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>igura 1</w:t>
      </w:r>
      <w:r w:rsidR="009C7E5D" w:rsidRPr="00157B3C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>C</w:t>
      </w:r>
      <w:r w:rsidR="009F1E8E" w:rsidRPr="00157B3C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>).</w:t>
      </w:r>
      <w:r w:rsidR="00DE52F8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="009C7E5D" w:rsidRPr="00157B3C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>La primera reina copuló</w:t>
      </w:r>
      <w:r w:rsidR="001718DD" w:rsidRPr="00157B3C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el </w:t>
      </w:r>
      <w:r w:rsidR="009C7E5D" w:rsidRPr="00157B3C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>d</w:t>
      </w:r>
      <w:r w:rsidR="001718DD" w:rsidRPr="00157B3C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>ía</w:t>
      </w:r>
      <w:r w:rsidR="009C7E5D" w:rsidRPr="00157B3C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2, mientras que l</w:t>
      </w:r>
      <w:r w:rsidR="001718DD" w:rsidRPr="00157B3C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a </w:t>
      </w:r>
      <w:r w:rsidR="009C7E5D" w:rsidRPr="00157B3C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>otra el</w:t>
      </w:r>
      <w:r w:rsidR="001718DD" w:rsidRPr="00157B3C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día</w:t>
      </w:r>
      <w:r w:rsidR="009C7E5D" w:rsidRPr="00157B3C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3 del periodo experimental</w:t>
      </w:r>
      <w:r w:rsidR="001718DD" w:rsidRPr="00157B3C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>.</w:t>
      </w:r>
      <w:r w:rsidR="009C7E5D" w:rsidRPr="00157B3C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Ninguna de las hembras copuladas dio descendencia, ya que una de ellas </w:t>
      </w:r>
      <w:r w:rsidR="001718DD" w:rsidRPr="00157B3C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murió al tercer día </w:t>
      </w:r>
      <w:r w:rsidR="009C7E5D" w:rsidRPr="00157B3C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postconcepción </w:t>
      </w:r>
      <w:r w:rsidR="001718DD" w:rsidRPr="00157B3C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>sin desarrollar nido</w:t>
      </w:r>
      <w:r w:rsidR="00DE52F8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>,</w:t>
      </w:r>
      <w:r w:rsidR="001718DD" w:rsidRPr="00157B3C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y </w:t>
      </w:r>
      <w:r w:rsidR="009C7E5D" w:rsidRPr="00157B3C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>la otra sí</w:t>
      </w:r>
      <w:r w:rsidR="001718DD" w:rsidRPr="00157B3C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desarrollo nido</w:t>
      </w:r>
      <w:r w:rsidR="00DE52F8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>,</w:t>
      </w:r>
      <w:r w:rsidR="001718DD" w:rsidRPr="00157B3C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="009C7E5D" w:rsidRPr="00157B3C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>pero abortó en la</w:t>
      </w:r>
      <w:r w:rsidR="001718DD" w:rsidRPr="00157B3C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etapa de pupa.</w:t>
      </w:r>
    </w:p>
    <w:p w14:paraId="32842E87" w14:textId="77777777" w:rsidR="00424AE4" w:rsidRDefault="00424AE4" w:rsidP="00620AC1">
      <w:pPr>
        <w:pStyle w:val="HTMLconformatoprevio"/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</w:pPr>
    </w:p>
    <w:p w14:paraId="56A29FE7" w14:textId="563AA621" w:rsidR="00DE52F8" w:rsidRPr="00424AE4" w:rsidRDefault="00DE52F8" w:rsidP="00DE52F8">
      <w:pPr>
        <w:pStyle w:val="NormalWeb"/>
        <w:spacing w:before="0" w:beforeAutospacing="0" w:after="0" w:afterAutospacing="0" w:line="360" w:lineRule="auto"/>
        <w:jc w:val="center"/>
        <w:rPr>
          <w:color w:val="212121"/>
          <w:lang w:val="es-ES"/>
        </w:rPr>
      </w:pPr>
      <w:r w:rsidRPr="00424AE4">
        <w:rPr>
          <w:b/>
          <w:bCs/>
          <w:color w:val="212121"/>
          <w:lang w:val="es-ES"/>
        </w:rPr>
        <w:t>Figura 1.</w:t>
      </w:r>
      <w:r w:rsidRPr="00424AE4">
        <w:rPr>
          <w:color w:val="212121"/>
          <w:lang w:val="es-ES"/>
        </w:rPr>
        <w:t xml:space="preserve"> Abejorros </w:t>
      </w:r>
      <w:r w:rsidRPr="00424AE4">
        <w:rPr>
          <w:i/>
          <w:color w:val="212121"/>
          <w:lang w:val="es-ES"/>
        </w:rPr>
        <w:t xml:space="preserve">Bombus impatiens </w:t>
      </w:r>
      <w:r w:rsidRPr="00424AE4">
        <w:rPr>
          <w:color w:val="212121"/>
          <w:lang w:val="es-ES"/>
        </w:rPr>
        <w:t>(imagen A),</w:t>
      </w:r>
      <w:r w:rsidRPr="00424AE4">
        <w:rPr>
          <w:i/>
          <w:color w:val="212121"/>
          <w:lang w:val="es-ES"/>
        </w:rPr>
        <w:t xml:space="preserve"> Bombus ephippiatus </w:t>
      </w:r>
      <w:r w:rsidRPr="00424AE4">
        <w:rPr>
          <w:color w:val="212121"/>
          <w:lang w:val="es-ES"/>
        </w:rPr>
        <w:t>(imagen B) y abejorros copulando (imagen C)</w:t>
      </w:r>
    </w:p>
    <w:p w14:paraId="19E09672" w14:textId="430A24C9" w:rsidR="00157B3C" w:rsidRPr="00157B3C" w:rsidRDefault="00157B3C" w:rsidP="007B4032">
      <w:pPr>
        <w:pStyle w:val="NormalWeb"/>
        <w:spacing w:before="0" w:beforeAutospacing="0" w:after="0" w:afterAutospacing="0" w:line="360" w:lineRule="auto"/>
        <w:jc w:val="both"/>
        <w:rPr>
          <w:color w:val="212121"/>
          <w:lang w:val="es-ES"/>
        </w:rPr>
      </w:pPr>
      <w:r w:rsidRPr="007B4032">
        <w:rPr>
          <w:noProof/>
          <w:color w:val="212121"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715AE3D8" wp14:editId="46E3B6F3">
            <wp:simplePos x="0" y="0"/>
            <wp:positionH relativeFrom="column">
              <wp:posOffset>1024583</wp:posOffset>
            </wp:positionH>
            <wp:positionV relativeFrom="paragraph">
              <wp:posOffset>186198</wp:posOffset>
            </wp:positionV>
            <wp:extent cx="3749675" cy="3450590"/>
            <wp:effectExtent l="0" t="0" r="3175" b="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9675" cy="3450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511F">
        <w:rPr>
          <w:i/>
          <w:color w:val="212121"/>
          <w:lang w:val="es-ES"/>
        </w:rPr>
        <w:t xml:space="preserve"> </w:t>
      </w:r>
    </w:p>
    <w:p w14:paraId="6F0E7918" w14:textId="1884F9E0" w:rsidR="00D94656" w:rsidRPr="00424AE4" w:rsidRDefault="00DE52F8" w:rsidP="007B4032">
      <w:pPr>
        <w:pStyle w:val="HTMLconformatoprevio"/>
        <w:shd w:val="clear" w:color="auto" w:fill="FFFFFF"/>
        <w:jc w:val="center"/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</w:pPr>
      <w:r w:rsidRPr="00424AE4">
        <w:rPr>
          <w:rFonts w:ascii="Times New Roman" w:hAnsi="Times New Roman" w:cs="Times New Roman"/>
          <w:sz w:val="24"/>
          <w:szCs w:val="24"/>
        </w:rPr>
        <w:t xml:space="preserve">Fuente: </w:t>
      </w:r>
      <w:r w:rsidR="00DA6C14" w:rsidRPr="00424AE4">
        <w:rPr>
          <w:rFonts w:ascii="Times New Roman" w:hAnsi="Times New Roman" w:cs="Times New Roman"/>
          <w:sz w:val="24"/>
          <w:szCs w:val="24"/>
        </w:rPr>
        <w:t>F</w:t>
      </w:r>
      <w:r w:rsidR="00D94656" w:rsidRPr="00424AE4">
        <w:rPr>
          <w:rFonts w:ascii="Times New Roman" w:hAnsi="Times New Roman" w:cs="Times New Roman"/>
          <w:sz w:val="24"/>
          <w:szCs w:val="24"/>
        </w:rPr>
        <w:t xml:space="preserve">igura 1A </w:t>
      </w:r>
      <w:r w:rsidR="00281191" w:rsidRPr="00424AE4">
        <w:rPr>
          <w:rFonts w:ascii="Times New Roman" w:hAnsi="Times New Roman" w:cs="Times New Roman"/>
          <w:sz w:val="24"/>
          <w:szCs w:val="24"/>
        </w:rPr>
        <w:t xml:space="preserve">Naturalista </w:t>
      </w:r>
      <w:r w:rsidRPr="00424AE4">
        <w:rPr>
          <w:rFonts w:ascii="Times New Roman" w:hAnsi="Times New Roman" w:cs="Times New Roman"/>
          <w:sz w:val="24"/>
          <w:szCs w:val="24"/>
        </w:rPr>
        <w:t>(</w:t>
      </w:r>
      <w:r w:rsidR="00281191" w:rsidRPr="00424AE4">
        <w:rPr>
          <w:rFonts w:ascii="Times New Roman" w:hAnsi="Times New Roman" w:cs="Times New Roman"/>
          <w:sz w:val="24"/>
          <w:szCs w:val="24"/>
        </w:rPr>
        <w:t>2014)</w:t>
      </w:r>
      <w:r w:rsidRPr="00424AE4">
        <w:rPr>
          <w:rFonts w:ascii="Times New Roman" w:hAnsi="Times New Roman" w:cs="Times New Roman"/>
          <w:sz w:val="24"/>
          <w:szCs w:val="24"/>
        </w:rPr>
        <w:t>; 1B</w:t>
      </w:r>
      <w:r w:rsidR="00281191" w:rsidRPr="00424AE4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tgtFrame="_self" w:tooltip="Lewisboro Field Guide" w:history="1">
        <w:r w:rsidR="007528E0" w:rsidRPr="00424AE4">
          <w:rPr>
            <w:rStyle w:val="fl-heading-text"/>
            <w:rFonts w:ascii="Times New Roman" w:hAnsi="Times New Roman" w:cs="Times New Roman"/>
            <w:sz w:val="24"/>
            <w:szCs w:val="24"/>
          </w:rPr>
          <w:t>Lewisboro Field Guide</w:t>
        </w:r>
        <w:r w:rsidR="007528E0" w:rsidRPr="00424AE4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  <w:r w:rsidR="007528E0" w:rsidRPr="00424AE4">
        <w:rPr>
          <w:rFonts w:ascii="Times New Roman" w:hAnsi="Times New Roman" w:cs="Times New Roman"/>
          <w:sz w:val="24"/>
          <w:szCs w:val="24"/>
        </w:rPr>
        <w:t>(2018)</w:t>
      </w:r>
      <w:r w:rsidRPr="00424AE4">
        <w:rPr>
          <w:rFonts w:ascii="Times New Roman" w:hAnsi="Times New Roman" w:cs="Times New Roman"/>
          <w:sz w:val="24"/>
          <w:szCs w:val="24"/>
        </w:rPr>
        <w:t>, 1</w:t>
      </w:r>
      <w:r w:rsidR="00783505" w:rsidRPr="00424AE4">
        <w:rPr>
          <w:rFonts w:ascii="Times New Roman" w:hAnsi="Times New Roman" w:cs="Times New Roman"/>
          <w:sz w:val="24"/>
          <w:szCs w:val="24"/>
        </w:rPr>
        <w:t xml:space="preserve">C </w:t>
      </w:r>
      <w:r w:rsidR="00281191" w:rsidRPr="00424AE4">
        <w:rPr>
          <w:rFonts w:ascii="Times New Roman" w:hAnsi="Times New Roman" w:cs="Times New Roman"/>
          <w:sz w:val="24"/>
          <w:szCs w:val="24"/>
        </w:rPr>
        <w:t xml:space="preserve">Ambriz-Trujillo </w:t>
      </w:r>
      <w:r w:rsidRPr="00424AE4">
        <w:rPr>
          <w:rFonts w:ascii="Times New Roman" w:hAnsi="Times New Roman" w:cs="Times New Roman"/>
          <w:sz w:val="24"/>
          <w:szCs w:val="24"/>
        </w:rPr>
        <w:t>(</w:t>
      </w:r>
      <w:r w:rsidR="00281191" w:rsidRPr="00424AE4">
        <w:rPr>
          <w:rFonts w:ascii="Times New Roman" w:hAnsi="Times New Roman" w:cs="Times New Roman"/>
          <w:sz w:val="24"/>
          <w:szCs w:val="24"/>
        </w:rPr>
        <w:t>2017)</w:t>
      </w:r>
    </w:p>
    <w:p w14:paraId="4BA1324A" w14:textId="77777777" w:rsidR="00424AE4" w:rsidRDefault="00424AE4" w:rsidP="00424AE4">
      <w:pPr>
        <w:pStyle w:val="NormalWeb"/>
        <w:spacing w:before="0" w:beforeAutospacing="0" w:after="0" w:afterAutospacing="0" w:line="360" w:lineRule="auto"/>
        <w:jc w:val="center"/>
        <w:rPr>
          <w:b/>
          <w:color w:val="000000" w:themeColor="text1"/>
          <w:spacing w:val="-5"/>
          <w:sz w:val="32"/>
          <w:szCs w:val="32"/>
        </w:rPr>
      </w:pPr>
    </w:p>
    <w:p w14:paraId="0F346B97" w14:textId="757CB10D" w:rsidR="00FE5F15" w:rsidRPr="003762FF" w:rsidRDefault="003762FF" w:rsidP="00424AE4">
      <w:pPr>
        <w:pStyle w:val="NormalWeb"/>
        <w:spacing w:before="0" w:beforeAutospacing="0" w:after="0" w:afterAutospacing="0" w:line="360" w:lineRule="auto"/>
        <w:jc w:val="center"/>
        <w:rPr>
          <w:b/>
          <w:color w:val="000000" w:themeColor="text1"/>
          <w:spacing w:val="-5"/>
          <w:sz w:val="32"/>
          <w:szCs w:val="32"/>
        </w:rPr>
      </w:pPr>
      <w:r w:rsidRPr="003762FF">
        <w:rPr>
          <w:b/>
          <w:color w:val="000000" w:themeColor="text1"/>
          <w:spacing w:val="-5"/>
          <w:sz w:val="32"/>
          <w:szCs w:val="32"/>
        </w:rPr>
        <w:t>Discusión</w:t>
      </w:r>
    </w:p>
    <w:p w14:paraId="7CFF6AE5" w14:textId="6D2A1779" w:rsidR="00DE52F8" w:rsidRDefault="003762FF" w:rsidP="003762FF">
      <w:pPr>
        <w:pStyle w:val="NormalWeb"/>
        <w:spacing w:before="0" w:beforeAutospacing="0" w:after="0" w:afterAutospacing="0" w:line="360" w:lineRule="auto"/>
        <w:ind w:firstLine="708"/>
        <w:jc w:val="both"/>
        <w:rPr>
          <w:color w:val="000000" w:themeColor="text1"/>
          <w:spacing w:val="-5"/>
        </w:rPr>
      </w:pPr>
      <w:r w:rsidRPr="00157B3C">
        <w:rPr>
          <w:color w:val="000000" w:themeColor="text1"/>
          <w:spacing w:val="-5"/>
        </w:rPr>
        <w:t xml:space="preserve">Estos resultados coinciden con esos reportados por Yuya </w:t>
      </w:r>
      <w:r w:rsidRPr="00DE52F8">
        <w:rPr>
          <w:i/>
          <w:color w:val="000000" w:themeColor="text1"/>
          <w:spacing w:val="-5"/>
        </w:rPr>
        <w:t>et al</w:t>
      </w:r>
      <w:r w:rsidRPr="00157B3C">
        <w:rPr>
          <w:color w:val="000000" w:themeColor="text1"/>
          <w:spacing w:val="-5"/>
        </w:rPr>
        <w:t>. (200</w:t>
      </w:r>
      <w:r w:rsidR="003B4010">
        <w:rPr>
          <w:color w:val="000000" w:themeColor="text1"/>
          <w:spacing w:val="-5"/>
        </w:rPr>
        <w:t>9</w:t>
      </w:r>
      <w:r w:rsidRPr="00157B3C">
        <w:rPr>
          <w:color w:val="000000" w:themeColor="text1"/>
          <w:spacing w:val="-5"/>
        </w:rPr>
        <w:t xml:space="preserve">), quienes al aparear abejorros de las especies </w:t>
      </w:r>
      <w:r w:rsidRPr="00157B3C">
        <w:rPr>
          <w:i/>
          <w:color w:val="212121"/>
          <w:shd w:val="clear" w:color="auto" w:fill="FFFFFF"/>
        </w:rPr>
        <w:t xml:space="preserve">Bombus hypocrita </w:t>
      </w:r>
      <w:r w:rsidRPr="00157B3C">
        <w:rPr>
          <w:color w:val="212121"/>
          <w:shd w:val="clear" w:color="auto" w:fill="FFFFFF"/>
        </w:rPr>
        <w:t xml:space="preserve">y </w:t>
      </w:r>
      <w:r w:rsidRPr="00157B3C">
        <w:rPr>
          <w:i/>
          <w:color w:val="212121"/>
          <w:shd w:val="clear" w:color="auto" w:fill="FFFFFF"/>
        </w:rPr>
        <w:t>Bombus ignitus</w:t>
      </w:r>
      <w:r w:rsidRPr="00157B3C">
        <w:rPr>
          <w:color w:val="212121"/>
          <w:shd w:val="clear" w:color="auto" w:fill="FFFFFF"/>
        </w:rPr>
        <w:t xml:space="preserve"> no obtuvieron híbridos. En otro estudio donde hicieron copulaciones interespecíficas entre </w:t>
      </w:r>
      <w:r w:rsidRPr="00157B3C">
        <w:rPr>
          <w:i/>
          <w:color w:val="212121"/>
          <w:lang w:val="es-ES"/>
        </w:rPr>
        <w:t>B</w:t>
      </w:r>
      <w:r w:rsidRPr="00157B3C">
        <w:rPr>
          <w:i/>
          <w:color w:val="212121"/>
          <w:shd w:val="clear" w:color="auto" w:fill="FFFFFF"/>
        </w:rPr>
        <w:t>ombus</w:t>
      </w:r>
      <w:r w:rsidRPr="00157B3C">
        <w:rPr>
          <w:i/>
          <w:color w:val="212121"/>
          <w:lang w:val="es-ES"/>
        </w:rPr>
        <w:t xml:space="preserve"> terrestres </w:t>
      </w:r>
      <w:r w:rsidRPr="00157B3C">
        <w:rPr>
          <w:color w:val="212121"/>
          <w:lang w:val="es-ES"/>
        </w:rPr>
        <w:t xml:space="preserve">y algunas especies nativas japonesas se obtuvo como resultado la producción de huevos </w:t>
      </w:r>
      <w:r w:rsidRPr="005D1FC6">
        <w:rPr>
          <w:color w:val="212121"/>
          <w:lang w:val="es-ES"/>
        </w:rPr>
        <w:t xml:space="preserve">fértiles (Yuya </w:t>
      </w:r>
      <w:r w:rsidRPr="00DE52F8">
        <w:rPr>
          <w:i/>
          <w:color w:val="212121"/>
          <w:lang w:val="es-ES"/>
        </w:rPr>
        <w:t>et al</w:t>
      </w:r>
      <w:r w:rsidRPr="005D1FC6">
        <w:rPr>
          <w:color w:val="212121"/>
          <w:lang w:val="es-ES"/>
        </w:rPr>
        <w:t>.</w:t>
      </w:r>
      <w:r w:rsidR="00DE52F8">
        <w:rPr>
          <w:color w:val="212121"/>
          <w:lang w:val="es-ES"/>
        </w:rPr>
        <w:t>,</w:t>
      </w:r>
      <w:r w:rsidR="005D1FC6" w:rsidRPr="005D1FC6">
        <w:rPr>
          <w:color w:val="212121"/>
          <w:lang w:val="es-ES"/>
        </w:rPr>
        <w:t xml:space="preserve"> 2009</w:t>
      </w:r>
      <w:r w:rsidRPr="005D1FC6">
        <w:rPr>
          <w:color w:val="212121"/>
          <w:lang w:val="es-ES"/>
        </w:rPr>
        <w:t xml:space="preserve">). </w:t>
      </w:r>
      <w:r w:rsidR="00B2396E">
        <w:rPr>
          <w:color w:val="212121"/>
          <w:shd w:val="clear" w:color="auto" w:fill="FFFFFF"/>
        </w:rPr>
        <w:t xml:space="preserve">En contraste, </w:t>
      </w:r>
      <w:proofErr w:type="spellStart"/>
      <w:r w:rsidR="00B2396E" w:rsidRPr="0029242B">
        <w:t>Hyung</w:t>
      </w:r>
      <w:proofErr w:type="spellEnd"/>
      <w:r w:rsidR="00B2396E" w:rsidRPr="0029242B">
        <w:t>,</w:t>
      </w:r>
      <w:r w:rsidRPr="005D1FC6">
        <w:rPr>
          <w:color w:val="212121"/>
          <w:shd w:val="clear" w:color="auto" w:fill="FFFFFF"/>
        </w:rPr>
        <w:t xml:space="preserve"> </w:t>
      </w:r>
      <w:r w:rsidRPr="00DE52F8">
        <w:rPr>
          <w:i/>
          <w:color w:val="212121"/>
          <w:shd w:val="clear" w:color="auto" w:fill="FFFFFF"/>
        </w:rPr>
        <w:t>et al</w:t>
      </w:r>
      <w:r w:rsidRPr="005D1FC6">
        <w:rPr>
          <w:color w:val="212121"/>
          <w:shd w:val="clear" w:color="auto" w:fill="FFFFFF"/>
        </w:rPr>
        <w:t xml:space="preserve">. (2009) encontraron una descendencia de 70.3 % con </w:t>
      </w:r>
      <w:r w:rsidRPr="005D1FC6">
        <w:rPr>
          <w:color w:val="212121"/>
          <w:shd w:val="clear" w:color="auto" w:fill="FFFFFF"/>
        </w:rPr>
        <w:lastRenderedPageBreak/>
        <w:t xml:space="preserve">el apareamiento entre machos </w:t>
      </w:r>
      <w:r w:rsidRPr="005D1FC6">
        <w:rPr>
          <w:i/>
          <w:color w:val="212121"/>
          <w:shd w:val="clear" w:color="auto" w:fill="FFFFFF"/>
        </w:rPr>
        <w:t>Bombus gynes</w:t>
      </w:r>
      <w:r w:rsidRPr="005D1FC6">
        <w:rPr>
          <w:color w:val="212121"/>
          <w:shd w:val="clear" w:color="auto" w:fill="FFFFFF"/>
        </w:rPr>
        <w:t xml:space="preserve"> y </w:t>
      </w:r>
      <w:r w:rsidRPr="005D1FC6">
        <w:rPr>
          <w:i/>
          <w:color w:val="212121"/>
          <w:shd w:val="clear" w:color="auto" w:fill="FFFFFF"/>
        </w:rPr>
        <w:t>Bombus terrestris</w:t>
      </w:r>
      <w:r w:rsidRPr="005D1FC6">
        <w:rPr>
          <w:color w:val="212121"/>
          <w:shd w:val="clear" w:color="auto" w:fill="FFFFFF"/>
        </w:rPr>
        <w:t>. En general, los resultados del presente</w:t>
      </w:r>
      <w:r w:rsidR="00DE52F8">
        <w:rPr>
          <w:color w:val="212121"/>
          <w:shd w:val="clear" w:color="auto" w:fill="FFFFFF"/>
        </w:rPr>
        <w:t xml:space="preserve"> estudio demuestran que sí</w:t>
      </w:r>
      <w:r w:rsidRPr="00157B3C">
        <w:rPr>
          <w:color w:val="212121"/>
          <w:shd w:val="clear" w:color="auto" w:fill="FFFFFF"/>
        </w:rPr>
        <w:t xml:space="preserve"> existe la posibilidad de que las hembras </w:t>
      </w:r>
      <w:r w:rsidRPr="00157B3C">
        <w:rPr>
          <w:i/>
          <w:color w:val="000000" w:themeColor="text1"/>
          <w:spacing w:val="-5"/>
        </w:rPr>
        <w:t>Bombus impatiens</w:t>
      </w:r>
      <w:r w:rsidRPr="00157B3C">
        <w:rPr>
          <w:color w:val="000000" w:themeColor="text1"/>
          <w:spacing w:val="-5"/>
        </w:rPr>
        <w:t xml:space="preserve"> puedan ser copuladas por machos </w:t>
      </w:r>
      <w:r w:rsidRPr="00157B3C">
        <w:rPr>
          <w:i/>
          <w:color w:val="000000" w:themeColor="text1"/>
          <w:spacing w:val="-5"/>
        </w:rPr>
        <w:t>Bombus ephippiatus</w:t>
      </w:r>
      <w:r w:rsidRPr="00157B3C">
        <w:rPr>
          <w:color w:val="000000" w:themeColor="text1"/>
          <w:spacing w:val="-5"/>
        </w:rPr>
        <w:t xml:space="preserve">. </w:t>
      </w:r>
    </w:p>
    <w:p w14:paraId="691029AA" w14:textId="4EE309BF" w:rsidR="003762FF" w:rsidRDefault="00DE52F8" w:rsidP="003762FF">
      <w:pPr>
        <w:pStyle w:val="NormalWeb"/>
        <w:spacing w:before="0" w:beforeAutospacing="0" w:after="0" w:afterAutospacing="0" w:line="360" w:lineRule="auto"/>
        <w:ind w:firstLine="708"/>
        <w:jc w:val="both"/>
        <w:rPr>
          <w:color w:val="000000" w:themeColor="text1"/>
        </w:rPr>
      </w:pPr>
      <w:r>
        <w:rPr>
          <w:color w:val="000000" w:themeColor="text1"/>
          <w:spacing w:val="-5"/>
        </w:rPr>
        <w:t xml:space="preserve">No obstante, y aunque </w:t>
      </w:r>
      <w:r w:rsidR="003762FF" w:rsidRPr="00157B3C">
        <w:rPr>
          <w:color w:val="000000" w:themeColor="text1"/>
          <w:spacing w:val="-5"/>
        </w:rPr>
        <w:t xml:space="preserve">no </w:t>
      </w:r>
      <w:r>
        <w:rPr>
          <w:color w:val="000000" w:themeColor="text1"/>
          <w:spacing w:val="-5"/>
        </w:rPr>
        <w:t xml:space="preserve">se </w:t>
      </w:r>
      <w:r w:rsidR="003762FF" w:rsidRPr="00157B3C">
        <w:rPr>
          <w:color w:val="000000" w:themeColor="text1"/>
          <w:spacing w:val="-5"/>
        </w:rPr>
        <w:t>generó descendencia, se debe poner atención al respecto</w:t>
      </w:r>
      <w:r>
        <w:rPr>
          <w:color w:val="000000" w:themeColor="text1"/>
          <w:spacing w:val="-5"/>
        </w:rPr>
        <w:t>,</w:t>
      </w:r>
      <w:r w:rsidR="003762FF" w:rsidRPr="00157B3C">
        <w:rPr>
          <w:color w:val="000000" w:themeColor="text1"/>
          <w:spacing w:val="-5"/>
        </w:rPr>
        <w:t xml:space="preserve"> ya que podría generarse un problema de reducción en la </w:t>
      </w:r>
      <w:r w:rsidR="003762FF" w:rsidRPr="00157B3C">
        <w:rPr>
          <w:color w:val="000000"/>
          <w:shd w:val="clear" w:color="auto" w:fill="FFFFFF"/>
        </w:rPr>
        <w:t>tasa reproductiva poblacional de la especie nativa (</w:t>
      </w:r>
      <w:r w:rsidR="003762FF" w:rsidRPr="00157B3C">
        <w:rPr>
          <w:i/>
          <w:color w:val="000000" w:themeColor="text1"/>
          <w:spacing w:val="-5"/>
        </w:rPr>
        <w:t>Bombus ephippiatus</w:t>
      </w:r>
      <w:r w:rsidR="003762FF" w:rsidRPr="00157B3C">
        <w:rPr>
          <w:color w:val="000000"/>
          <w:shd w:val="clear" w:color="auto" w:fill="FFFFFF"/>
        </w:rPr>
        <w:t>) por la disminución de apareamientos intraespecíficos, o incluso por una mayor mortalidad de reinas en apareamientos heteroespecíficos</w:t>
      </w:r>
      <w:r w:rsidR="003762FF" w:rsidRPr="00157B3C">
        <w:rPr>
          <w:color w:val="000000" w:themeColor="text1"/>
        </w:rPr>
        <w:t xml:space="preserve"> (Morales</w:t>
      </w:r>
      <w:r w:rsidR="003B4010">
        <w:rPr>
          <w:color w:val="000000" w:themeColor="text1"/>
        </w:rPr>
        <w:t>,</w:t>
      </w:r>
      <w:r w:rsidR="003762FF" w:rsidRPr="00157B3C">
        <w:rPr>
          <w:color w:val="000000" w:themeColor="text1"/>
        </w:rPr>
        <w:t xml:space="preserve"> 2007).</w:t>
      </w:r>
    </w:p>
    <w:p w14:paraId="2D623FB8" w14:textId="5E6E17A1" w:rsidR="003762FF" w:rsidRDefault="003762FF" w:rsidP="003762FF">
      <w:pPr>
        <w:pStyle w:val="NormalWeb"/>
        <w:spacing w:before="0" w:beforeAutospacing="0" w:after="0" w:afterAutospacing="0" w:line="360" w:lineRule="auto"/>
        <w:ind w:firstLine="708"/>
        <w:jc w:val="both"/>
        <w:rPr>
          <w:color w:val="212121"/>
          <w:lang w:val="es-ES"/>
        </w:rPr>
      </w:pPr>
      <w:r w:rsidRPr="00157B3C">
        <w:rPr>
          <w:color w:val="000000" w:themeColor="text1"/>
        </w:rPr>
        <w:t>Finalmente</w:t>
      </w:r>
      <w:r w:rsidR="00DE52F8">
        <w:rPr>
          <w:color w:val="000000" w:themeColor="text1"/>
        </w:rPr>
        <w:t>,</w:t>
      </w:r>
      <w:r w:rsidRPr="00157B3C">
        <w:rPr>
          <w:color w:val="000000" w:themeColor="text1"/>
        </w:rPr>
        <w:t xml:space="preserve"> se destaca el hecho de la hembra copulada que abortó, lo cual podría deberse a la embriogénesis. Esto considerando que </w:t>
      </w:r>
      <w:r w:rsidRPr="00157B3C">
        <w:rPr>
          <w:color w:val="212121"/>
          <w:lang w:val="es-ES"/>
        </w:rPr>
        <w:t xml:space="preserve">Natsuko </w:t>
      </w:r>
      <w:r w:rsidR="005D1FC6" w:rsidRPr="00DE52F8">
        <w:rPr>
          <w:i/>
          <w:color w:val="212121"/>
          <w:lang w:val="es-ES"/>
        </w:rPr>
        <w:t>et al</w:t>
      </w:r>
      <w:r w:rsidR="005D1FC6">
        <w:rPr>
          <w:color w:val="212121"/>
          <w:lang w:val="es-ES"/>
        </w:rPr>
        <w:t>.</w:t>
      </w:r>
      <w:r w:rsidRPr="00157B3C">
        <w:rPr>
          <w:color w:val="212121"/>
          <w:lang w:val="es-ES"/>
        </w:rPr>
        <w:t xml:space="preserve"> (2008) observaron embriogénesis abortada en la etapa inicial de desarrollo. Por lo tanto, tal apareamiento podría interrumpir la reproducción normal de los abejorros nativos.</w:t>
      </w:r>
    </w:p>
    <w:p w14:paraId="408D5C25" w14:textId="77777777" w:rsidR="00424AE4" w:rsidRDefault="00424AE4" w:rsidP="003762FF">
      <w:pPr>
        <w:pStyle w:val="NormalWeb"/>
        <w:spacing w:before="0" w:beforeAutospacing="0" w:after="0" w:afterAutospacing="0" w:line="360" w:lineRule="auto"/>
        <w:ind w:firstLine="708"/>
        <w:jc w:val="both"/>
        <w:rPr>
          <w:color w:val="212121"/>
          <w:lang w:val="es-ES"/>
        </w:rPr>
      </w:pPr>
    </w:p>
    <w:p w14:paraId="2148E37E" w14:textId="77777777" w:rsidR="001718DD" w:rsidRPr="003762FF" w:rsidRDefault="00FE5F15" w:rsidP="00424AE4">
      <w:pPr>
        <w:pStyle w:val="NormalWeb"/>
        <w:spacing w:before="0" w:beforeAutospacing="0" w:after="0" w:afterAutospacing="0" w:line="360" w:lineRule="auto"/>
        <w:jc w:val="center"/>
        <w:rPr>
          <w:b/>
          <w:color w:val="000000" w:themeColor="text1"/>
          <w:spacing w:val="-5"/>
          <w:sz w:val="32"/>
          <w:szCs w:val="32"/>
        </w:rPr>
      </w:pPr>
      <w:r w:rsidRPr="003762FF">
        <w:rPr>
          <w:b/>
          <w:color w:val="000000" w:themeColor="text1"/>
          <w:spacing w:val="-5"/>
          <w:sz w:val="32"/>
          <w:szCs w:val="32"/>
        </w:rPr>
        <w:t>Conclusiones</w:t>
      </w:r>
    </w:p>
    <w:p w14:paraId="044C2FC5" w14:textId="148F2414" w:rsidR="00F90D84" w:rsidRDefault="00DE52F8" w:rsidP="00EA33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i/>
          <w:color w:val="131413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val="es-ES" w:eastAsia="es-MX"/>
        </w:rPr>
        <w:tab/>
      </w:r>
      <w:r w:rsidR="001718DD" w:rsidRPr="00157B3C">
        <w:rPr>
          <w:rFonts w:ascii="Times New Roman" w:eastAsia="Times New Roman" w:hAnsi="Times New Roman" w:cs="Times New Roman"/>
          <w:color w:val="212121"/>
          <w:sz w:val="24"/>
          <w:szCs w:val="24"/>
          <w:lang w:val="es-ES" w:eastAsia="es-MX"/>
        </w:rPr>
        <w:t xml:space="preserve">Los resultados encontrados en esta investigación 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val="es-ES" w:eastAsia="es-MX"/>
        </w:rPr>
        <w:t>sirven para afirmar</w:t>
      </w:r>
      <w:r w:rsidR="001718DD" w:rsidRPr="00157B3C">
        <w:rPr>
          <w:rFonts w:ascii="Times New Roman" w:eastAsia="Times New Roman" w:hAnsi="Times New Roman" w:cs="Times New Roman"/>
          <w:color w:val="212121"/>
          <w:sz w:val="24"/>
          <w:szCs w:val="24"/>
          <w:lang w:val="es-ES" w:eastAsia="es-MX"/>
        </w:rPr>
        <w:t xml:space="preserve"> que se </w:t>
      </w:r>
      <w:r w:rsidR="000B1105" w:rsidRPr="00157B3C">
        <w:rPr>
          <w:rFonts w:ascii="Times New Roman" w:eastAsia="Times New Roman" w:hAnsi="Times New Roman" w:cs="Times New Roman"/>
          <w:color w:val="212121"/>
          <w:sz w:val="24"/>
          <w:szCs w:val="24"/>
          <w:lang w:val="es-ES" w:eastAsia="es-MX"/>
        </w:rPr>
        <w:t>culminó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val="es-ES" w:eastAsia="es-MX"/>
        </w:rPr>
        <w:t xml:space="preserve"> la có</w:t>
      </w:r>
      <w:r w:rsidR="001718DD" w:rsidRPr="00157B3C">
        <w:rPr>
          <w:rFonts w:ascii="Times New Roman" w:eastAsia="Times New Roman" w:hAnsi="Times New Roman" w:cs="Times New Roman"/>
          <w:color w:val="212121"/>
          <w:sz w:val="24"/>
          <w:szCs w:val="24"/>
          <w:lang w:val="es-ES" w:eastAsia="es-MX"/>
        </w:rPr>
        <w:t xml:space="preserve">pula entre estas dos especies de abejorros </w:t>
      </w:r>
      <w:r w:rsidR="001718DD" w:rsidRPr="00157B3C">
        <w:rPr>
          <w:rFonts w:ascii="Times New Roman" w:eastAsia="Times New Roman" w:hAnsi="Times New Roman" w:cs="Times New Roman"/>
          <w:i/>
          <w:color w:val="212121"/>
          <w:sz w:val="24"/>
          <w:szCs w:val="24"/>
          <w:lang w:val="es-ES" w:eastAsia="es-MX"/>
        </w:rPr>
        <w:t>Bombus impatiens</w:t>
      </w:r>
      <w:r w:rsidR="001718DD" w:rsidRPr="00157B3C">
        <w:rPr>
          <w:rFonts w:ascii="Times New Roman" w:eastAsia="Times New Roman" w:hAnsi="Times New Roman" w:cs="Times New Roman"/>
          <w:color w:val="212121"/>
          <w:sz w:val="24"/>
          <w:szCs w:val="24"/>
          <w:lang w:val="es-ES" w:eastAsia="es-MX"/>
        </w:rPr>
        <w:t xml:space="preserve"> y </w:t>
      </w:r>
      <w:r w:rsidR="001718DD" w:rsidRPr="00157B3C">
        <w:rPr>
          <w:rFonts w:ascii="Times New Roman" w:eastAsia="Times New Roman" w:hAnsi="Times New Roman" w:cs="Times New Roman"/>
          <w:i/>
          <w:color w:val="212121"/>
          <w:sz w:val="24"/>
          <w:szCs w:val="24"/>
          <w:lang w:val="es-ES" w:eastAsia="es-MX"/>
        </w:rPr>
        <w:t>Bombus ephippiatus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val="es-ES" w:eastAsia="es-MX"/>
        </w:rPr>
        <w:t>, y el resultado fue</w:t>
      </w:r>
      <w:r w:rsidR="001718DD" w:rsidRPr="00157B3C">
        <w:rPr>
          <w:rFonts w:ascii="Times New Roman" w:eastAsia="Times New Roman" w:hAnsi="Times New Roman" w:cs="Times New Roman"/>
          <w:color w:val="212121"/>
          <w:sz w:val="24"/>
          <w:szCs w:val="24"/>
          <w:lang w:val="es-ES" w:eastAsia="es-MX"/>
        </w:rPr>
        <w:t xml:space="preserve"> que</w:t>
      </w:r>
      <w:r w:rsidR="002E0C1E" w:rsidRPr="00157B3C">
        <w:rPr>
          <w:rFonts w:ascii="Times New Roman" w:eastAsia="Times New Roman" w:hAnsi="Times New Roman" w:cs="Times New Roman"/>
          <w:color w:val="212121"/>
          <w:sz w:val="24"/>
          <w:szCs w:val="24"/>
          <w:lang w:val="es-ES" w:eastAsia="es-MX"/>
        </w:rPr>
        <w:t xml:space="preserve"> de</w:t>
      </w:r>
      <w:r w:rsidR="001718DD" w:rsidRPr="00157B3C">
        <w:rPr>
          <w:rFonts w:ascii="Times New Roman" w:eastAsia="Times New Roman" w:hAnsi="Times New Roman" w:cs="Times New Roman"/>
          <w:color w:val="212121"/>
          <w:sz w:val="24"/>
          <w:szCs w:val="24"/>
          <w:lang w:val="es-ES" w:eastAsia="es-MX"/>
        </w:rPr>
        <w:t xml:space="preserve"> las </w:t>
      </w:r>
      <w:r w:rsidR="002E0C1E" w:rsidRPr="00157B3C">
        <w:rPr>
          <w:rFonts w:ascii="Times New Roman" w:eastAsia="Times New Roman" w:hAnsi="Times New Roman" w:cs="Times New Roman"/>
          <w:color w:val="212121"/>
          <w:sz w:val="24"/>
          <w:szCs w:val="24"/>
          <w:lang w:val="es-ES" w:eastAsia="es-MX"/>
        </w:rPr>
        <w:t xml:space="preserve">dos </w:t>
      </w:r>
      <w:r w:rsidR="001718DD" w:rsidRPr="00157B3C">
        <w:rPr>
          <w:rFonts w:ascii="Times New Roman" w:eastAsia="Times New Roman" w:hAnsi="Times New Roman" w:cs="Times New Roman"/>
          <w:color w:val="212121"/>
          <w:sz w:val="24"/>
          <w:szCs w:val="24"/>
          <w:lang w:val="es-ES" w:eastAsia="es-MX"/>
        </w:rPr>
        <w:t>reinas</w:t>
      </w:r>
      <w:r w:rsidR="000B1105" w:rsidRPr="00157B3C">
        <w:rPr>
          <w:rFonts w:ascii="Times New Roman" w:eastAsia="Times New Roman" w:hAnsi="Times New Roman" w:cs="Times New Roman"/>
          <w:color w:val="212121"/>
          <w:sz w:val="24"/>
          <w:szCs w:val="24"/>
          <w:lang w:val="es-ES" w:eastAsia="es-MX"/>
        </w:rPr>
        <w:t xml:space="preserve"> </w:t>
      </w:r>
      <w:r w:rsidR="001718DD" w:rsidRPr="00157B3C">
        <w:rPr>
          <w:rFonts w:ascii="Times New Roman" w:eastAsia="Times New Roman" w:hAnsi="Times New Roman" w:cs="Times New Roman"/>
          <w:color w:val="212121"/>
          <w:sz w:val="24"/>
          <w:szCs w:val="24"/>
          <w:lang w:val="es-ES" w:eastAsia="es-MX"/>
        </w:rPr>
        <w:t>que copularon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val="es-ES" w:eastAsia="es-MX"/>
        </w:rPr>
        <w:t>,</w:t>
      </w:r>
      <w:r w:rsidR="001718DD" w:rsidRPr="00157B3C">
        <w:rPr>
          <w:rFonts w:ascii="Times New Roman" w:eastAsia="Times New Roman" w:hAnsi="Times New Roman" w:cs="Times New Roman"/>
          <w:color w:val="212121"/>
          <w:sz w:val="24"/>
          <w:szCs w:val="24"/>
          <w:lang w:val="es-ES" w:eastAsia="es-MX"/>
        </w:rPr>
        <w:t xml:space="preserve"> una murió al 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val="es-ES" w:eastAsia="es-MX"/>
        </w:rPr>
        <w:t>tercer día y la segunda reina sí</w:t>
      </w:r>
      <w:r w:rsidR="001718DD" w:rsidRPr="00157B3C">
        <w:rPr>
          <w:rFonts w:ascii="Times New Roman" w:eastAsia="Times New Roman" w:hAnsi="Times New Roman" w:cs="Times New Roman"/>
          <w:color w:val="212121"/>
          <w:sz w:val="24"/>
          <w:szCs w:val="24"/>
          <w:lang w:val="es-ES" w:eastAsia="es-MX"/>
        </w:rPr>
        <w:t xml:space="preserve"> desarrollo nido</w:t>
      </w:r>
      <w:r w:rsidR="00F90D84">
        <w:rPr>
          <w:rFonts w:ascii="Times New Roman" w:eastAsia="Times New Roman" w:hAnsi="Times New Roman" w:cs="Times New Roman"/>
          <w:color w:val="212121"/>
          <w:sz w:val="24"/>
          <w:szCs w:val="24"/>
          <w:lang w:val="es-ES" w:eastAsia="es-MX"/>
        </w:rPr>
        <w:t>,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val="es-ES" w:eastAsia="es-MX"/>
        </w:rPr>
        <w:t xml:space="preserve"> </w:t>
      </w:r>
      <w:r w:rsidR="000B1105" w:rsidRPr="00157B3C">
        <w:rPr>
          <w:rFonts w:ascii="Times New Roman" w:eastAsia="Times New Roman" w:hAnsi="Times New Roman" w:cs="Times New Roman"/>
          <w:color w:val="212121"/>
          <w:sz w:val="24"/>
          <w:szCs w:val="24"/>
          <w:lang w:val="es-ES" w:eastAsia="es-MX"/>
        </w:rPr>
        <w:t>pero en la etapa de pupa abort</w:t>
      </w:r>
      <w:r w:rsidR="00EA336F">
        <w:rPr>
          <w:rFonts w:ascii="Times New Roman" w:eastAsia="Times New Roman" w:hAnsi="Times New Roman" w:cs="Times New Roman"/>
          <w:color w:val="212121"/>
          <w:sz w:val="24"/>
          <w:szCs w:val="24"/>
          <w:lang w:val="es-ES" w:eastAsia="es-MX"/>
        </w:rPr>
        <w:t>ó</w:t>
      </w:r>
      <w:r w:rsidR="000B1105" w:rsidRPr="00157B3C">
        <w:rPr>
          <w:rFonts w:ascii="Times New Roman" w:eastAsia="Times New Roman" w:hAnsi="Times New Roman" w:cs="Times New Roman"/>
          <w:color w:val="212121"/>
          <w:sz w:val="24"/>
          <w:szCs w:val="24"/>
          <w:lang w:val="es-ES" w:eastAsia="es-MX"/>
        </w:rPr>
        <w:t>,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val="es-ES" w:eastAsia="es-MX"/>
        </w:rPr>
        <w:t xml:space="preserve"> </w:t>
      </w:r>
      <w:r w:rsidR="000B1105" w:rsidRPr="00157B3C">
        <w:rPr>
          <w:rFonts w:ascii="Times New Roman" w:eastAsia="Times New Roman" w:hAnsi="Times New Roman" w:cs="Times New Roman"/>
          <w:color w:val="212121"/>
          <w:sz w:val="24"/>
          <w:szCs w:val="24"/>
          <w:lang w:val="es-ES" w:eastAsia="es-MX"/>
        </w:rPr>
        <w:t>por lo tanto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val="es-ES" w:eastAsia="es-MX"/>
        </w:rPr>
        <w:t>,</w:t>
      </w:r>
      <w:r w:rsidR="000B1105" w:rsidRPr="00157B3C">
        <w:rPr>
          <w:rFonts w:ascii="Times New Roman" w:eastAsia="Times New Roman" w:hAnsi="Times New Roman" w:cs="Times New Roman"/>
          <w:color w:val="212121"/>
          <w:sz w:val="24"/>
          <w:szCs w:val="24"/>
          <w:lang w:val="es-ES" w:eastAsia="es-MX"/>
        </w:rPr>
        <w:t xml:space="preserve"> </w:t>
      </w:r>
      <w:r w:rsidR="000B1105" w:rsidRPr="00157B3C">
        <w:rPr>
          <w:rFonts w:ascii="Times New Roman" w:hAnsi="Times New Roman" w:cs="Times New Roman"/>
          <w:sz w:val="24"/>
          <w:szCs w:val="24"/>
        </w:rPr>
        <w:t>ninguna de ellas generó descendencia.</w:t>
      </w:r>
      <w:r w:rsidR="00F90D8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D1479E" w14:textId="0C04B3BC" w:rsidR="003762FF" w:rsidRDefault="00EA336F" w:rsidP="00620A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2F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Esta inhibición de descendencia</w:t>
      </w:r>
      <w:r w:rsidR="00DE52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en estos abejorros puede tener como consecuencia futura la diminución de la especie nativa y</w:t>
      </w:r>
      <w:r w:rsidR="00DE52F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por ende</w:t>
      </w:r>
      <w:r w:rsidR="00DE52F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una falta de descendencia, lo que ocasionaría una competencia frágil por alimentación y espacio territorial entre individ</w:t>
      </w:r>
      <w:r w:rsidR="00DE52F8">
        <w:rPr>
          <w:rFonts w:ascii="Times New Roman" w:hAnsi="Times New Roman" w:cs="Times New Roman"/>
          <w:sz w:val="24"/>
          <w:szCs w:val="24"/>
        </w:rPr>
        <w:t>uos,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52F8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sí como la posible pérdida de la identidad de la especie por la recombinación genética entre las especies </w:t>
      </w:r>
      <w:r w:rsidRPr="00EA336F">
        <w:rPr>
          <w:rFonts w:ascii="Times New Roman" w:hAnsi="Times New Roman" w:cs="Times New Roman"/>
          <w:i/>
          <w:sz w:val="24"/>
          <w:szCs w:val="24"/>
        </w:rPr>
        <w:t>Bombus ephippiatus</w:t>
      </w:r>
      <w:r>
        <w:rPr>
          <w:rFonts w:ascii="Times New Roman" w:hAnsi="Times New Roman" w:cs="Times New Roman"/>
          <w:sz w:val="24"/>
          <w:szCs w:val="24"/>
        </w:rPr>
        <w:t xml:space="preserve"> y </w:t>
      </w:r>
      <w:r w:rsidRPr="00EA336F">
        <w:rPr>
          <w:rFonts w:ascii="Times New Roman" w:hAnsi="Times New Roman" w:cs="Times New Roman"/>
          <w:i/>
          <w:sz w:val="24"/>
          <w:szCs w:val="24"/>
        </w:rPr>
        <w:t>Bombus impatiens</w:t>
      </w:r>
      <w:r>
        <w:rPr>
          <w:rFonts w:ascii="Times New Roman" w:hAnsi="Times New Roman" w:cs="Times New Roman"/>
          <w:sz w:val="24"/>
          <w:szCs w:val="24"/>
        </w:rPr>
        <w:t>.</w:t>
      </w:r>
      <w:r w:rsidR="00F90D8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B57B4C" w14:textId="77777777" w:rsidR="00EA336F" w:rsidRDefault="00EA336F" w:rsidP="00620A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B868D1" w14:textId="77777777" w:rsidR="0029242B" w:rsidRDefault="0029242B" w:rsidP="0029242B">
      <w:pPr>
        <w:rPr>
          <w:rFonts w:ascii="Times New Roman" w:hAnsi="Times New Roman" w:cs="Times New Roman"/>
          <w:b/>
          <w:sz w:val="32"/>
          <w:szCs w:val="32"/>
        </w:rPr>
      </w:pPr>
    </w:p>
    <w:p w14:paraId="26C4B0E5" w14:textId="77777777" w:rsidR="0029242B" w:rsidRDefault="0029242B" w:rsidP="0029242B">
      <w:pPr>
        <w:rPr>
          <w:rFonts w:ascii="Times New Roman" w:hAnsi="Times New Roman" w:cs="Times New Roman"/>
          <w:b/>
          <w:sz w:val="32"/>
          <w:szCs w:val="32"/>
        </w:rPr>
      </w:pPr>
    </w:p>
    <w:p w14:paraId="6D450960" w14:textId="77777777" w:rsidR="0029242B" w:rsidRDefault="0029242B" w:rsidP="0029242B">
      <w:pPr>
        <w:rPr>
          <w:rFonts w:ascii="Times New Roman" w:hAnsi="Times New Roman" w:cs="Times New Roman"/>
          <w:b/>
          <w:sz w:val="32"/>
          <w:szCs w:val="32"/>
        </w:rPr>
      </w:pPr>
    </w:p>
    <w:p w14:paraId="7CB0AE7A" w14:textId="77777777" w:rsidR="0029242B" w:rsidRDefault="0029242B" w:rsidP="0029242B">
      <w:pPr>
        <w:rPr>
          <w:rFonts w:ascii="Times New Roman" w:hAnsi="Times New Roman" w:cs="Times New Roman"/>
          <w:b/>
          <w:sz w:val="32"/>
          <w:szCs w:val="32"/>
        </w:rPr>
      </w:pPr>
    </w:p>
    <w:p w14:paraId="435F8C39" w14:textId="77777777" w:rsidR="0029242B" w:rsidRDefault="0029242B" w:rsidP="0029242B">
      <w:pPr>
        <w:rPr>
          <w:rFonts w:ascii="Times New Roman" w:hAnsi="Times New Roman" w:cs="Times New Roman"/>
          <w:b/>
          <w:sz w:val="32"/>
          <w:szCs w:val="32"/>
        </w:rPr>
      </w:pPr>
    </w:p>
    <w:p w14:paraId="0947F90A" w14:textId="38C65B77" w:rsidR="001718DD" w:rsidRPr="0029242B" w:rsidRDefault="00FE5F15" w:rsidP="0029242B">
      <w:pPr>
        <w:rPr>
          <w:rFonts w:cstheme="minorHAnsi"/>
          <w:b/>
          <w:sz w:val="28"/>
          <w:szCs w:val="28"/>
        </w:rPr>
      </w:pPr>
      <w:r w:rsidRPr="0029242B">
        <w:rPr>
          <w:rFonts w:cstheme="minorHAnsi"/>
          <w:b/>
          <w:sz w:val="28"/>
          <w:szCs w:val="28"/>
        </w:rPr>
        <w:lastRenderedPageBreak/>
        <w:t>Referencias</w:t>
      </w:r>
    </w:p>
    <w:p w14:paraId="009F2BA8" w14:textId="77777777" w:rsidR="003B4010" w:rsidRPr="0098636B" w:rsidRDefault="003B4010" w:rsidP="0029242B">
      <w:pPr>
        <w:pStyle w:val="Ttulo1"/>
        <w:spacing w:before="0" w:beforeAutospacing="0" w:after="0" w:afterAutospacing="0" w:line="360" w:lineRule="auto"/>
        <w:ind w:left="709" w:hanging="709"/>
        <w:jc w:val="both"/>
        <w:rPr>
          <w:b w:val="0"/>
          <w:sz w:val="24"/>
          <w:szCs w:val="24"/>
        </w:rPr>
      </w:pPr>
      <w:r w:rsidRPr="0098636B">
        <w:rPr>
          <w:b w:val="0"/>
          <w:sz w:val="24"/>
          <w:szCs w:val="24"/>
        </w:rPr>
        <w:t xml:space="preserve">Ayala, R. y Ortega-Huerta, M. (2009). </w:t>
      </w:r>
      <w:r w:rsidRPr="0098636B">
        <w:rPr>
          <w:b w:val="0"/>
          <w:i/>
          <w:sz w:val="24"/>
          <w:szCs w:val="24"/>
        </w:rPr>
        <w:t>El Abejorro Bombus ephippiatus Say, 1837, su Distribución Potencial y Estrategias para su manejo</w:t>
      </w:r>
      <w:r w:rsidRPr="0098636B">
        <w:rPr>
          <w:b w:val="0"/>
          <w:sz w:val="24"/>
          <w:szCs w:val="24"/>
        </w:rPr>
        <w:t>. Memorias del VI Congreso Mesoamericano de Abejas Nativas. Antigua, Guatemala: 165-171.</w:t>
      </w:r>
    </w:p>
    <w:p w14:paraId="755A6F2B" w14:textId="067F67BB" w:rsidR="003B4010" w:rsidRPr="0029242B" w:rsidRDefault="00FE1372" w:rsidP="0029242B">
      <w:pPr>
        <w:pStyle w:val="Ttulo1"/>
        <w:spacing w:before="0" w:beforeAutospacing="0" w:after="0" w:afterAutospacing="0" w:line="360" w:lineRule="auto"/>
        <w:ind w:left="709" w:hanging="709"/>
        <w:jc w:val="both"/>
        <w:rPr>
          <w:b w:val="0"/>
          <w:sz w:val="24"/>
          <w:szCs w:val="24"/>
        </w:rPr>
      </w:pPr>
      <w:hyperlink r:id="rId12" w:anchor="!" w:history="1">
        <w:proofErr w:type="spellStart"/>
        <w:r w:rsidR="003B4010" w:rsidRPr="0098636B">
          <w:rPr>
            <w:rStyle w:val="text"/>
            <w:b w:val="0"/>
            <w:sz w:val="24"/>
            <w:szCs w:val="24"/>
            <w:lang w:val="en-US"/>
          </w:rPr>
          <w:t>Duennes</w:t>
        </w:r>
        <w:proofErr w:type="spellEnd"/>
      </w:hyperlink>
      <w:bookmarkStart w:id="2" w:name="baep-author-id5"/>
      <w:r w:rsidR="003B4010" w:rsidRPr="0098636B">
        <w:rPr>
          <w:sz w:val="24"/>
          <w:szCs w:val="24"/>
          <w:lang w:val="en-US"/>
        </w:rPr>
        <w:t xml:space="preserve"> </w:t>
      </w:r>
      <w:r w:rsidR="003B4010" w:rsidRPr="0098636B">
        <w:rPr>
          <w:b w:val="0"/>
          <w:sz w:val="24"/>
          <w:szCs w:val="24"/>
          <w:lang w:val="en-US"/>
        </w:rPr>
        <w:t xml:space="preserve">M. A., </w:t>
      </w:r>
      <w:hyperlink r:id="rId13" w:anchor="!" w:history="1">
        <w:r w:rsidR="003B4010" w:rsidRPr="0098636B">
          <w:rPr>
            <w:rStyle w:val="text"/>
            <w:b w:val="0"/>
            <w:sz w:val="24"/>
            <w:szCs w:val="24"/>
            <w:lang w:val="en-US"/>
          </w:rPr>
          <w:t>Lozier, J. D.,</w:t>
        </w:r>
      </w:hyperlink>
      <w:bookmarkEnd w:id="2"/>
      <w:r w:rsidR="003B4010" w:rsidRPr="0098636B">
        <w:rPr>
          <w:b w:val="0"/>
          <w:sz w:val="24"/>
          <w:szCs w:val="24"/>
          <w:lang w:val="en-US"/>
        </w:rPr>
        <w:t xml:space="preserve"> </w:t>
      </w:r>
      <w:hyperlink r:id="rId14" w:anchor="!" w:history="1">
        <w:r w:rsidR="003B4010" w:rsidRPr="0098636B">
          <w:rPr>
            <w:rStyle w:val="text"/>
            <w:b w:val="0"/>
            <w:sz w:val="24"/>
            <w:szCs w:val="24"/>
            <w:lang w:val="en-US"/>
          </w:rPr>
          <w:t xml:space="preserve">Hines, H. M. and </w:t>
        </w:r>
      </w:hyperlink>
      <w:hyperlink r:id="rId15" w:anchor="!" w:history="1">
        <w:r w:rsidR="003B4010" w:rsidRPr="0098636B">
          <w:rPr>
            <w:rStyle w:val="text"/>
            <w:b w:val="0"/>
            <w:sz w:val="24"/>
            <w:szCs w:val="24"/>
            <w:lang w:val="en-US"/>
          </w:rPr>
          <w:t>Cameron</w:t>
        </w:r>
      </w:hyperlink>
      <w:r w:rsidR="003B4010" w:rsidRPr="0098636B">
        <w:rPr>
          <w:rStyle w:val="text"/>
          <w:b w:val="0"/>
          <w:sz w:val="24"/>
          <w:szCs w:val="24"/>
          <w:lang w:val="en-US"/>
        </w:rPr>
        <w:t>, S. A. (</w:t>
      </w:r>
      <w:r w:rsidR="003B4010" w:rsidRPr="0098636B">
        <w:rPr>
          <w:b w:val="0"/>
          <w:sz w:val="24"/>
          <w:szCs w:val="24"/>
          <w:lang w:val="en-US"/>
        </w:rPr>
        <w:t xml:space="preserve">2012). </w:t>
      </w:r>
      <w:r w:rsidR="003B4010" w:rsidRPr="0098636B">
        <w:rPr>
          <w:b w:val="0"/>
          <w:bCs w:val="0"/>
          <w:sz w:val="24"/>
          <w:szCs w:val="24"/>
          <w:lang w:val="en-US"/>
        </w:rPr>
        <w:t>Geographical patterns of genetic divergence in the widespread Mesoamerican bumble bee </w:t>
      </w:r>
      <w:r w:rsidR="003B4010" w:rsidRPr="0098636B">
        <w:rPr>
          <w:b w:val="0"/>
          <w:bCs w:val="0"/>
          <w:iCs/>
          <w:sz w:val="24"/>
          <w:szCs w:val="24"/>
          <w:lang w:val="en-US"/>
        </w:rPr>
        <w:t>Bombus ephippiatus</w:t>
      </w:r>
      <w:r w:rsidR="003B4010" w:rsidRPr="0098636B">
        <w:rPr>
          <w:b w:val="0"/>
          <w:bCs w:val="0"/>
          <w:sz w:val="24"/>
          <w:szCs w:val="24"/>
          <w:lang w:val="en-US"/>
        </w:rPr>
        <w:t xml:space="preserve"> (Hymenoptera: Apidae). </w:t>
      </w:r>
      <w:r w:rsidR="003B4010" w:rsidRPr="0029242B">
        <w:rPr>
          <w:b w:val="0"/>
          <w:i/>
          <w:sz w:val="24"/>
          <w:szCs w:val="24"/>
        </w:rPr>
        <w:t xml:space="preserve">Molecular </w:t>
      </w:r>
      <w:proofErr w:type="spellStart"/>
      <w:r w:rsidR="003B4010" w:rsidRPr="0029242B">
        <w:rPr>
          <w:b w:val="0"/>
          <w:i/>
          <w:sz w:val="24"/>
          <w:szCs w:val="24"/>
        </w:rPr>
        <w:t>Phylogenetics</w:t>
      </w:r>
      <w:proofErr w:type="spellEnd"/>
      <w:r w:rsidR="003B4010" w:rsidRPr="0029242B">
        <w:rPr>
          <w:b w:val="0"/>
          <w:i/>
          <w:sz w:val="24"/>
          <w:szCs w:val="24"/>
        </w:rPr>
        <w:t xml:space="preserve"> and </w:t>
      </w:r>
      <w:proofErr w:type="spellStart"/>
      <w:r w:rsidR="003B4010" w:rsidRPr="0029242B">
        <w:rPr>
          <w:b w:val="0"/>
          <w:i/>
          <w:sz w:val="24"/>
          <w:szCs w:val="24"/>
        </w:rPr>
        <w:t>Evolution</w:t>
      </w:r>
      <w:proofErr w:type="spellEnd"/>
      <w:r w:rsidR="003B4010" w:rsidRPr="0029242B">
        <w:rPr>
          <w:b w:val="0"/>
          <w:sz w:val="24"/>
          <w:szCs w:val="24"/>
        </w:rPr>
        <w:t xml:space="preserve">, </w:t>
      </w:r>
      <w:r w:rsidR="003B4010" w:rsidRPr="0029242B">
        <w:rPr>
          <w:b w:val="0"/>
          <w:i/>
          <w:sz w:val="24"/>
          <w:szCs w:val="24"/>
        </w:rPr>
        <w:t>64</w:t>
      </w:r>
      <w:r w:rsidR="003B4010" w:rsidRPr="0029242B">
        <w:rPr>
          <w:b w:val="0"/>
          <w:sz w:val="24"/>
          <w:szCs w:val="24"/>
        </w:rPr>
        <w:t>(1), 219-231.</w:t>
      </w:r>
    </w:p>
    <w:p w14:paraId="60BB24DB" w14:textId="709BDADD" w:rsidR="00C54083" w:rsidRPr="0029242B" w:rsidRDefault="00C54083" w:rsidP="0029242B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29242B">
        <w:rPr>
          <w:rFonts w:ascii="Times New Roman" w:hAnsi="Times New Roman" w:cs="Times New Roman"/>
          <w:color w:val="000000" w:themeColor="text1"/>
          <w:sz w:val="24"/>
          <w:szCs w:val="24"/>
        </w:rPr>
        <w:t>Cuas D. (2015</w:t>
      </w:r>
      <w:r w:rsidRPr="0029242B">
        <w:rPr>
          <w:rFonts w:ascii="Times New Roman" w:hAnsi="Times New Roman" w:cs="Times New Roman"/>
          <w:sz w:val="24"/>
          <w:szCs w:val="24"/>
        </w:rPr>
        <w:t>).</w:t>
      </w:r>
      <w:r w:rsidRPr="0029242B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16" w:history="1">
        <w:r w:rsidRPr="00C54083">
          <w:rPr>
            <w:rStyle w:val="Hipervnculo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</w:rPr>
          <w:t>Definición de l</w:t>
        </w:r>
        <w:r>
          <w:rPr>
            <w:rStyle w:val="Hipervnculo"/>
            <w:rFonts w:ascii="Times New Roman" w:hAnsi="Times New Roman" w:cs="Times New Roman"/>
            <w:bCs/>
            <w:color w:val="000000" w:themeColor="text1"/>
            <w:u w:val="none"/>
          </w:rPr>
          <w:t xml:space="preserve">as variables, enfoque y tipo de </w:t>
        </w:r>
        <w:r w:rsidRPr="00C54083">
          <w:rPr>
            <w:rStyle w:val="Hipervnculo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</w:rPr>
          <w:t>investigación</w:t>
        </w:r>
      </w:hyperlink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</w:t>
      </w:r>
      <w:r w:rsidRPr="0029242B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1-11.</w:t>
      </w:r>
    </w:p>
    <w:p w14:paraId="2967CC18" w14:textId="77777777" w:rsidR="003B4010" w:rsidRPr="003762FF" w:rsidRDefault="003B4010" w:rsidP="0029242B">
      <w:pPr>
        <w:autoSpaceDE w:val="0"/>
        <w:autoSpaceDN w:val="0"/>
        <w:adjustRightInd w:val="0"/>
        <w:spacing w:after="0" w:line="36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2396E">
        <w:rPr>
          <w:rFonts w:ascii="Times New Roman" w:hAnsi="Times New Roman" w:cs="Times New Roman"/>
          <w:sz w:val="24"/>
          <w:szCs w:val="24"/>
          <w:lang w:val="en-US"/>
        </w:rPr>
        <w:t>Hyung, J. Y., Kim, S. Y., Lee, K. Y., Beom Lee, S., Park, I. G. and Kim1, Y I. (2009). Interspecific Hybridization of the Bumblebees Bombus ignitus and B. terrestris</w:t>
      </w:r>
      <w:r w:rsidRPr="00B2396E">
        <w:rPr>
          <w:rFonts w:ascii="Times New Roman" w:hAnsi="Times New Roman" w:cs="Times New Roman"/>
          <w:i/>
          <w:sz w:val="24"/>
          <w:szCs w:val="24"/>
          <w:lang w:val="en-US"/>
        </w:rPr>
        <w:t>. Int. J. Indust. Entomol</w:t>
      </w:r>
      <w:r w:rsidRPr="00B2396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B2396E">
        <w:rPr>
          <w:rFonts w:ascii="Times New Roman" w:hAnsi="Times New Roman" w:cs="Times New Roman"/>
          <w:i/>
          <w:sz w:val="24"/>
          <w:szCs w:val="24"/>
          <w:lang w:val="en-US"/>
        </w:rPr>
        <w:t>18</w:t>
      </w:r>
      <w:r w:rsidRPr="00B2396E">
        <w:rPr>
          <w:rFonts w:ascii="Times New Roman" w:hAnsi="Times New Roman" w:cs="Times New Roman"/>
          <w:sz w:val="24"/>
          <w:szCs w:val="24"/>
          <w:lang w:val="en-US"/>
        </w:rPr>
        <w:t>(1), 41-48.</w:t>
      </w:r>
    </w:p>
    <w:p w14:paraId="0E0D8352" w14:textId="345144FF" w:rsidR="003B4010" w:rsidRPr="0098636B" w:rsidRDefault="00FE1372" w:rsidP="0029242B">
      <w:pPr>
        <w:autoSpaceDE w:val="0"/>
        <w:autoSpaceDN w:val="0"/>
        <w:adjustRightInd w:val="0"/>
        <w:spacing w:after="0" w:line="36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hyperlink r:id="rId17" w:tgtFrame="_self" w:tooltip="Lewisboro Field Guide" w:history="1">
        <w:r w:rsidR="003B4010" w:rsidRPr="0098636B">
          <w:rPr>
            <w:rStyle w:val="fl-heading-text"/>
            <w:rFonts w:ascii="Times New Roman" w:hAnsi="Times New Roman" w:cs="Times New Roman"/>
            <w:sz w:val="24"/>
            <w:szCs w:val="24"/>
            <w:lang w:val="en-US"/>
          </w:rPr>
          <w:t>Lewisboro Field Guide</w:t>
        </w:r>
        <w:r w:rsidR="003B4010" w:rsidRPr="0098636B">
          <w:rPr>
            <w:rFonts w:ascii="Times New Roman" w:hAnsi="Times New Roman" w:cs="Times New Roman"/>
            <w:sz w:val="24"/>
            <w:szCs w:val="24"/>
            <w:lang w:val="en-US"/>
          </w:rPr>
          <w:t xml:space="preserve"> </w:t>
        </w:r>
      </w:hyperlink>
      <w:r w:rsidR="003B4010" w:rsidRPr="0098636B">
        <w:rPr>
          <w:rFonts w:ascii="Times New Roman" w:hAnsi="Times New Roman" w:cs="Times New Roman"/>
          <w:sz w:val="24"/>
          <w:szCs w:val="24"/>
          <w:lang w:val="en-US"/>
        </w:rPr>
        <w:t xml:space="preserve">(2018). Retrieved </w:t>
      </w:r>
      <w:proofErr w:type="gramStart"/>
      <w:r w:rsidR="003B4010" w:rsidRPr="0098636B">
        <w:rPr>
          <w:rFonts w:ascii="Times New Roman" w:hAnsi="Times New Roman" w:cs="Times New Roman"/>
          <w:sz w:val="24"/>
          <w:szCs w:val="24"/>
          <w:lang w:val="en-US"/>
        </w:rPr>
        <w:t xml:space="preserve">from  </w:t>
      </w:r>
      <w:r w:rsidR="003B4010" w:rsidRPr="0029242B">
        <w:rPr>
          <w:rFonts w:ascii="Times New Roman" w:hAnsi="Times New Roman" w:cs="Times New Roman"/>
          <w:sz w:val="24"/>
          <w:szCs w:val="24"/>
          <w:lang w:val="en-US"/>
        </w:rPr>
        <w:t>https://fieldguide.lewisborolandtrust.org/bugs/eastern-bumble-bee/</w:t>
      </w:r>
      <w:proofErr w:type="gramEnd"/>
      <w:r w:rsidR="003B4010" w:rsidRPr="009863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3773A905" w14:textId="77777777" w:rsidR="003B4010" w:rsidRPr="0098636B" w:rsidRDefault="003B4010" w:rsidP="0029242B">
      <w:pPr>
        <w:pStyle w:val="Ttulo2"/>
        <w:shd w:val="clear" w:color="auto" w:fill="FFFFFF"/>
        <w:spacing w:before="0" w:line="36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63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Morales, C. (2007). </w:t>
      </w:r>
      <w:r w:rsidRPr="0098636B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Introducción de abejorros (</w:t>
      </w:r>
      <w:r w:rsidRPr="0098636B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  <w:t>Bombus</w:t>
      </w:r>
      <w:r w:rsidRPr="0098636B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) no nativos: causas, consecuencias ecológicas y perspectivas.</w:t>
      </w:r>
      <w:r w:rsidRPr="0098636B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98636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Ecología Austral,</w:t>
      </w:r>
      <w:r w:rsidRPr="009863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8636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17</w:t>
      </w:r>
      <w:r w:rsidRPr="009863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51-65. </w:t>
      </w:r>
    </w:p>
    <w:p w14:paraId="6B28028D" w14:textId="77777777" w:rsidR="003B4010" w:rsidRPr="0098636B" w:rsidRDefault="003B4010" w:rsidP="0029242B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98636B">
        <w:rPr>
          <w:rFonts w:ascii="Times New Roman" w:hAnsi="Times New Roman" w:cs="Times New Roman"/>
          <w:sz w:val="24"/>
          <w:szCs w:val="24"/>
        </w:rPr>
        <w:t xml:space="preserve">Montemayor-Fuentes, E. y Madrid-Cuevas, E. (2003). </w:t>
      </w:r>
      <w:r w:rsidRPr="0098636B">
        <w:rPr>
          <w:rFonts w:ascii="Times New Roman" w:hAnsi="Times New Roman" w:cs="Times New Roman"/>
          <w:i/>
          <w:sz w:val="24"/>
          <w:szCs w:val="24"/>
        </w:rPr>
        <w:t>Biología de Bombus ephippiatus Say (Hymenoptera, Apidae)</w:t>
      </w:r>
      <w:r w:rsidRPr="0098636B">
        <w:rPr>
          <w:rFonts w:ascii="Times New Roman" w:hAnsi="Times New Roman" w:cs="Times New Roman"/>
          <w:sz w:val="24"/>
          <w:szCs w:val="24"/>
        </w:rPr>
        <w:t xml:space="preserve"> (tesis de licenciatura). Universidad de las Américas Puebla. </w:t>
      </w:r>
    </w:p>
    <w:p w14:paraId="78F6BDFA" w14:textId="77777777" w:rsidR="003B4010" w:rsidRPr="0098636B" w:rsidRDefault="003B4010" w:rsidP="0029242B">
      <w:pPr>
        <w:autoSpaceDE w:val="0"/>
        <w:autoSpaceDN w:val="0"/>
        <w:adjustRightInd w:val="0"/>
        <w:spacing w:after="0" w:line="360" w:lineRule="auto"/>
        <w:ind w:left="851" w:hanging="851"/>
        <w:jc w:val="both"/>
        <w:rPr>
          <w:rFonts w:ascii="Times New Roman" w:hAnsi="Times New Roman" w:cs="Times New Roman"/>
          <w:color w:val="131413"/>
          <w:sz w:val="24"/>
          <w:szCs w:val="24"/>
        </w:rPr>
      </w:pPr>
      <w:r w:rsidRPr="0098636B">
        <w:rPr>
          <w:rFonts w:ascii="Times New Roman" w:hAnsi="Times New Roman" w:cs="Times New Roman"/>
          <w:color w:val="131413"/>
          <w:sz w:val="24"/>
          <w:szCs w:val="24"/>
        </w:rPr>
        <w:t xml:space="preserve">Natsuko, I. K., Yamanaka, D., Kanbe, Y., Kawate, Y., Yoneda, M., Tsuchida, K. y </w:t>
      </w:r>
      <w:r w:rsidRPr="0098636B">
        <w:rPr>
          <w:rFonts w:ascii="Times New Roman" w:hAnsi="Times New Roman" w:cs="Times New Roman"/>
          <w:color w:val="131413"/>
          <w:sz w:val="24"/>
          <w:szCs w:val="24"/>
          <w:lang w:val="es-VE"/>
        </w:rPr>
        <w:t xml:space="preserve">Goka, </w:t>
      </w:r>
      <w:r w:rsidRPr="0098636B">
        <w:rPr>
          <w:rFonts w:ascii="Times New Roman" w:hAnsi="Times New Roman" w:cs="Times New Roman"/>
          <w:color w:val="131413"/>
          <w:sz w:val="24"/>
          <w:szCs w:val="24"/>
        </w:rPr>
        <w:t>K.</w:t>
      </w:r>
      <w:r w:rsidRPr="0098636B">
        <w:rPr>
          <w:rFonts w:ascii="Times New Roman" w:hAnsi="Times New Roman" w:cs="Times New Roman"/>
          <w:color w:val="131413"/>
          <w:sz w:val="24"/>
          <w:szCs w:val="24"/>
          <w:lang w:val="es-VE"/>
        </w:rPr>
        <w:t xml:space="preserve"> (2009). </w:t>
      </w:r>
      <w:r w:rsidRPr="0098636B">
        <w:rPr>
          <w:rFonts w:ascii="Times New Roman" w:hAnsi="Times New Roman" w:cs="Times New Roman"/>
          <w:color w:val="131413"/>
          <w:sz w:val="24"/>
          <w:szCs w:val="24"/>
          <w:lang w:val="en-US"/>
        </w:rPr>
        <w:t xml:space="preserve">Reproductive disturbance of Japanese bumblebees by the introduced European bumblebee Bombus terrestris. </w:t>
      </w:r>
      <w:r w:rsidRPr="0098636B">
        <w:rPr>
          <w:rFonts w:ascii="Times New Roman" w:hAnsi="Times New Roman" w:cs="Times New Roman"/>
          <w:i/>
          <w:color w:val="131413"/>
          <w:sz w:val="24"/>
          <w:szCs w:val="24"/>
        </w:rPr>
        <w:t>Naturwissenschaften</w:t>
      </w:r>
      <w:r w:rsidRPr="0098636B">
        <w:rPr>
          <w:rFonts w:ascii="Times New Roman" w:hAnsi="Times New Roman" w:cs="Times New Roman"/>
          <w:color w:val="131413"/>
          <w:sz w:val="24"/>
          <w:szCs w:val="24"/>
        </w:rPr>
        <w:t xml:space="preserve">, </w:t>
      </w:r>
      <w:r w:rsidRPr="0098636B">
        <w:rPr>
          <w:rFonts w:ascii="Times New Roman" w:hAnsi="Times New Roman" w:cs="Times New Roman"/>
          <w:i/>
          <w:color w:val="131413"/>
          <w:sz w:val="24"/>
          <w:szCs w:val="24"/>
        </w:rPr>
        <w:t>96</w:t>
      </w:r>
      <w:r w:rsidRPr="0098636B">
        <w:rPr>
          <w:rFonts w:ascii="Times New Roman" w:hAnsi="Times New Roman" w:cs="Times New Roman"/>
          <w:color w:val="131413"/>
          <w:sz w:val="24"/>
          <w:szCs w:val="24"/>
        </w:rPr>
        <w:t>, 467-475.</w:t>
      </w:r>
    </w:p>
    <w:p w14:paraId="2CE3093F" w14:textId="7155EB74" w:rsidR="003B4010" w:rsidRDefault="003B4010" w:rsidP="0029242B">
      <w:pPr>
        <w:pStyle w:val="NormalWeb"/>
        <w:spacing w:before="0" w:beforeAutospacing="0" w:after="0" w:afterAutospacing="0" w:line="360" w:lineRule="auto"/>
        <w:ind w:left="708" w:hanging="708"/>
        <w:jc w:val="both"/>
        <w:rPr>
          <w:noProof/>
        </w:rPr>
      </w:pPr>
      <w:r w:rsidRPr="0098636B">
        <w:rPr>
          <w:noProof/>
        </w:rPr>
        <w:t xml:space="preserve">Naturalista (2014). </w:t>
      </w:r>
      <w:r w:rsidRPr="0098636B">
        <w:rPr>
          <w:i/>
          <w:noProof/>
        </w:rPr>
        <w:t>Abejorro Mexicano (Bombus ephippiatus) observado por nationat en marzo 13.</w:t>
      </w:r>
      <w:r w:rsidRPr="0098636B">
        <w:rPr>
          <w:noProof/>
        </w:rPr>
        <w:t xml:space="preserve"> Recuperado de </w:t>
      </w:r>
      <w:r w:rsidRPr="0029242B">
        <w:rPr>
          <w:noProof/>
        </w:rPr>
        <w:t>https://www.naturalista.mx/observations/1299336</w:t>
      </w:r>
      <w:r w:rsidRPr="0098636B">
        <w:rPr>
          <w:noProof/>
        </w:rPr>
        <w:t xml:space="preserve"> </w:t>
      </w:r>
    </w:p>
    <w:p w14:paraId="34CD02DE" w14:textId="426DA983" w:rsidR="0057132D" w:rsidRPr="0098636B" w:rsidRDefault="0057132D" w:rsidP="0029242B">
      <w:pPr>
        <w:pStyle w:val="NormalWeb"/>
        <w:spacing w:before="0" w:beforeAutospacing="0" w:after="0" w:afterAutospacing="0" w:line="360" w:lineRule="auto"/>
        <w:ind w:left="708" w:hanging="708"/>
        <w:jc w:val="both"/>
        <w:rPr>
          <w:noProof/>
        </w:rPr>
      </w:pPr>
      <w:r>
        <w:rPr>
          <w:noProof/>
        </w:rPr>
        <w:t xml:space="preserve">Ambriz, T. N. E. (2017). Figura Reina Bombus impatiens copulando con macho Bombus ephippiatus. </w:t>
      </w:r>
    </w:p>
    <w:p w14:paraId="1CE67F3E" w14:textId="77777777" w:rsidR="003B4010" w:rsidRPr="001850C1" w:rsidRDefault="003B4010" w:rsidP="0029242B">
      <w:pPr>
        <w:spacing w:after="0" w:line="36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8636B">
        <w:rPr>
          <w:rFonts w:ascii="Times New Roman" w:hAnsi="Times New Roman" w:cs="Times New Roman"/>
          <w:sz w:val="24"/>
          <w:szCs w:val="24"/>
        </w:rPr>
        <w:t>Márquez, J., Asiain, J. y Navarrete-Heredia, J. L. (2018).</w:t>
      </w:r>
      <w:r w:rsidRPr="0098636B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98636B">
        <w:rPr>
          <w:rFonts w:ascii="Times New Roman" w:hAnsi="Times New Roman" w:cs="Times New Roman"/>
          <w:sz w:val="24"/>
          <w:szCs w:val="24"/>
        </w:rPr>
        <w:t>Análisis taxonómico de las especies mexicanas de Belonuchus Nordmann del grupo ephippiatus (Coleoptera: Staphylinidae)</w:t>
      </w:r>
      <w:r w:rsidRPr="0098636B">
        <w:rPr>
          <w:rFonts w:ascii="Times New Roman" w:hAnsi="Times New Roman" w:cs="Times New Roman"/>
          <w:i/>
          <w:sz w:val="24"/>
          <w:szCs w:val="24"/>
        </w:rPr>
        <w:t>.</w:t>
      </w:r>
      <w:r w:rsidRPr="0098636B">
        <w:rPr>
          <w:rFonts w:ascii="Times New Roman" w:hAnsi="Times New Roman" w:cs="Times New Roman"/>
          <w:sz w:val="24"/>
          <w:szCs w:val="24"/>
        </w:rPr>
        <w:t xml:space="preserve"> </w:t>
      </w:r>
      <w:r w:rsidRPr="0098636B">
        <w:rPr>
          <w:rFonts w:ascii="Times New Roman" w:hAnsi="Times New Roman" w:cs="Times New Roman"/>
          <w:i/>
          <w:sz w:val="24"/>
          <w:szCs w:val="24"/>
          <w:lang w:val="en-US"/>
        </w:rPr>
        <w:t>Gayana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9863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8636B">
        <w:rPr>
          <w:rFonts w:ascii="Times New Roman" w:hAnsi="Times New Roman" w:cs="Times New Roman"/>
          <w:i/>
          <w:sz w:val="24"/>
          <w:szCs w:val="24"/>
          <w:lang w:val="en-US"/>
        </w:rPr>
        <w:t>82</w:t>
      </w:r>
      <w:r>
        <w:rPr>
          <w:rFonts w:ascii="Times New Roman" w:hAnsi="Times New Roman" w:cs="Times New Roman"/>
          <w:sz w:val="24"/>
          <w:szCs w:val="24"/>
          <w:lang w:val="en-US"/>
        </w:rPr>
        <w:t>(1),</w:t>
      </w:r>
      <w:r w:rsidRPr="0098636B">
        <w:rPr>
          <w:rFonts w:ascii="Times New Roman" w:hAnsi="Times New Roman" w:cs="Times New Roman"/>
          <w:sz w:val="24"/>
          <w:szCs w:val="24"/>
          <w:lang w:val="en-US"/>
        </w:rPr>
        <w:t xml:space="preserve"> 36-39.</w:t>
      </w:r>
    </w:p>
    <w:p w14:paraId="059F628E" w14:textId="01E93419" w:rsidR="005C3ADE" w:rsidRPr="0098636B" w:rsidRDefault="003B4010" w:rsidP="0029242B">
      <w:pPr>
        <w:spacing w:after="0" w:line="36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9242B">
        <w:rPr>
          <w:rFonts w:ascii="Times New Roman" w:hAnsi="Times New Roman" w:cs="Times New Roman"/>
          <w:sz w:val="24"/>
          <w:szCs w:val="24"/>
          <w:lang w:val="en-US"/>
        </w:rPr>
        <w:lastRenderedPageBreak/>
        <w:t>Vergara, H. y Fonseca-</w:t>
      </w:r>
      <w:proofErr w:type="spellStart"/>
      <w:r w:rsidRPr="0029242B">
        <w:rPr>
          <w:rFonts w:ascii="Times New Roman" w:hAnsi="Times New Roman" w:cs="Times New Roman"/>
          <w:sz w:val="24"/>
          <w:szCs w:val="24"/>
          <w:lang w:val="en-US"/>
        </w:rPr>
        <w:t>Buendía</w:t>
      </w:r>
      <w:proofErr w:type="spellEnd"/>
      <w:r w:rsidRPr="0029242B">
        <w:rPr>
          <w:rFonts w:ascii="Times New Roman" w:hAnsi="Times New Roman" w:cs="Times New Roman"/>
          <w:sz w:val="24"/>
          <w:szCs w:val="24"/>
          <w:lang w:val="en-US"/>
        </w:rPr>
        <w:t xml:space="preserve">, P. (2012). </w:t>
      </w:r>
      <w:r w:rsidRPr="003B4010">
        <w:rPr>
          <w:rFonts w:ascii="Times New Roman" w:hAnsi="Times New Roman" w:cs="Times New Roman"/>
          <w:sz w:val="24"/>
          <w:szCs w:val="24"/>
          <w:lang w:val="en-US"/>
        </w:rPr>
        <w:t xml:space="preserve">Pollination of greenhouse tomatoes by the mexican bumblebee bombus ephippiatus (hymenoptera: apidae). </w:t>
      </w:r>
      <w:r w:rsidRPr="0098636B">
        <w:rPr>
          <w:rFonts w:ascii="Times New Roman" w:hAnsi="Times New Roman" w:cs="Times New Roman"/>
          <w:i/>
          <w:sz w:val="24"/>
          <w:szCs w:val="24"/>
          <w:lang w:val="en-US"/>
        </w:rPr>
        <w:t>Journal of Pollination Ecology</w:t>
      </w:r>
      <w:r w:rsidRPr="0098636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98636B">
        <w:rPr>
          <w:rFonts w:ascii="Times New Roman" w:hAnsi="Times New Roman" w:cs="Times New Roman"/>
          <w:i/>
          <w:sz w:val="24"/>
          <w:szCs w:val="24"/>
          <w:lang w:val="en-US"/>
        </w:rPr>
        <w:t>7</w:t>
      </w:r>
      <w:r w:rsidRPr="0098636B">
        <w:rPr>
          <w:rFonts w:ascii="Times New Roman" w:hAnsi="Times New Roman" w:cs="Times New Roman"/>
          <w:sz w:val="24"/>
          <w:szCs w:val="24"/>
          <w:lang w:val="en-US"/>
        </w:rPr>
        <w:t>(4), 27-30.</w:t>
      </w:r>
    </w:p>
    <w:p w14:paraId="0E6A6660" w14:textId="77777777" w:rsidR="003B4010" w:rsidRPr="00157B3C" w:rsidRDefault="003B4010" w:rsidP="0029242B">
      <w:pPr>
        <w:autoSpaceDE w:val="0"/>
        <w:autoSpaceDN w:val="0"/>
        <w:adjustRightInd w:val="0"/>
        <w:spacing w:after="0" w:line="360" w:lineRule="auto"/>
        <w:ind w:left="851" w:hanging="851"/>
        <w:jc w:val="both"/>
        <w:rPr>
          <w:rFonts w:ascii="Times New Roman" w:hAnsi="Times New Roman" w:cs="Times New Roman"/>
          <w:color w:val="131413"/>
          <w:sz w:val="24"/>
          <w:szCs w:val="24"/>
          <w:lang w:val="en-US"/>
        </w:rPr>
      </w:pPr>
      <w:r w:rsidRPr="0098636B">
        <w:rPr>
          <w:rFonts w:ascii="Times New Roman" w:hAnsi="Times New Roman" w:cs="Times New Roman"/>
          <w:color w:val="131413"/>
          <w:sz w:val="24"/>
          <w:szCs w:val="24"/>
          <w:lang w:val="en-US"/>
        </w:rPr>
        <w:t xml:space="preserve">Yuya, K., Ikuko, O., Masahiro, Y., Koichi, G. and Koji, T. (2009). </w:t>
      </w:r>
      <w:r w:rsidRPr="0098636B">
        <w:rPr>
          <w:rFonts w:ascii="Times New Roman" w:hAnsi="Times New Roman" w:cs="Times New Roman"/>
          <w:i/>
          <w:color w:val="131413"/>
          <w:sz w:val="24"/>
          <w:szCs w:val="24"/>
          <w:lang w:val="en-US"/>
        </w:rPr>
        <w:t>Interspecific mating of the introduced bumblebee Bombus terrestris and the native Japanese bumblebee Bombus hypocrita sapporoensis results in inviable hybrids</w:t>
      </w:r>
      <w:r w:rsidRPr="0098636B">
        <w:rPr>
          <w:rFonts w:ascii="Times New Roman" w:hAnsi="Times New Roman" w:cs="Times New Roman"/>
          <w:color w:val="131413"/>
          <w:sz w:val="24"/>
          <w:szCs w:val="24"/>
          <w:lang w:val="en-US"/>
        </w:rPr>
        <w:t>. Naturwissenschaften.</w:t>
      </w:r>
      <w:r w:rsidRPr="00157B3C">
        <w:rPr>
          <w:rFonts w:ascii="Times New Roman" w:hAnsi="Times New Roman" w:cs="Times New Roman"/>
          <w:color w:val="131413"/>
          <w:sz w:val="24"/>
          <w:szCs w:val="24"/>
          <w:lang w:val="en-US"/>
        </w:rPr>
        <w:t xml:space="preserve"> </w:t>
      </w:r>
    </w:p>
    <w:p w14:paraId="22E61CC9" w14:textId="77777777" w:rsidR="003B4010" w:rsidRDefault="003B4010" w:rsidP="003B4010"/>
    <w:p w14:paraId="649D464F" w14:textId="6AA32381" w:rsidR="003B4010" w:rsidRDefault="003B4010" w:rsidP="00C54083">
      <w:pPr>
        <w:rPr>
          <w:rFonts w:ascii="Times New Roman" w:hAnsi="Times New Roman" w:cs="Times New Roman"/>
          <w:b/>
          <w:sz w:val="32"/>
          <w:szCs w:val="32"/>
        </w:rPr>
      </w:pPr>
    </w:p>
    <w:p w14:paraId="0F95F913" w14:textId="07810A99" w:rsidR="0011608E" w:rsidRDefault="0011608E" w:rsidP="00C54083">
      <w:pPr>
        <w:rPr>
          <w:rFonts w:ascii="Times New Roman" w:hAnsi="Times New Roman" w:cs="Times New Roman"/>
          <w:b/>
          <w:sz w:val="32"/>
          <w:szCs w:val="32"/>
        </w:rPr>
      </w:pPr>
    </w:p>
    <w:p w14:paraId="7C804800" w14:textId="60571F95" w:rsidR="0011608E" w:rsidRDefault="0011608E" w:rsidP="00C54083">
      <w:pPr>
        <w:rPr>
          <w:rFonts w:ascii="Times New Roman" w:hAnsi="Times New Roman" w:cs="Times New Roman"/>
          <w:b/>
          <w:sz w:val="32"/>
          <w:szCs w:val="32"/>
        </w:rPr>
      </w:pPr>
    </w:p>
    <w:p w14:paraId="09639370" w14:textId="4C1BF046" w:rsidR="0011608E" w:rsidRDefault="0011608E" w:rsidP="00C54083">
      <w:pPr>
        <w:rPr>
          <w:rFonts w:ascii="Times New Roman" w:hAnsi="Times New Roman" w:cs="Times New Roman"/>
          <w:b/>
          <w:sz w:val="32"/>
          <w:szCs w:val="32"/>
        </w:rPr>
      </w:pPr>
    </w:p>
    <w:p w14:paraId="66DD9D4C" w14:textId="5EE84DB7" w:rsidR="0011608E" w:rsidRDefault="0011608E" w:rsidP="00C54083">
      <w:pPr>
        <w:rPr>
          <w:rFonts w:ascii="Times New Roman" w:hAnsi="Times New Roman" w:cs="Times New Roman"/>
          <w:b/>
          <w:sz w:val="32"/>
          <w:szCs w:val="32"/>
        </w:rPr>
      </w:pPr>
    </w:p>
    <w:p w14:paraId="10FA4EE8" w14:textId="6DB1E38F" w:rsidR="0011608E" w:rsidRDefault="0011608E" w:rsidP="00C54083">
      <w:pPr>
        <w:rPr>
          <w:rFonts w:ascii="Times New Roman" w:hAnsi="Times New Roman" w:cs="Times New Roman"/>
          <w:b/>
          <w:sz w:val="32"/>
          <w:szCs w:val="32"/>
        </w:rPr>
      </w:pPr>
    </w:p>
    <w:p w14:paraId="5C73D783" w14:textId="631FB273" w:rsidR="0011608E" w:rsidRDefault="0011608E" w:rsidP="00C54083">
      <w:pPr>
        <w:rPr>
          <w:rFonts w:ascii="Times New Roman" w:hAnsi="Times New Roman" w:cs="Times New Roman"/>
          <w:b/>
          <w:sz w:val="32"/>
          <w:szCs w:val="32"/>
        </w:rPr>
      </w:pPr>
    </w:p>
    <w:p w14:paraId="520DDB44" w14:textId="78A19259" w:rsidR="0011608E" w:rsidRDefault="0011608E" w:rsidP="00C54083">
      <w:pPr>
        <w:rPr>
          <w:rFonts w:ascii="Times New Roman" w:hAnsi="Times New Roman" w:cs="Times New Roman"/>
          <w:b/>
          <w:sz w:val="32"/>
          <w:szCs w:val="32"/>
        </w:rPr>
      </w:pPr>
    </w:p>
    <w:p w14:paraId="69784795" w14:textId="465F04A8" w:rsidR="0011608E" w:rsidRDefault="0011608E" w:rsidP="00C54083">
      <w:pPr>
        <w:rPr>
          <w:rFonts w:ascii="Times New Roman" w:hAnsi="Times New Roman" w:cs="Times New Roman"/>
          <w:b/>
          <w:sz w:val="32"/>
          <w:szCs w:val="32"/>
        </w:rPr>
      </w:pPr>
    </w:p>
    <w:p w14:paraId="46427F97" w14:textId="0025A68A" w:rsidR="0011608E" w:rsidRDefault="0011608E" w:rsidP="00C54083">
      <w:pPr>
        <w:rPr>
          <w:rFonts w:ascii="Times New Roman" w:hAnsi="Times New Roman" w:cs="Times New Roman"/>
          <w:b/>
          <w:sz w:val="32"/>
          <w:szCs w:val="32"/>
        </w:rPr>
      </w:pPr>
    </w:p>
    <w:p w14:paraId="3F72B813" w14:textId="2F0C96BC" w:rsidR="0011608E" w:rsidRDefault="0011608E" w:rsidP="00C54083">
      <w:pPr>
        <w:rPr>
          <w:rFonts w:ascii="Times New Roman" w:hAnsi="Times New Roman" w:cs="Times New Roman"/>
          <w:b/>
          <w:sz w:val="32"/>
          <w:szCs w:val="32"/>
        </w:rPr>
      </w:pPr>
    </w:p>
    <w:p w14:paraId="10FF6664" w14:textId="3107D7BB" w:rsidR="0011608E" w:rsidRDefault="0011608E" w:rsidP="00C54083">
      <w:pPr>
        <w:rPr>
          <w:rFonts w:ascii="Times New Roman" w:hAnsi="Times New Roman" w:cs="Times New Roman"/>
          <w:b/>
          <w:sz w:val="32"/>
          <w:szCs w:val="32"/>
        </w:rPr>
      </w:pPr>
    </w:p>
    <w:p w14:paraId="14EBECC4" w14:textId="39E6C7C9" w:rsidR="0011608E" w:rsidRDefault="0011608E" w:rsidP="00C54083">
      <w:pPr>
        <w:rPr>
          <w:rFonts w:ascii="Times New Roman" w:hAnsi="Times New Roman" w:cs="Times New Roman"/>
          <w:b/>
          <w:sz w:val="32"/>
          <w:szCs w:val="32"/>
        </w:rPr>
      </w:pPr>
    </w:p>
    <w:p w14:paraId="658B46C7" w14:textId="2B273B8D" w:rsidR="0011608E" w:rsidRDefault="0011608E" w:rsidP="00C54083">
      <w:pPr>
        <w:rPr>
          <w:rFonts w:ascii="Times New Roman" w:hAnsi="Times New Roman" w:cs="Times New Roman"/>
          <w:b/>
          <w:sz w:val="32"/>
          <w:szCs w:val="32"/>
        </w:rPr>
      </w:pPr>
    </w:p>
    <w:p w14:paraId="1B246259" w14:textId="5DDDA6CE" w:rsidR="0011608E" w:rsidRDefault="0011608E" w:rsidP="00C54083">
      <w:pPr>
        <w:rPr>
          <w:rFonts w:ascii="Times New Roman" w:hAnsi="Times New Roman" w:cs="Times New Roman"/>
          <w:b/>
          <w:sz w:val="32"/>
          <w:szCs w:val="32"/>
        </w:rPr>
      </w:pPr>
    </w:p>
    <w:p w14:paraId="1B5508B3" w14:textId="283B8908" w:rsidR="0011608E" w:rsidRDefault="0011608E" w:rsidP="00C54083">
      <w:pPr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936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45"/>
        <w:gridCol w:w="6315"/>
      </w:tblGrid>
      <w:tr w:rsidR="0011608E" w:rsidRPr="0011608E" w14:paraId="424049CB" w14:textId="77777777" w:rsidTr="0011608E">
        <w:trPr>
          <w:jc w:val="center"/>
        </w:trPr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8124EC" w14:textId="77777777" w:rsidR="0011608E" w:rsidRPr="0011608E" w:rsidRDefault="0011608E" w:rsidP="008B709C">
            <w:pPr>
              <w:pStyle w:val="Ttulo3"/>
              <w:widowControl w:val="0"/>
              <w:spacing w:before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160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>Rol de Contribución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72414F" w14:textId="0CFD2F8E" w:rsidR="0011608E" w:rsidRPr="0011608E" w:rsidRDefault="0011608E" w:rsidP="008B709C">
            <w:pPr>
              <w:pStyle w:val="Ttulo3"/>
              <w:widowControl w:val="0"/>
              <w:spacing w:before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bookmarkStart w:id="3" w:name="_btsjgdfgjwkr" w:colFirst="0" w:colLast="0"/>
            <w:bookmarkEnd w:id="3"/>
            <w:r w:rsidRPr="0011608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Autor (es)</w:t>
            </w:r>
          </w:p>
        </w:tc>
      </w:tr>
      <w:tr w:rsidR="0011608E" w:rsidRPr="0011608E" w14:paraId="19D8E529" w14:textId="77777777" w:rsidTr="0011608E">
        <w:trPr>
          <w:jc w:val="center"/>
        </w:trPr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5BBF46" w14:textId="77777777" w:rsidR="0011608E" w:rsidRPr="0011608E" w:rsidRDefault="0011608E" w:rsidP="008B709C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1608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Conceptualización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C5A1B1" w14:textId="19477CD6" w:rsidR="0011608E" w:rsidRPr="0011608E" w:rsidRDefault="0011608E" w:rsidP="008B709C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1608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Nancy</w:t>
            </w:r>
          </w:p>
        </w:tc>
      </w:tr>
      <w:tr w:rsidR="0011608E" w:rsidRPr="0011608E" w14:paraId="19BF3300" w14:textId="77777777" w:rsidTr="0011608E">
        <w:trPr>
          <w:jc w:val="center"/>
        </w:trPr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DC11EA" w14:textId="77777777" w:rsidR="0011608E" w:rsidRPr="0011608E" w:rsidRDefault="0011608E" w:rsidP="008B709C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1608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Metodología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A80472" w14:textId="668CE66C" w:rsidR="0011608E" w:rsidRPr="0011608E" w:rsidRDefault="0011608E" w:rsidP="008B709C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1608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Principal Nancy y José</w:t>
            </w:r>
          </w:p>
        </w:tc>
      </w:tr>
      <w:tr w:rsidR="0011608E" w:rsidRPr="0011608E" w14:paraId="6B0E3149" w14:textId="77777777" w:rsidTr="0011608E">
        <w:trPr>
          <w:jc w:val="center"/>
        </w:trPr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145992" w14:textId="77777777" w:rsidR="0011608E" w:rsidRPr="0011608E" w:rsidRDefault="0011608E" w:rsidP="008B709C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1608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Software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BD1652" w14:textId="46709E6B" w:rsidR="0011608E" w:rsidRPr="0011608E" w:rsidRDefault="0011608E" w:rsidP="008B709C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1608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Ricardo</w:t>
            </w:r>
          </w:p>
        </w:tc>
      </w:tr>
      <w:tr w:rsidR="0011608E" w:rsidRPr="0011608E" w14:paraId="6CBD05FE" w14:textId="77777777" w:rsidTr="0011608E">
        <w:trPr>
          <w:jc w:val="center"/>
        </w:trPr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85B422" w14:textId="77777777" w:rsidR="0011608E" w:rsidRPr="0011608E" w:rsidRDefault="0011608E" w:rsidP="008B709C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1608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Validación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5C4483" w14:textId="697A38E6" w:rsidR="0011608E" w:rsidRPr="0011608E" w:rsidRDefault="0011608E" w:rsidP="008B709C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1608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Ricardo, igual José y Nancy principal</w:t>
            </w:r>
          </w:p>
        </w:tc>
      </w:tr>
      <w:tr w:rsidR="0011608E" w:rsidRPr="0011608E" w14:paraId="62C0B87D" w14:textId="77777777" w:rsidTr="0011608E">
        <w:trPr>
          <w:jc w:val="center"/>
        </w:trPr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9BC827" w14:textId="77777777" w:rsidR="0011608E" w:rsidRPr="0011608E" w:rsidRDefault="0011608E" w:rsidP="008B709C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1608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Análisis Formal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5A42C8" w14:textId="302E5A8F" w:rsidR="0011608E" w:rsidRPr="0011608E" w:rsidRDefault="0011608E" w:rsidP="008B709C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1608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NO APLICA</w:t>
            </w:r>
            <w:r w:rsidRPr="0011608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11608E" w:rsidRPr="0011608E" w14:paraId="73C9CBF0" w14:textId="77777777" w:rsidTr="0011608E">
        <w:trPr>
          <w:jc w:val="center"/>
        </w:trPr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727857" w14:textId="77777777" w:rsidR="0011608E" w:rsidRPr="0011608E" w:rsidRDefault="0011608E" w:rsidP="008B709C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1608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Investigación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7F6EC8" w14:textId="7D54F4B1" w:rsidR="0011608E" w:rsidRPr="0011608E" w:rsidRDefault="0011608E" w:rsidP="008B709C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1608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Ricardo, igual José y Nancy principal</w:t>
            </w:r>
          </w:p>
        </w:tc>
      </w:tr>
      <w:tr w:rsidR="0011608E" w:rsidRPr="0011608E" w14:paraId="0A24C769" w14:textId="77777777" w:rsidTr="0011608E">
        <w:trPr>
          <w:jc w:val="center"/>
        </w:trPr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A1BBDD" w14:textId="77777777" w:rsidR="0011608E" w:rsidRPr="0011608E" w:rsidRDefault="0011608E" w:rsidP="008B709C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1608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Recursos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B0C290" w14:textId="3F3C14D9" w:rsidR="0011608E" w:rsidRPr="0011608E" w:rsidRDefault="0011608E" w:rsidP="008B709C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1608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Nancy</w:t>
            </w:r>
          </w:p>
        </w:tc>
      </w:tr>
      <w:tr w:rsidR="0011608E" w:rsidRPr="0011608E" w14:paraId="692453C0" w14:textId="77777777" w:rsidTr="0011608E">
        <w:trPr>
          <w:jc w:val="center"/>
        </w:trPr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02CA5B" w14:textId="77777777" w:rsidR="0011608E" w:rsidRPr="0011608E" w:rsidRDefault="0011608E" w:rsidP="008B709C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1608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Curación de datos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19DC46" w14:textId="7EF8AE0E" w:rsidR="0011608E" w:rsidRPr="0011608E" w:rsidRDefault="0011608E" w:rsidP="008B709C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1608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Ricardo y Nancy igual, José principal</w:t>
            </w:r>
          </w:p>
        </w:tc>
      </w:tr>
      <w:tr w:rsidR="0011608E" w:rsidRPr="0011608E" w14:paraId="3BE4608F" w14:textId="77777777" w:rsidTr="0011608E">
        <w:trPr>
          <w:jc w:val="center"/>
        </w:trPr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ADE34A" w14:textId="77777777" w:rsidR="0011608E" w:rsidRPr="0011608E" w:rsidRDefault="0011608E" w:rsidP="008B709C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1608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Escritura - Preparación del borrador original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F54EFE" w14:textId="253A5E80" w:rsidR="0011608E" w:rsidRPr="0011608E" w:rsidRDefault="0011608E" w:rsidP="008B709C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1608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Nancy</w:t>
            </w:r>
          </w:p>
        </w:tc>
      </w:tr>
      <w:tr w:rsidR="0011608E" w:rsidRPr="0011608E" w14:paraId="1BB3CBF8" w14:textId="77777777" w:rsidTr="0011608E">
        <w:trPr>
          <w:jc w:val="center"/>
        </w:trPr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591236" w14:textId="77777777" w:rsidR="0011608E" w:rsidRPr="0011608E" w:rsidRDefault="0011608E" w:rsidP="008B709C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1608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Escritura - Revisión y edición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1C674D" w14:textId="4B482173" w:rsidR="0011608E" w:rsidRPr="0011608E" w:rsidRDefault="0011608E" w:rsidP="008B709C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1608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José y Nancy igual</w:t>
            </w:r>
          </w:p>
        </w:tc>
      </w:tr>
      <w:tr w:rsidR="0011608E" w:rsidRPr="0011608E" w14:paraId="125EDDF6" w14:textId="77777777" w:rsidTr="0011608E">
        <w:trPr>
          <w:jc w:val="center"/>
        </w:trPr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A49826" w14:textId="77777777" w:rsidR="0011608E" w:rsidRPr="0011608E" w:rsidRDefault="0011608E" w:rsidP="008B709C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1608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Visualización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6DC657" w14:textId="29382786" w:rsidR="0011608E" w:rsidRPr="0011608E" w:rsidRDefault="0011608E" w:rsidP="008B709C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1608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José y Nancy igual</w:t>
            </w:r>
          </w:p>
        </w:tc>
      </w:tr>
      <w:tr w:rsidR="0011608E" w:rsidRPr="0011608E" w14:paraId="6566B4B0" w14:textId="77777777" w:rsidTr="0011608E">
        <w:trPr>
          <w:jc w:val="center"/>
        </w:trPr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75DE7D" w14:textId="77777777" w:rsidR="0011608E" w:rsidRPr="0011608E" w:rsidRDefault="0011608E" w:rsidP="008B709C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1608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Supervisión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E53D20" w14:textId="6A5104FC" w:rsidR="0011608E" w:rsidRPr="0011608E" w:rsidRDefault="0011608E" w:rsidP="008B709C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1608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Nancy</w:t>
            </w:r>
          </w:p>
        </w:tc>
      </w:tr>
      <w:tr w:rsidR="0011608E" w:rsidRPr="0011608E" w14:paraId="7405762B" w14:textId="77777777" w:rsidTr="0011608E">
        <w:trPr>
          <w:jc w:val="center"/>
        </w:trPr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2EA964" w14:textId="77777777" w:rsidR="0011608E" w:rsidRPr="0011608E" w:rsidRDefault="0011608E" w:rsidP="008B709C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1608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Administración de Proyectos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2538EC" w14:textId="4139386C" w:rsidR="0011608E" w:rsidRPr="0011608E" w:rsidRDefault="0011608E" w:rsidP="008B709C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1608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Nancy</w:t>
            </w:r>
          </w:p>
        </w:tc>
      </w:tr>
      <w:tr w:rsidR="0011608E" w:rsidRPr="0011608E" w14:paraId="4E918C9B" w14:textId="77777777" w:rsidTr="0011608E">
        <w:trPr>
          <w:jc w:val="center"/>
        </w:trPr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9357EB" w14:textId="77777777" w:rsidR="0011608E" w:rsidRPr="0011608E" w:rsidRDefault="0011608E" w:rsidP="008B709C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1608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Adquisición de fondos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A0956E" w14:textId="4B367142" w:rsidR="0011608E" w:rsidRPr="0011608E" w:rsidRDefault="0011608E" w:rsidP="008B709C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1608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Nancy</w:t>
            </w:r>
          </w:p>
        </w:tc>
      </w:tr>
    </w:tbl>
    <w:p w14:paraId="0BFBA1F7" w14:textId="77777777" w:rsidR="0011608E" w:rsidRDefault="0011608E" w:rsidP="00C54083">
      <w:pPr>
        <w:rPr>
          <w:rFonts w:ascii="Times New Roman" w:hAnsi="Times New Roman" w:cs="Times New Roman"/>
          <w:b/>
          <w:sz w:val="32"/>
          <w:szCs w:val="32"/>
        </w:rPr>
      </w:pPr>
    </w:p>
    <w:sectPr w:rsidR="0011608E" w:rsidSect="0029242B">
      <w:headerReference w:type="default" r:id="rId18"/>
      <w:footerReference w:type="default" r:id="rId19"/>
      <w:pgSz w:w="12240" w:h="15840"/>
      <w:pgMar w:top="1417" w:right="1701" w:bottom="1417" w:left="1701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73858D" w14:textId="77777777" w:rsidR="00FE1372" w:rsidRDefault="00FE1372" w:rsidP="008A068D">
      <w:pPr>
        <w:spacing w:after="0" w:line="240" w:lineRule="auto"/>
      </w:pPr>
      <w:r>
        <w:separator/>
      </w:r>
    </w:p>
  </w:endnote>
  <w:endnote w:type="continuationSeparator" w:id="0">
    <w:p w14:paraId="33E15B3F" w14:textId="77777777" w:rsidR="00FE1372" w:rsidRDefault="00FE1372" w:rsidP="008A06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FA1468" w14:textId="5CAC4723" w:rsidR="00214AAB" w:rsidRDefault="00424AE4" w:rsidP="00424AE4">
    <w:pPr>
      <w:pStyle w:val="Piedepgina"/>
    </w:pPr>
    <w:r>
      <w:t xml:space="preserve">       </w:t>
    </w:r>
    <w:r>
      <w:rPr>
        <w:noProof/>
        <w:lang w:eastAsia="es-MX"/>
      </w:rPr>
      <w:drawing>
        <wp:inline distT="0" distB="0" distL="0" distR="0" wp14:anchorId="3C8F1DAB" wp14:editId="59720882">
          <wp:extent cx="1600200" cy="419100"/>
          <wp:effectExtent l="0" t="0" r="0" b="0"/>
          <wp:docPr id="22" name="Imagen 22" descr="Resultado de imagen de creative commons cc by 4.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sultado de imagen de creative commons cc by 4.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</w:t>
    </w:r>
    <w:r w:rsidRPr="007E4837">
      <w:rPr>
        <w:rFonts w:cstheme="minorHAnsi"/>
        <w:b/>
        <w:szCs w:val="20"/>
      </w:rPr>
      <w:t xml:space="preserve">Vol. </w:t>
    </w:r>
    <w:r>
      <w:rPr>
        <w:rFonts w:cstheme="minorHAnsi"/>
        <w:b/>
        <w:szCs w:val="20"/>
      </w:rPr>
      <w:t>9</w:t>
    </w:r>
    <w:r w:rsidRPr="007E4837">
      <w:rPr>
        <w:rFonts w:cstheme="minorHAnsi"/>
        <w:b/>
        <w:szCs w:val="20"/>
      </w:rPr>
      <w:t xml:space="preserve">, Núm. </w:t>
    </w:r>
    <w:r>
      <w:rPr>
        <w:rFonts w:cstheme="minorHAnsi"/>
        <w:b/>
        <w:szCs w:val="20"/>
      </w:rPr>
      <w:t>18</w:t>
    </w:r>
    <w:r w:rsidRPr="007E4837">
      <w:rPr>
        <w:rFonts w:cstheme="minorHAnsi"/>
        <w:b/>
        <w:szCs w:val="20"/>
      </w:rPr>
      <w:t xml:space="preserve">                   </w:t>
    </w:r>
    <w:r>
      <w:rPr>
        <w:rFonts w:cstheme="minorHAnsi"/>
        <w:b/>
        <w:szCs w:val="20"/>
      </w:rPr>
      <w:t xml:space="preserve">Julio - </w:t>
    </w:r>
    <w:proofErr w:type="gramStart"/>
    <w:r>
      <w:rPr>
        <w:rFonts w:cstheme="minorHAnsi"/>
        <w:b/>
        <w:szCs w:val="20"/>
      </w:rPr>
      <w:t>Diciembre</w:t>
    </w:r>
    <w:proofErr w:type="gramEnd"/>
    <w:r w:rsidRPr="007E4837">
      <w:rPr>
        <w:rFonts w:cstheme="minorHAnsi"/>
        <w:b/>
        <w:szCs w:val="20"/>
      </w:rPr>
      <w:t xml:space="preserve"> 2020</w:t>
    </w:r>
  </w:p>
  <w:p w14:paraId="4FEDDC3B" w14:textId="77777777" w:rsidR="00214AAB" w:rsidRDefault="00214AA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A1C90D" w14:textId="77777777" w:rsidR="00FE1372" w:rsidRDefault="00FE1372" w:rsidP="008A068D">
      <w:pPr>
        <w:spacing w:after="0" w:line="240" w:lineRule="auto"/>
      </w:pPr>
      <w:r>
        <w:separator/>
      </w:r>
    </w:p>
  </w:footnote>
  <w:footnote w:type="continuationSeparator" w:id="0">
    <w:p w14:paraId="0FE684A6" w14:textId="77777777" w:rsidR="00FE1372" w:rsidRDefault="00FE1372" w:rsidP="008A06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AF3297" w14:textId="0B365F12" w:rsidR="00424AE4" w:rsidRDefault="00424AE4" w:rsidP="00424AE4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3FE9E2DF" wp14:editId="0AB15ABC">
          <wp:extent cx="5610225" cy="676275"/>
          <wp:effectExtent l="0" t="0" r="0" b="9525"/>
          <wp:docPr id="2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b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6765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261E0E"/>
    <w:multiLevelType w:val="multilevel"/>
    <w:tmpl w:val="7256A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8B7650"/>
    <w:multiLevelType w:val="multilevel"/>
    <w:tmpl w:val="6ADC0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2922CFA"/>
    <w:multiLevelType w:val="hybridMultilevel"/>
    <w:tmpl w:val="22F0999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480"/>
    <w:rsid w:val="000112E6"/>
    <w:rsid w:val="00023EEB"/>
    <w:rsid w:val="00085B4A"/>
    <w:rsid w:val="0008692A"/>
    <w:rsid w:val="000B0AD7"/>
    <w:rsid w:val="000B1105"/>
    <w:rsid w:val="00100728"/>
    <w:rsid w:val="00106C2D"/>
    <w:rsid w:val="00110828"/>
    <w:rsid w:val="0011608E"/>
    <w:rsid w:val="00120C66"/>
    <w:rsid w:val="00123E9F"/>
    <w:rsid w:val="00127DCD"/>
    <w:rsid w:val="00157B3C"/>
    <w:rsid w:val="001718DD"/>
    <w:rsid w:val="001850C1"/>
    <w:rsid w:val="001A71EE"/>
    <w:rsid w:val="001C099C"/>
    <w:rsid w:val="00214AAB"/>
    <w:rsid w:val="00246976"/>
    <w:rsid w:val="00281191"/>
    <w:rsid w:val="0029242B"/>
    <w:rsid w:val="002D5E9F"/>
    <w:rsid w:val="002E0C1E"/>
    <w:rsid w:val="003272AF"/>
    <w:rsid w:val="003303D8"/>
    <w:rsid w:val="00342FB3"/>
    <w:rsid w:val="0034463C"/>
    <w:rsid w:val="003714CB"/>
    <w:rsid w:val="003762FF"/>
    <w:rsid w:val="003A4334"/>
    <w:rsid w:val="003A43E1"/>
    <w:rsid w:val="003B4010"/>
    <w:rsid w:val="003B681C"/>
    <w:rsid w:val="003E7A75"/>
    <w:rsid w:val="003F5347"/>
    <w:rsid w:val="00424422"/>
    <w:rsid w:val="00424AE4"/>
    <w:rsid w:val="0042666C"/>
    <w:rsid w:val="00455AF3"/>
    <w:rsid w:val="00456DF4"/>
    <w:rsid w:val="004613EE"/>
    <w:rsid w:val="0046259B"/>
    <w:rsid w:val="004C52DD"/>
    <w:rsid w:val="004E7459"/>
    <w:rsid w:val="004F0C36"/>
    <w:rsid w:val="00514B2B"/>
    <w:rsid w:val="005170EC"/>
    <w:rsid w:val="00555621"/>
    <w:rsid w:val="0057132D"/>
    <w:rsid w:val="005C3ADE"/>
    <w:rsid w:val="005C537B"/>
    <w:rsid w:val="005D1FC6"/>
    <w:rsid w:val="005D2217"/>
    <w:rsid w:val="006006AB"/>
    <w:rsid w:val="00612A5C"/>
    <w:rsid w:val="00620AC1"/>
    <w:rsid w:val="00624163"/>
    <w:rsid w:val="0063610C"/>
    <w:rsid w:val="00695604"/>
    <w:rsid w:val="006975C1"/>
    <w:rsid w:val="006C0430"/>
    <w:rsid w:val="006E711C"/>
    <w:rsid w:val="00703050"/>
    <w:rsid w:val="00732004"/>
    <w:rsid w:val="007528E0"/>
    <w:rsid w:val="007812BE"/>
    <w:rsid w:val="00783505"/>
    <w:rsid w:val="00792769"/>
    <w:rsid w:val="007A774B"/>
    <w:rsid w:val="007B4032"/>
    <w:rsid w:val="007E620B"/>
    <w:rsid w:val="00825E8E"/>
    <w:rsid w:val="00864C54"/>
    <w:rsid w:val="00865ED8"/>
    <w:rsid w:val="00870A7B"/>
    <w:rsid w:val="008855F8"/>
    <w:rsid w:val="008A068D"/>
    <w:rsid w:val="008A0FCF"/>
    <w:rsid w:val="008A1DC3"/>
    <w:rsid w:val="008D7AE4"/>
    <w:rsid w:val="00920EC2"/>
    <w:rsid w:val="00922CA6"/>
    <w:rsid w:val="00931A16"/>
    <w:rsid w:val="009544C7"/>
    <w:rsid w:val="00983C4E"/>
    <w:rsid w:val="009A6DA3"/>
    <w:rsid w:val="009C7E5D"/>
    <w:rsid w:val="009E0321"/>
    <w:rsid w:val="009F1E8E"/>
    <w:rsid w:val="00A10004"/>
    <w:rsid w:val="00AA1480"/>
    <w:rsid w:val="00B152FE"/>
    <w:rsid w:val="00B2396E"/>
    <w:rsid w:val="00B53669"/>
    <w:rsid w:val="00B93741"/>
    <w:rsid w:val="00BD038A"/>
    <w:rsid w:val="00BE74BB"/>
    <w:rsid w:val="00BF6E30"/>
    <w:rsid w:val="00C01087"/>
    <w:rsid w:val="00C06EC7"/>
    <w:rsid w:val="00C44EF4"/>
    <w:rsid w:val="00C54083"/>
    <w:rsid w:val="00C803A3"/>
    <w:rsid w:val="00CD6DDC"/>
    <w:rsid w:val="00CE6BA7"/>
    <w:rsid w:val="00D35FD7"/>
    <w:rsid w:val="00D92C5F"/>
    <w:rsid w:val="00D94656"/>
    <w:rsid w:val="00DA6C14"/>
    <w:rsid w:val="00DE4C9D"/>
    <w:rsid w:val="00DE52F8"/>
    <w:rsid w:val="00E12B9C"/>
    <w:rsid w:val="00E83BEA"/>
    <w:rsid w:val="00E900F4"/>
    <w:rsid w:val="00E969C1"/>
    <w:rsid w:val="00EA336F"/>
    <w:rsid w:val="00EB1BAB"/>
    <w:rsid w:val="00EF7FC5"/>
    <w:rsid w:val="00F0511F"/>
    <w:rsid w:val="00F07072"/>
    <w:rsid w:val="00F33032"/>
    <w:rsid w:val="00F34815"/>
    <w:rsid w:val="00F87735"/>
    <w:rsid w:val="00F90D84"/>
    <w:rsid w:val="00FA6B59"/>
    <w:rsid w:val="00FC517C"/>
    <w:rsid w:val="00FE1372"/>
    <w:rsid w:val="00FE5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DD36B5"/>
  <w15:docId w15:val="{87DEBFA2-7371-4E30-B93D-A8016E6ED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5E8E"/>
  </w:style>
  <w:style w:type="paragraph" w:styleId="Ttulo1">
    <w:name w:val="heading 1"/>
    <w:basedOn w:val="Normal"/>
    <w:link w:val="Ttulo1Car"/>
    <w:uiPriority w:val="9"/>
    <w:qFormat/>
    <w:rsid w:val="001718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718DD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C5408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A14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AA1480"/>
    <w:rPr>
      <w:color w:val="0000FF" w:themeColor="hyperlink"/>
      <w:u w:val="single"/>
    </w:rPr>
  </w:style>
  <w:style w:type="character" w:styleId="nfasis">
    <w:name w:val="Emphasis"/>
    <w:basedOn w:val="Fuentedeprrafopredeter"/>
    <w:uiPriority w:val="20"/>
    <w:qFormat/>
    <w:rsid w:val="001718DD"/>
    <w:rPr>
      <w:i/>
      <w:iCs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1718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1718DD"/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Ttulo1Car">
    <w:name w:val="Título 1 Car"/>
    <w:basedOn w:val="Fuentedeprrafopredeter"/>
    <w:link w:val="Ttulo1"/>
    <w:uiPriority w:val="9"/>
    <w:rsid w:val="001718DD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rsid w:val="001718D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ext">
    <w:name w:val="text"/>
    <w:basedOn w:val="Fuentedeprrafopredeter"/>
    <w:rsid w:val="001718DD"/>
  </w:style>
  <w:style w:type="character" w:customStyle="1" w:styleId="author-ref">
    <w:name w:val="author-ref"/>
    <w:basedOn w:val="Fuentedeprrafopredeter"/>
    <w:rsid w:val="001718DD"/>
  </w:style>
  <w:style w:type="paragraph" w:styleId="Textodeglobo">
    <w:name w:val="Balloon Text"/>
    <w:basedOn w:val="Normal"/>
    <w:link w:val="TextodegloboCar"/>
    <w:uiPriority w:val="99"/>
    <w:semiHidden/>
    <w:unhideWhenUsed/>
    <w:rsid w:val="00462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259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A06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068D"/>
  </w:style>
  <w:style w:type="paragraph" w:styleId="Piedepgina">
    <w:name w:val="footer"/>
    <w:basedOn w:val="Normal"/>
    <w:link w:val="PiedepginaCar"/>
    <w:uiPriority w:val="99"/>
    <w:unhideWhenUsed/>
    <w:rsid w:val="008A06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068D"/>
  </w:style>
  <w:style w:type="character" w:customStyle="1" w:styleId="fl-heading-text">
    <w:name w:val="fl-heading-text"/>
    <w:basedOn w:val="Fuentedeprrafopredeter"/>
    <w:rsid w:val="007528E0"/>
  </w:style>
  <w:style w:type="paragraph" w:styleId="Textonotapie">
    <w:name w:val="footnote text"/>
    <w:basedOn w:val="Normal"/>
    <w:link w:val="TextonotapieCar"/>
    <w:semiHidden/>
    <w:rsid w:val="00F0511F"/>
    <w:pPr>
      <w:spacing w:line="180" w:lineRule="atLeast"/>
    </w:pPr>
    <w:rPr>
      <w:rFonts w:ascii="Calibri" w:eastAsia="Times New Roman" w:hAnsi="Calibri" w:cs="Times New Roman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F0511F"/>
    <w:rPr>
      <w:rFonts w:ascii="Calibri" w:eastAsia="Times New Roman" w:hAnsi="Calibri" w:cs="Times New Roman"/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sid w:val="003B401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3B401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B401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B401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B4010"/>
    <w:rPr>
      <w:b/>
      <w:bCs/>
      <w:sz w:val="20"/>
      <w:szCs w:val="20"/>
    </w:rPr>
  </w:style>
  <w:style w:type="character" w:customStyle="1" w:styleId="Ttulo3Car">
    <w:name w:val="Título 3 Car"/>
    <w:basedOn w:val="Fuentedeprrafopredeter"/>
    <w:link w:val="Ttulo3"/>
    <w:uiPriority w:val="9"/>
    <w:rsid w:val="00C5408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867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9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18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9157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741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817165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178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5893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149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8675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98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8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37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06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070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421096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297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7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980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2551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7159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5318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5029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855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0944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1520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574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7209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4303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4675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0316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0786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0308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9750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9749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0952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8369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953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8671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307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8921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6767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460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1887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6041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668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118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8971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9259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605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267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3684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3261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1235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0037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097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8980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3025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483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0472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597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0972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8628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121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9796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1412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3254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120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4149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675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7228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01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525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6974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3078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835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4457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7516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1206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071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622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iencedirect.com/science/article/pii/S1055790312001236" TargetMode="External"/><Relationship Id="rId13" Type="http://schemas.openxmlformats.org/officeDocument/2006/relationships/hyperlink" Target="https://www.sciencedirect.com/science/article/pii/S1055790312001236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sciencedirect.com/science/article/pii/S1055790312001236" TargetMode="External"/><Relationship Id="rId17" Type="http://schemas.openxmlformats.org/officeDocument/2006/relationships/hyperlink" Target="https://fieldguide.lewisborolandtrust.org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academia.edu/download/36805674/l-Variables.pdf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ieldguide.lewisborolandtrust.org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sciencedirect.com/science/article/pii/S1055790312001236" TargetMode="External"/><Relationship Id="rId10" Type="http://schemas.openxmlformats.org/officeDocument/2006/relationships/image" Target="media/image1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sciencedirect.com/science/article/pii/S1055790312001236" TargetMode="External"/><Relationship Id="rId14" Type="http://schemas.openxmlformats.org/officeDocument/2006/relationships/hyperlink" Target="https://www.sciencedirect.com/science/article/pii/S1055790312001236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AEEAD4-E832-4FDD-8E6D-3F4368287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9</Pages>
  <Words>2031</Words>
  <Characters>11171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NANCY</dc:creator>
  <cp:lastModifiedBy>Gustavo Toledo</cp:lastModifiedBy>
  <cp:revision>6</cp:revision>
  <cp:lastPrinted>2020-05-14T10:55:00Z</cp:lastPrinted>
  <dcterms:created xsi:type="dcterms:W3CDTF">2020-12-04T17:36:00Z</dcterms:created>
  <dcterms:modified xsi:type="dcterms:W3CDTF">2020-12-07T22:44:00Z</dcterms:modified>
</cp:coreProperties>
</file>