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3810B" w14:textId="13229B6C" w:rsidR="00AC4D14" w:rsidRPr="008A7CB2" w:rsidRDefault="00AC4D14" w:rsidP="008A7CB2">
      <w:pPr>
        <w:spacing w:line="276" w:lineRule="auto"/>
        <w:jc w:val="right"/>
        <w:outlineLvl w:val="0"/>
        <w:rPr>
          <w:rFonts w:asciiTheme="minorHAnsi" w:eastAsia="Times New Roman" w:hAnsiTheme="minorHAnsi" w:cstheme="minorBidi"/>
          <w:color w:val="000000"/>
          <w:sz w:val="36"/>
          <w:szCs w:val="36"/>
          <w:shd w:val="solid" w:color="FFFFFF" w:fill="auto"/>
          <w:lang w:val="es-MX" w:eastAsia="ru-RU"/>
        </w:rPr>
      </w:pPr>
      <w:r w:rsidRPr="008A7CB2">
        <w:rPr>
          <w:rFonts w:asciiTheme="minorHAnsi" w:eastAsia="Times New Roman" w:hAnsiTheme="minorHAnsi" w:cstheme="minorBidi"/>
          <w:color w:val="000000"/>
          <w:sz w:val="36"/>
          <w:szCs w:val="36"/>
          <w:shd w:val="solid" w:color="FFFFFF" w:fill="auto"/>
          <w:lang w:val="es-MX" w:eastAsia="ru-RU"/>
        </w:rPr>
        <w:t>Agricultura y economía municipal en Michoacán desde una perspectiva de vulnerabilidad</w:t>
      </w:r>
    </w:p>
    <w:p w14:paraId="41F536FD" w14:textId="77777777" w:rsidR="00845587" w:rsidRPr="008A7CB2" w:rsidRDefault="00845587" w:rsidP="008A7CB2">
      <w:pPr>
        <w:spacing w:line="276" w:lineRule="auto"/>
        <w:jc w:val="right"/>
        <w:outlineLvl w:val="0"/>
        <w:rPr>
          <w:rFonts w:asciiTheme="minorHAnsi" w:eastAsia="Times New Roman" w:hAnsiTheme="minorHAnsi" w:cstheme="minorBidi"/>
          <w:i/>
          <w:color w:val="000000"/>
          <w:sz w:val="28"/>
          <w:szCs w:val="36"/>
          <w:shd w:val="solid" w:color="FFFFFF" w:fill="auto"/>
          <w:lang w:val="es-MX" w:eastAsia="ru-RU"/>
        </w:rPr>
      </w:pPr>
    </w:p>
    <w:p w14:paraId="75A4A699" w14:textId="73E11866" w:rsidR="00845587" w:rsidRDefault="00845587" w:rsidP="008A7CB2">
      <w:pPr>
        <w:spacing w:line="276" w:lineRule="auto"/>
        <w:jc w:val="right"/>
        <w:outlineLvl w:val="0"/>
        <w:rPr>
          <w:rFonts w:asciiTheme="minorHAnsi" w:eastAsia="Times New Roman" w:hAnsiTheme="minorHAnsi" w:cstheme="minorBidi"/>
          <w:i/>
          <w:color w:val="000000"/>
          <w:sz w:val="28"/>
          <w:szCs w:val="36"/>
          <w:shd w:val="solid" w:color="FFFFFF" w:fill="auto"/>
          <w:lang w:val="es-MX" w:eastAsia="ru-RU"/>
        </w:rPr>
      </w:pPr>
      <w:r w:rsidRPr="008A7CB2">
        <w:rPr>
          <w:rFonts w:asciiTheme="minorHAnsi" w:eastAsia="Times New Roman" w:hAnsiTheme="minorHAnsi" w:cstheme="minorBidi"/>
          <w:i/>
          <w:color w:val="000000"/>
          <w:sz w:val="28"/>
          <w:szCs w:val="36"/>
          <w:shd w:val="solid" w:color="FFFFFF" w:fill="auto"/>
          <w:lang w:val="es-MX" w:eastAsia="ru-RU"/>
        </w:rPr>
        <w:t xml:space="preserve">Agriculture and municipality economics in Michoacan from a perspective of vulnerability </w:t>
      </w:r>
    </w:p>
    <w:p w14:paraId="1D71FC9D" w14:textId="6A810AE7" w:rsidR="008A7CB2" w:rsidRPr="008A7CB2" w:rsidRDefault="008A7CB2" w:rsidP="008A7CB2">
      <w:pPr>
        <w:spacing w:line="276" w:lineRule="auto"/>
        <w:jc w:val="right"/>
        <w:outlineLvl w:val="0"/>
        <w:rPr>
          <w:rFonts w:asciiTheme="minorHAnsi" w:eastAsia="Times New Roman" w:hAnsiTheme="minorHAnsi" w:cstheme="minorBidi"/>
          <w:i/>
          <w:color w:val="000000"/>
          <w:sz w:val="28"/>
          <w:szCs w:val="36"/>
          <w:shd w:val="solid" w:color="FFFFFF" w:fill="auto"/>
          <w:lang w:val="es-MX" w:eastAsia="ru-RU"/>
        </w:rPr>
      </w:pPr>
      <w:r>
        <w:rPr>
          <w:rFonts w:asciiTheme="minorHAnsi" w:eastAsia="Times New Roman" w:hAnsiTheme="minorHAnsi" w:cstheme="minorBidi"/>
          <w:i/>
          <w:color w:val="000000"/>
          <w:sz w:val="28"/>
          <w:szCs w:val="36"/>
          <w:shd w:val="solid" w:color="FFFFFF" w:fill="auto"/>
          <w:lang w:val="es-MX" w:eastAsia="ru-RU"/>
        </w:rPr>
        <w:br/>
      </w:r>
      <w:r w:rsidRPr="008A7CB2">
        <w:rPr>
          <w:rFonts w:asciiTheme="minorHAnsi" w:eastAsia="Times New Roman" w:hAnsiTheme="minorHAnsi" w:cstheme="minorBidi"/>
          <w:i/>
          <w:color w:val="000000"/>
          <w:sz w:val="28"/>
          <w:szCs w:val="36"/>
          <w:shd w:val="solid" w:color="FFFFFF" w:fill="auto"/>
          <w:lang w:val="es-MX" w:eastAsia="ru-RU"/>
        </w:rPr>
        <w:t>Agricultura e economia municipal em Michoacán a partir de uma perspectiva de vulnerabilidade</w:t>
      </w:r>
      <w:r>
        <w:rPr>
          <w:rFonts w:asciiTheme="minorHAnsi" w:eastAsia="Times New Roman" w:hAnsiTheme="minorHAnsi" w:cstheme="minorBidi"/>
          <w:i/>
          <w:color w:val="000000"/>
          <w:sz w:val="28"/>
          <w:szCs w:val="36"/>
          <w:shd w:val="solid" w:color="FFFFFF" w:fill="auto"/>
          <w:lang w:val="es-MX" w:eastAsia="ru-RU"/>
        </w:rPr>
        <w:br/>
      </w:r>
    </w:p>
    <w:p w14:paraId="31B130AA" w14:textId="77777777" w:rsidR="00845587" w:rsidRPr="00845587" w:rsidRDefault="00845587" w:rsidP="00AC4D14">
      <w:pPr>
        <w:jc w:val="center"/>
        <w:outlineLvl w:val="0"/>
        <w:rPr>
          <w:b/>
          <w:lang w:val="en"/>
        </w:rPr>
      </w:pPr>
    </w:p>
    <w:p w14:paraId="5C1299D7" w14:textId="77777777" w:rsidR="00845587" w:rsidRPr="008A7CB2" w:rsidRDefault="00556EC9" w:rsidP="00845587">
      <w:pPr>
        <w:pStyle w:val="Textonotapie"/>
        <w:jc w:val="right"/>
        <w:rPr>
          <w:rFonts w:asciiTheme="minorHAnsi" w:eastAsiaTheme="minorHAnsi" w:hAnsiTheme="minorHAnsi" w:cstheme="minorBidi"/>
          <w:b/>
          <w:sz w:val="24"/>
          <w:szCs w:val="24"/>
          <w:lang w:eastAsia="en-US"/>
        </w:rPr>
      </w:pPr>
      <w:r w:rsidRPr="008A7CB2">
        <w:rPr>
          <w:rFonts w:asciiTheme="minorHAnsi" w:eastAsiaTheme="minorHAnsi" w:hAnsiTheme="minorHAnsi" w:cstheme="minorBidi"/>
          <w:b/>
          <w:sz w:val="24"/>
          <w:szCs w:val="24"/>
          <w:lang w:eastAsia="en-US"/>
        </w:rPr>
        <w:t>Carlos Francisco Ortiz-</w:t>
      </w:r>
      <w:r w:rsidR="00E16BE4" w:rsidRPr="008A7CB2">
        <w:rPr>
          <w:rFonts w:asciiTheme="minorHAnsi" w:eastAsiaTheme="minorHAnsi" w:hAnsiTheme="minorHAnsi" w:cstheme="minorBidi"/>
          <w:b/>
          <w:sz w:val="24"/>
          <w:szCs w:val="24"/>
          <w:lang w:eastAsia="en-US"/>
        </w:rPr>
        <w:t>Paniagua</w:t>
      </w:r>
    </w:p>
    <w:p w14:paraId="6052994F" w14:textId="54216B4F" w:rsidR="00845587" w:rsidRPr="008A7CB2" w:rsidRDefault="00E16BE4" w:rsidP="008A7CB2">
      <w:pPr>
        <w:pStyle w:val="Textonotapie"/>
        <w:jc w:val="right"/>
        <w:rPr>
          <w:rFonts w:asciiTheme="minorHAnsi" w:hAnsiTheme="minorHAnsi" w:cstheme="minorBidi"/>
          <w:lang w:eastAsia="en-US"/>
        </w:rPr>
      </w:pPr>
      <w:r w:rsidRPr="00153F69">
        <w:rPr>
          <w:rFonts w:ascii="Times New Roman" w:hAnsi="Times New Roman"/>
          <w:sz w:val="24"/>
          <w:szCs w:val="24"/>
        </w:rPr>
        <w:tab/>
      </w:r>
      <w:r w:rsidRPr="008A7CB2">
        <w:rPr>
          <w:rFonts w:asciiTheme="minorHAnsi" w:eastAsiaTheme="minorHAnsi" w:hAnsiTheme="minorHAnsi" w:cstheme="minorBidi"/>
          <w:sz w:val="24"/>
          <w:szCs w:val="24"/>
          <w:lang w:val="es-ES_tradnl" w:eastAsia="en-US"/>
        </w:rPr>
        <w:t>Instituto de Investigaciones Económicas y Empresariales</w:t>
      </w:r>
      <w:r w:rsidR="008A7CB2">
        <w:rPr>
          <w:rFonts w:asciiTheme="minorHAnsi" w:eastAsiaTheme="minorHAnsi" w:hAnsiTheme="minorHAnsi" w:cstheme="minorBidi"/>
          <w:sz w:val="24"/>
          <w:szCs w:val="24"/>
          <w:lang w:val="es-ES_tradnl" w:eastAsia="en-US"/>
        </w:rPr>
        <w:t xml:space="preserve">, </w:t>
      </w:r>
      <w:r w:rsidRPr="008A7CB2">
        <w:rPr>
          <w:rFonts w:asciiTheme="minorHAnsi" w:eastAsiaTheme="minorHAnsi" w:hAnsiTheme="minorHAnsi" w:cstheme="minorBidi"/>
          <w:sz w:val="24"/>
          <w:szCs w:val="24"/>
          <w:lang w:val="es-ES_tradnl" w:eastAsia="en-US"/>
        </w:rPr>
        <w:t>Universidad Michoacana de San Nicolás de Hidalgo</w:t>
      </w:r>
      <w:r w:rsidR="008A7CB2" w:rsidRPr="008A7CB2">
        <w:rPr>
          <w:rFonts w:asciiTheme="minorHAnsi" w:eastAsiaTheme="minorHAnsi" w:hAnsiTheme="minorHAnsi" w:cstheme="minorBidi"/>
          <w:sz w:val="24"/>
          <w:szCs w:val="24"/>
          <w:lang w:val="es-ES_tradnl" w:eastAsia="en-US"/>
        </w:rPr>
        <w:t>, México</w:t>
      </w:r>
    </w:p>
    <w:p w14:paraId="57C182D5" w14:textId="77777777" w:rsidR="00845587" w:rsidRPr="008A7CB2" w:rsidRDefault="007750A4" w:rsidP="008A7CB2">
      <w:pPr>
        <w:spacing w:line="240" w:lineRule="atLeast"/>
        <w:jc w:val="right"/>
        <w:rPr>
          <w:rStyle w:val="Hipervnculo"/>
          <w:rFonts w:asciiTheme="minorHAnsi" w:hAnsiTheme="minorHAnsi" w:cstheme="minorBidi"/>
          <w:color w:val="FF0000"/>
          <w:szCs w:val="22"/>
          <w:u w:val="none"/>
          <w:lang w:val="es-MX" w:eastAsia="en-US"/>
        </w:rPr>
      </w:pPr>
      <w:hyperlink r:id="rId8" w:history="1">
        <w:r w:rsidR="00845587" w:rsidRPr="008A7CB2">
          <w:rPr>
            <w:rStyle w:val="Hipervnculo"/>
            <w:rFonts w:asciiTheme="minorHAnsi" w:hAnsiTheme="minorHAnsi" w:cstheme="minorBidi"/>
            <w:color w:val="FF0000"/>
            <w:szCs w:val="22"/>
            <w:u w:val="none"/>
            <w:lang w:val="es-MX" w:eastAsia="en-US"/>
          </w:rPr>
          <w:t>carlinortiz@yahoo.com</w:t>
        </w:r>
      </w:hyperlink>
      <w:r w:rsidR="00845587" w:rsidRPr="008A7CB2">
        <w:rPr>
          <w:rStyle w:val="Hipervnculo"/>
          <w:rFonts w:asciiTheme="minorHAnsi" w:hAnsiTheme="minorHAnsi" w:cstheme="minorBidi"/>
          <w:color w:val="FF0000"/>
          <w:szCs w:val="22"/>
          <w:u w:val="none"/>
          <w:lang w:val="es-MX" w:eastAsia="en-US"/>
        </w:rPr>
        <w:t xml:space="preserve"> </w:t>
      </w:r>
    </w:p>
    <w:p w14:paraId="1EAB4252" w14:textId="44D359E3" w:rsidR="00845587" w:rsidRPr="008A7CB2" w:rsidRDefault="007750A4" w:rsidP="008A7CB2">
      <w:pPr>
        <w:spacing w:line="240" w:lineRule="atLeast"/>
        <w:jc w:val="right"/>
        <w:rPr>
          <w:rStyle w:val="Hipervnculo"/>
          <w:rFonts w:asciiTheme="minorHAnsi" w:hAnsiTheme="minorHAnsi" w:cstheme="minorBidi"/>
          <w:color w:val="FF0000"/>
          <w:szCs w:val="22"/>
          <w:u w:val="none"/>
          <w:lang w:val="es-MX" w:eastAsia="en-US"/>
        </w:rPr>
      </w:pPr>
      <w:hyperlink r:id="rId9" w:history="1">
        <w:r w:rsidR="00845587" w:rsidRPr="008A7CB2">
          <w:rPr>
            <w:rStyle w:val="Hipervnculo"/>
            <w:rFonts w:asciiTheme="minorHAnsi" w:hAnsiTheme="minorHAnsi" w:cstheme="minorBidi"/>
            <w:color w:val="FF0000"/>
            <w:szCs w:val="22"/>
            <w:u w:val="none"/>
            <w:lang w:val="es-MX" w:eastAsia="en-US"/>
          </w:rPr>
          <w:t>cfortiz@umich.mx</w:t>
        </w:r>
      </w:hyperlink>
      <w:r w:rsidR="00845587" w:rsidRPr="008A7CB2">
        <w:rPr>
          <w:rStyle w:val="Hipervnculo"/>
          <w:rFonts w:asciiTheme="minorHAnsi" w:hAnsiTheme="minorHAnsi" w:cstheme="minorBidi"/>
          <w:color w:val="FF0000"/>
          <w:szCs w:val="22"/>
          <w:u w:val="none"/>
          <w:lang w:val="es-MX" w:eastAsia="en-US"/>
        </w:rPr>
        <w:t xml:space="preserve"> </w:t>
      </w:r>
    </w:p>
    <w:p w14:paraId="6DE2D9A2" w14:textId="77777777" w:rsidR="00E16BE4" w:rsidRPr="008A7CB2" w:rsidRDefault="00E16BE4" w:rsidP="008A7CB2">
      <w:pPr>
        <w:spacing w:line="240" w:lineRule="atLeast"/>
        <w:jc w:val="right"/>
        <w:rPr>
          <w:rStyle w:val="Hipervnculo"/>
          <w:rFonts w:asciiTheme="minorHAnsi" w:hAnsiTheme="minorHAnsi" w:cstheme="minorBidi"/>
          <w:color w:val="FF0000"/>
          <w:u w:val="none"/>
          <w:lang w:val="es-MX" w:eastAsia="en-US"/>
        </w:rPr>
      </w:pPr>
    </w:p>
    <w:p w14:paraId="475DA97C" w14:textId="77777777" w:rsidR="008A7CB2" w:rsidRDefault="008A7CB2" w:rsidP="00E16BE4">
      <w:pPr>
        <w:rPr>
          <w:b/>
          <w:szCs w:val="22"/>
        </w:rPr>
      </w:pPr>
    </w:p>
    <w:p w14:paraId="5BD40856" w14:textId="1D9A6692" w:rsidR="00E16BE4" w:rsidRPr="008A7CB2" w:rsidRDefault="00E16BE4" w:rsidP="00E16BE4">
      <w:pPr>
        <w:rPr>
          <w:rFonts w:asciiTheme="minorHAnsi" w:eastAsia="Times New Roman" w:hAnsiTheme="minorHAnsi" w:cstheme="minorBidi"/>
          <w:b/>
          <w:color w:val="000000"/>
          <w:sz w:val="28"/>
          <w:szCs w:val="28"/>
          <w:lang w:val="es-ES" w:eastAsia="es-ES"/>
        </w:rPr>
      </w:pPr>
      <w:r w:rsidRPr="008A7CB2">
        <w:rPr>
          <w:rFonts w:asciiTheme="minorHAnsi" w:eastAsia="Times New Roman" w:hAnsiTheme="minorHAnsi" w:cstheme="minorBidi"/>
          <w:b/>
          <w:color w:val="000000"/>
          <w:sz w:val="28"/>
          <w:szCs w:val="28"/>
          <w:lang w:val="es-ES" w:eastAsia="es-ES"/>
        </w:rPr>
        <w:t>Resumen</w:t>
      </w:r>
    </w:p>
    <w:p w14:paraId="12AC5965" w14:textId="77777777" w:rsidR="00F03536" w:rsidRPr="00153F69" w:rsidRDefault="00F03536" w:rsidP="00E16BE4">
      <w:pPr>
        <w:rPr>
          <w:i/>
          <w:szCs w:val="22"/>
        </w:rPr>
      </w:pPr>
    </w:p>
    <w:p w14:paraId="63C8268B" w14:textId="29CA09FA" w:rsidR="00E16BE4" w:rsidRDefault="000F49A0" w:rsidP="008A7CB2">
      <w:pPr>
        <w:spacing w:line="360" w:lineRule="auto"/>
        <w:jc w:val="both"/>
        <w:rPr>
          <w:szCs w:val="22"/>
        </w:rPr>
      </w:pPr>
      <w:r w:rsidRPr="00153F69">
        <w:rPr>
          <w:szCs w:val="22"/>
        </w:rPr>
        <w:t>La agricultura aporta 7</w:t>
      </w:r>
      <w:r w:rsidR="008248F3">
        <w:rPr>
          <w:szCs w:val="22"/>
        </w:rPr>
        <w:t xml:space="preserve"> </w:t>
      </w:r>
      <w:r w:rsidRPr="00153F69">
        <w:rPr>
          <w:szCs w:val="22"/>
        </w:rPr>
        <w:t xml:space="preserve">% del PIB </w:t>
      </w:r>
      <w:r w:rsidR="002E26B8">
        <w:rPr>
          <w:szCs w:val="22"/>
        </w:rPr>
        <w:t xml:space="preserve">en </w:t>
      </w:r>
      <w:r w:rsidR="00E16BE4" w:rsidRPr="00153F69">
        <w:rPr>
          <w:szCs w:val="22"/>
        </w:rPr>
        <w:t>Michoacán</w:t>
      </w:r>
      <w:r w:rsidR="008248F3">
        <w:rPr>
          <w:szCs w:val="22"/>
        </w:rPr>
        <w:t>,</w:t>
      </w:r>
      <w:r w:rsidR="00E16BE4" w:rsidRPr="00153F69">
        <w:rPr>
          <w:szCs w:val="22"/>
        </w:rPr>
        <w:t xml:space="preserve"> </w:t>
      </w:r>
      <w:r w:rsidR="00421621">
        <w:rPr>
          <w:szCs w:val="22"/>
        </w:rPr>
        <w:t>sin embargo</w:t>
      </w:r>
      <w:r w:rsidR="008248F3">
        <w:rPr>
          <w:szCs w:val="22"/>
        </w:rPr>
        <w:t>,</w:t>
      </w:r>
      <w:r w:rsidR="00421621">
        <w:rPr>
          <w:szCs w:val="22"/>
        </w:rPr>
        <w:t xml:space="preserve"> para </w:t>
      </w:r>
      <w:r w:rsidRPr="00153F69">
        <w:rPr>
          <w:szCs w:val="22"/>
        </w:rPr>
        <w:t xml:space="preserve">algunos municipios y </w:t>
      </w:r>
      <w:r w:rsidR="00E16BE4" w:rsidRPr="00153F69">
        <w:rPr>
          <w:szCs w:val="22"/>
        </w:rPr>
        <w:t xml:space="preserve">regiones constituye una fuente importante de ingresos y los productores agrícolas </w:t>
      </w:r>
      <w:r w:rsidR="00F03536">
        <w:rPr>
          <w:szCs w:val="22"/>
        </w:rPr>
        <w:t>contribuyen hasta en más del</w:t>
      </w:r>
      <w:r w:rsidR="006E06E1" w:rsidRPr="00153F69">
        <w:rPr>
          <w:szCs w:val="22"/>
        </w:rPr>
        <w:t xml:space="preserve"> 30</w:t>
      </w:r>
      <w:r w:rsidR="008248F3">
        <w:rPr>
          <w:szCs w:val="22"/>
        </w:rPr>
        <w:t xml:space="preserve"> </w:t>
      </w:r>
      <w:r w:rsidR="006E06E1" w:rsidRPr="00153F69">
        <w:rPr>
          <w:szCs w:val="22"/>
        </w:rPr>
        <w:t>%</w:t>
      </w:r>
      <w:r w:rsidR="006E06E1">
        <w:rPr>
          <w:szCs w:val="22"/>
        </w:rPr>
        <w:t xml:space="preserve"> </w:t>
      </w:r>
      <w:r w:rsidR="00F03536">
        <w:rPr>
          <w:szCs w:val="22"/>
        </w:rPr>
        <w:t>a</w:t>
      </w:r>
      <w:r w:rsidR="006E06E1">
        <w:rPr>
          <w:szCs w:val="22"/>
        </w:rPr>
        <w:t xml:space="preserve"> </w:t>
      </w:r>
      <w:r w:rsidR="00E16BE4" w:rsidRPr="00153F69">
        <w:rPr>
          <w:szCs w:val="22"/>
        </w:rPr>
        <w:t xml:space="preserve">la economía </w:t>
      </w:r>
      <w:r w:rsidRPr="00153F69">
        <w:rPr>
          <w:szCs w:val="22"/>
        </w:rPr>
        <w:t>municipal</w:t>
      </w:r>
      <w:r w:rsidR="006E06E1">
        <w:rPr>
          <w:szCs w:val="22"/>
        </w:rPr>
        <w:t>.</w:t>
      </w:r>
      <w:r w:rsidRPr="00153F69">
        <w:rPr>
          <w:szCs w:val="22"/>
        </w:rPr>
        <w:t xml:space="preserve"> </w:t>
      </w:r>
      <w:r w:rsidR="000F61D8" w:rsidRPr="00153F69">
        <w:rPr>
          <w:szCs w:val="22"/>
        </w:rPr>
        <w:t>L</w:t>
      </w:r>
      <w:r w:rsidR="00E16BE4" w:rsidRPr="00153F69">
        <w:rPr>
          <w:szCs w:val="22"/>
        </w:rPr>
        <w:t xml:space="preserve">a producción agrícola </w:t>
      </w:r>
      <w:r w:rsidR="00B61D47">
        <w:rPr>
          <w:szCs w:val="22"/>
        </w:rPr>
        <w:t>ante</w:t>
      </w:r>
      <w:r w:rsidR="00025DDB" w:rsidRPr="00153F69">
        <w:rPr>
          <w:szCs w:val="22"/>
        </w:rPr>
        <w:t xml:space="preserve"> el Cambio Ambiental Global</w:t>
      </w:r>
      <w:r w:rsidR="00CE4988">
        <w:rPr>
          <w:szCs w:val="22"/>
        </w:rPr>
        <w:t xml:space="preserve"> (CAG)</w:t>
      </w:r>
      <w:r w:rsidR="00AA0FD9">
        <w:rPr>
          <w:szCs w:val="22"/>
        </w:rPr>
        <w:t xml:space="preserve"> enfrenta</w:t>
      </w:r>
      <w:r w:rsidR="00E16BE4" w:rsidRPr="00153F69">
        <w:rPr>
          <w:szCs w:val="22"/>
        </w:rPr>
        <w:t xml:space="preserve"> amenazas de distinta naturaleza </w:t>
      </w:r>
      <w:r w:rsidR="008248F3">
        <w:rPr>
          <w:szCs w:val="22"/>
        </w:rPr>
        <w:t>(</w:t>
      </w:r>
      <w:r w:rsidR="00E16BE4" w:rsidRPr="00153F69">
        <w:rPr>
          <w:szCs w:val="22"/>
        </w:rPr>
        <w:t xml:space="preserve">fenómenos hidro-meteorológicos, cambio climático, cambio en las relaciones comerciales, creciente competencia </w:t>
      </w:r>
      <w:r w:rsidR="00F03536">
        <w:rPr>
          <w:szCs w:val="22"/>
        </w:rPr>
        <w:t>─</w:t>
      </w:r>
      <w:r w:rsidR="00E16BE4" w:rsidRPr="00153F69">
        <w:rPr>
          <w:szCs w:val="22"/>
        </w:rPr>
        <w:t>regional, nacional, internacional</w:t>
      </w:r>
      <w:r w:rsidR="00F03536">
        <w:rPr>
          <w:szCs w:val="22"/>
        </w:rPr>
        <w:t>─</w:t>
      </w:r>
      <w:r w:rsidR="00E16BE4" w:rsidRPr="00153F69">
        <w:rPr>
          <w:szCs w:val="22"/>
        </w:rPr>
        <w:t>, inestabilidad de precios y cambio tecnológico</w:t>
      </w:r>
      <w:r w:rsidR="008248F3">
        <w:rPr>
          <w:szCs w:val="22"/>
        </w:rPr>
        <w:t>)</w:t>
      </w:r>
      <w:r w:rsidR="00E16BE4" w:rsidRPr="00153F69">
        <w:rPr>
          <w:szCs w:val="22"/>
        </w:rPr>
        <w:t xml:space="preserve">. El objetivo del presente </w:t>
      </w:r>
      <w:r w:rsidR="00AA0FD9">
        <w:rPr>
          <w:szCs w:val="22"/>
        </w:rPr>
        <w:t>fue</w:t>
      </w:r>
      <w:r w:rsidR="00E16BE4" w:rsidRPr="00153F69">
        <w:rPr>
          <w:szCs w:val="22"/>
        </w:rPr>
        <w:t xml:space="preserve"> identificar la vulnerabilidad </w:t>
      </w:r>
      <w:r w:rsidR="00E12093" w:rsidRPr="00153F69">
        <w:rPr>
          <w:szCs w:val="22"/>
        </w:rPr>
        <w:t>económico-agrícola a escala municipal</w:t>
      </w:r>
      <w:r w:rsidR="00264FD5">
        <w:rPr>
          <w:szCs w:val="22"/>
        </w:rPr>
        <w:t xml:space="preserve">, para </w:t>
      </w:r>
      <w:r w:rsidR="00771E71">
        <w:rPr>
          <w:szCs w:val="22"/>
        </w:rPr>
        <w:t>lo cual</w:t>
      </w:r>
      <w:r w:rsidR="00264FD5">
        <w:rPr>
          <w:szCs w:val="22"/>
        </w:rPr>
        <w:t xml:space="preserve"> se </w:t>
      </w:r>
      <w:r w:rsidR="00A16519" w:rsidRPr="00153F69">
        <w:rPr>
          <w:szCs w:val="22"/>
        </w:rPr>
        <w:t>emple</w:t>
      </w:r>
      <w:r w:rsidR="00264FD5">
        <w:rPr>
          <w:szCs w:val="22"/>
        </w:rPr>
        <w:t>aron</w:t>
      </w:r>
      <w:r w:rsidR="0024653B">
        <w:rPr>
          <w:szCs w:val="22"/>
        </w:rPr>
        <w:t xml:space="preserve"> </w:t>
      </w:r>
      <w:r w:rsidR="00264FD5">
        <w:rPr>
          <w:szCs w:val="22"/>
        </w:rPr>
        <w:t>tres índices: 1)</w:t>
      </w:r>
      <w:r w:rsidR="006E06E1">
        <w:rPr>
          <w:szCs w:val="22"/>
        </w:rPr>
        <w:t xml:space="preserve"> </w:t>
      </w:r>
      <w:r w:rsidR="00264FD5">
        <w:rPr>
          <w:szCs w:val="22"/>
        </w:rPr>
        <w:t xml:space="preserve">el </w:t>
      </w:r>
      <w:r w:rsidR="00E16BE4" w:rsidRPr="00153F69">
        <w:rPr>
          <w:szCs w:val="22"/>
        </w:rPr>
        <w:t>Índice de Vulnerabilidad de los Productores Agrícolas (IVUPA)</w:t>
      </w:r>
      <w:r w:rsidR="00264FD5">
        <w:rPr>
          <w:szCs w:val="22"/>
        </w:rPr>
        <w:t>,</w:t>
      </w:r>
      <w:r w:rsidR="006E06E1">
        <w:rPr>
          <w:szCs w:val="22"/>
        </w:rPr>
        <w:t xml:space="preserve"> </w:t>
      </w:r>
      <w:r w:rsidR="00264FD5">
        <w:rPr>
          <w:szCs w:val="22"/>
        </w:rPr>
        <w:t>2)</w:t>
      </w:r>
      <w:r w:rsidR="00E16BE4" w:rsidRPr="00153F69">
        <w:rPr>
          <w:szCs w:val="22"/>
        </w:rPr>
        <w:t xml:space="preserve"> </w:t>
      </w:r>
      <w:r w:rsidR="00264FD5">
        <w:rPr>
          <w:szCs w:val="22"/>
        </w:rPr>
        <w:t xml:space="preserve">el </w:t>
      </w:r>
      <w:r w:rsidR="00E16BE4" w:rsidRPr="00153F69">
        <w:rPr>
          <w:szCs w:val="22"/>
        </w:rPr>
        <w:t xml:space="preserve">Índice </w:t>
      </w:r>
      <w:r w:rsidR="00A16519" w:rsidRPr="00153F69">
        <w:rPr>
          <w:szCs w:val="22"/>
        </w:rPr>
        <w:t>de Especial</w:t>
      </w:r>
      <w:r w:rsidR="0024653B">
        <w:rPr>
          <w:szCs w:val="22"/>
        </w:rPr>
        <w:t>ización Agrícola Relativo (ERM)</w:t>
      </w:r>
      <w:r w:rsidR="00771E71">
        <w:rPr>
          <w:szCs w:val="22"/>
        </w:rPr>
        <w:t>,</w:t>
      </w:r>
      <w:r w:rsidR="00573341">
        <w:rPr>
          <w:szCs w:val="22"/>
        </w:rPr>
        <w:t xml:space="preserve"> y el Índice de Concentración Económica Municipal (IHH)</w:t>
      </w:r>
      <w:r w:rsidR="0024653B">
        <w:rPr>
          <w:szCs w:val="22"/>
        </w:rPr>
        <w:t xml:space="preserve">. </w:t>
      </w:r>
      <w:r w:rsidR="00F03536">
        <w:rPr>
          <w:szCs w:val="22"/>
        </w:rPr>
        <w:t>Además, s</w:t>
      </w:r>
      <w:r w:rsidR="00573341">
        <w:rPr>
          <w:szCs w:val="22"/>
        </w:rPr>
        <w:t xml:space="preserve">e realizaron dos análisis estadísticos: 1) </w:t>
      </w:r>
      <w:r w:rsidR="006E06E1">
        <w:rPr>
          <w:szCs w:val="22"/>
        </w:rPr>
        <w:t>de</w:t>
      </w:r>
      <w:r w:rsidR="006E06E1" w:rsidRPr="00153F69">
        <w:rPr>
          <w:szCs w:val="22"/>
        </w:rPr>
        <w:t xml:space="preserve"> componentes principales </w:t>
      </w:r>
      <w:r w:rsidR="006E06E1">
        <w:rPr>
          <w:szCs w:val="22"/>
        </w:rPr>
        <w:t>que ayudó a validar la pertinencia del empleo del IVUPA</w:t>
      </w:r>
      <w:r w:rsidR="00771E71">
        <w:rPr>
          <w:szCs w:val="22"/>
        </w:rPr>
        <w:t>,</w:t>
      </w:r>
      <w:r w:rsidR="006E06E1">
        <w:rPr>
          <w:szCs w:val="22"/>
        </w:rPr>
        <w:t xml:space="preserve"> </w:t>
      </w:r>
      <w:r w:rsidR="00573341">
        <w:rPr>
          <w:szCs w:val="22"/>
        </w:rPr>
        <w:t>y 2)</w:t>
      </w:r>
      <w:r w:rsidR="006E06E1">
        <w:rPr>
          <w:szCs w:val="22"/>
        </w:rPr>
        <w:t xml:space="preserve"> de regresión</w:t>
      </w:r>
      <w:r w:rsidR="00981AD7">
        <w:rPr>
          <w:szCs w:val="22"/>
        </w:rPr>
        <w:t xml:space="preserve"> </w:t>
      </w:r>
      <w:r w:rsidR="006E06E1">
        <w:rPr>
          <w:szCs w:val="22"/>
        </w:rPr>
        <w:t xml:space="preserve">para verificar la relación entre IHH y ERM. </w:t>
      </w:r>
      <w:r w:rsidR="00573341">
        <w:rPr>
          <w:szCs w:val="22"/>
        </w:rPr>
        <w:t xml:space="preserve">Los resultados sugieren una relación </w:t>
      </w:r>
      <w:r w:rsidR="00BE2AB0">
        <w:rPr>
          <w:szCs w:val="22"/>
        </w:rPr>
        <w:t xml:space="preserve">positiva </w:t>
      </w:r>
      <w:r w:rsidR="00573341">
        <w:rPr>
          <w:szCs w:val="22"/>
        </w:rPr>
        <w:t xml:space="preserve">entre </w:t>
      </w:r>
      <w:r w:rsidR="00771E71">
        <w:rPr>
          <w:szCs w:val="22"/>
        </w:rPr>
        <w:t xml:space="preserve">el </w:t>
      </w:r>
      <w:r w:rsidR="00573341">
        <w:rPr>
          <w:szCs w:val="22"/>
        </w:rPr>
        <w:t xml:space="preserve">ERM y la IHH, </w:t>
      </w:r>
      <w:r w:rsidR="00D85810">
        <w:rPr>
          <w:szCs w:val="22"/>
        </w:rPr>
        <w:t xml:space="preserve">que </w:t>
      </w:r>
      <w:r w:rsidR="005B2076">
        <w:rPr>
          <w:szCs w:val="22"/>
        </w:rPr>
        <w:t>promovería la concentración</w:t>
      </w:r>
      <w:r w:rsidR="006E06E1">
        <w:rPr>
          <w:szCs w:val="22"/>
        </w:rPr>
        <w:t xml:space="preserve"> económica</w:t>
      </w:r>
      <w:r w:rsidR="00771E71">
        <w:rPr>
          <w:szCs w:val="22"/>
        </w:rPr>
        <w:t>, sumad</w:t>
      </w:r>
      <w:r w:rsidR="00F03536">
        <w:rPr>
          <w:szCs w:val="22"/>
        </w:rPr>
        <w:t>a</w:t>
      </w:r>
      <w:r w:rsidR="006E06E1">
        <w:rPr>
          <w:szCs w:val="22"/>
        </w:rPr>
        <w:t xml:space="preserve"> a la</w:t>
      </w:r>
      <w:r w:rsidR="000639D5">
        <w:rPr>
          <w:szCs w:val="22"/>
        </w:rPr>
        <w:t xml:space="preserve"> vulnerabilidad de los productores </w:t>
      </w:r>
      <w:r w:rsidR="006E06E1">
        <w:rPr>
          <w:szCs w:val="22"/>
        </w:rPr>
        <w:t>agrícolas</w:t>
      </w:r>
      <w:r w:rsidR="00771E71">
        <w:rPr>
          <w:szCs w:val="22"/>
        </w:rPr>
        <w:t>. E</w:t>
      </w:r>
      <w:r w:rsidR="006E06E1">
        <w:rPr>
          <w:szCs w:val="22"/>
        </w:rPr>
        <w:t xml:space="preserve">l cruce de </w:t>
      </w:r>
      <w:r w:rsidR="006E06E1">
        <w:rPr>
          <w:szCs w:val="22"/>
        </w:rPr>
        <w:lastRenderedPageBreak/>
        <w:t>ambos análisis</w:t>
      </w:r>
      <w:r w:rsidR="00BE2AB0">
        <w:rPr>
          <w:szCs w:val="22"/>
        </w:rPr>
        <w:t xml:space="preserve"> </w:t>
      </w:r>
      <w:r w:rsidR="00EF11FB">
        <w:rPr>
          <w:szCs w:val="22"/>
        </w:rPr>
        <w:t>resulta en</w:t>
      </w:r>
      <w:r w:rsidR="000639D5">
        <w:rPr>
          <w:szCs w:val="22"/>
        </w:rPr>
        <w:t xml:space="preserve"> </w:t>
      </w:r>
      <w:r w:rsidR="006E06E1">
        <w:rPr>
          <w:szCs w:val="22"/>
        </w:rPr>
        <w:t>la identificación</w:t>
      </w:r>
      <w:r w:rsidR="000639D5">
        <w:rPr>
          <w:szCs w:val="22"/>
        </w:rPr>
        <w:t xml:space="preserve"> de los municipios más vulnerables a las amenazas del CAG</w:t>
      </w:r>
      <w:r w:rsidR="00CE4988">
        <w:rPr>
          <w:szCs w:val="22"/>
        </w:rPr>
        <w:t>.</w:t>
      </w:r>
      <w:r w:rsidR="001B62D9">
        <w:rPr>
          <w:szCs w:val="22"/>
        </w:rPr>
        <w:t xml:space="preserve"> La in</w:t>
      </w:r>
      <w:r w:rsidR="00771E71">
        <w:rPr>
          <w:szCs w:val="22"/>
        </w:rPr>
        <w:t>f</w:t>
      </w:r>
      <w:r w:rsidR="001B62D9">
        <w:rPr>
          <w:szCs w:val="22"/>
        </w:rPr>
        <w:t>ormación puede emplea</w:t>
      </w:r>
      <w:r w:rsidR="00771E71">
        <w:rPr>
          <w:szCs w:val="22"/>
        </w:rPr>
        <w:t>rse</w:t>
      </w:r>
      <w:r w:rsidR="001B62D9">
        <w:rPr>
          <w:szCs w:val="22"/>
        </w:rPr>
        <w:t xml:space="preserve"> como instrumento de política pública para reducir la vulnerabilidad económico-agrícola municipal.</w:t>
      </w:r>
    </w:p>
    <w:p w14:paraId="71D881CD" w14:textId="037A13FB" w:rsidR="00E16BE4" w:rsidRDefault="00E16BE4" w:rsidP="008A7CB2">
      <w:pPr>
        <w:spacing w:line="360" w:lineRule="auto"/>
        <w:jc w:val="both"/>
        <w:rPr>
          <w:szCs w:val="22"/>
        </w:rPr>
      </w:pPr>
      <w:r w:rsidRPr="008A7CB2">
        <w:rPr>
          <w:rFonts w:asciiTheme="minorHAnsi" w:eastAsia="Times New Roman" w:hAnsiTheme="minorHAnsi" w:cstheme="minorBidi"/>
          <w:b/>
          <w:color w:val="000000"/>
          <w:sz w:val="28"/>
          <w:szCs w:val="28"/>
          <w:lang w:val="es-ES" w:eastAsia="es-ES"/>
        </w:rPr>
        <w:t xml:space="preserve">Palabras </w:t>
      </w:r>
      <w:r w:rsidR="00771E71" w:rsidRPr="008A7CB2">
        <w:rPr>
          <w:rFonts w:asciiTheme="minorHAnsi" w:eastAsia="Times New Roman" w:hAnsiTheme="minorHAnsi" w:cstheme="minorBidi"/>
          <w:b/>
          <w:color w:val="000000"/>
          <w:sz w:val="28"/>
          <w:szCs w:val="28"/>
          <w:lang w:val="es-ES" w:eastAsia="es-ES"/>
        </w:rPr>
        <w:t>c</w:t>
      </w:r>
      <w:r w:rsidRPr="008A7CB2">
        <w:rPr>
          <w:rFonts w:asciiTheme="minorHAnsi" w:eastAsia="Times New Roman" w:hAnsiTheme="minorHAnsi" w:cstheme="minorBidi"/>
          <w:b/>
          <w:color w:val="000000"/>
          <w:sz w:val="28"/>
          <w:szCs w:val="28"/>
          <w:lang w:val="es-ES" w:eastAsia="es-ES"/>
        </w:rPr>
        <w:t>lave:</w:t>
      </w:r>
      <w:r w:rsidR="00771E71" w:rsidRPr="008A7CB2">
        <w:rPr>
          <w:rFonts w:asciiTheme="minorHAnsi" w:eastAsia="Times New Roman" w:hAnsiTheme="minorHAnsi" w:cstheme="minorBidi"/>
          <w:b/>
          <w:color w:val="000000"/>
          <w:sz w:val="28"/>
          <w:szCs w:val="28"/>
          <w:lang w:val="es-ES" w:eastAsia="es-ES"/>
        </w:rPr>
        <w:t xml:space="preserve"> </w:t>
      </w:r>
      <w:r w:rsidRPr="00771E71">
        <w:rPr>
          <w:szCs w:val="22"/>
        </w:rPr>
        <w:t>agricultura, vulnerabilidad, productores agrícolas, economía agrícola</w:t>
      </w:r>
      <w:r w:rsidR="00A12F3B" w:rsidRPr="00771E71">
        <w:rPr>
          <w:szCs w:val="22"/>
        </w:rPr>
        <w:t xml:space="preserve">, </w:t>
      </w:r>
      <w:r w:rsidR="00771E71">
        <w:rPr>
          <w:szCs w:val="22"/>
        </w:rPr>
        <w:t>e</w:t>
      </w:r>
      <w:r w:rsidR="00A12F3B" w:rsidRPr="00771E71">
        <w:rPr>
          <w:szCs w:val="22"/>
        </w:rPr>
        <w:t>specialización agrícola</w:t>
      </w:r>
      <w:r w:rsidRPr="00771E71">
        <w:rPr>
          <w:szCs w:val="22"/>
        </w:rPr>
        <w:t>.</w:t>
      </w:r>
    </w:p>
    <w:p w14:paraId="6DC794E5" w14:textId="77777777" w:rsidR="00153F69" w:rsidRDefault="00153F69" w:rsidP="00E16BE4">
      <w:pPr>
        <w:rPr>
          <w:b/>
          <w:szCs w:val="22"/>
        </w:rPr>
      </w:pPr>
    </w:p>
    <w:p w14:paraId="2C88D6DA" w14:textId="29C7A949" w:rsidR="00E16BE4" w:rsidRPr="008A7CB2" w:rsidRDefault="00153F69" w:rsidP="00E16BE4">
      <w:pPr>
        <w:rPr>
          <w:rFonts w:asciiTheme="minorHAnsi" w:eastAsia="Times New Roman" w:hAnsiTheme="minorHAnsi" w:cstheme="minorBidi"/>
          <w:b/>
          <w:color w:val="000000"/>
          <w:sz w:val="28"/>
          <w:szCs w:val="28"/>
          <w:lang w:val="es-ES" w:eastAsia="es-ES"/>
        </w:rPr>
      </w:pPr>
      <w:r w:rsidRPr="008A7CB2">
        <w:rPr>
          <w:rFonts w:asciiTheme="minorHAnsi" w:eastAsia="Times New Roman" w:hAnsiTheme="minorHAnsi" w:cstheme="minorBidi"/>
          <w:b/>
          <w:color w:val="000000"/>
          <w:sz w:val="28"/>
          <w:szCs w:val="28"/>
          <w:lang w:val="es-ES" w:eastAsia="es-ES"/>
        </w:rPr>
        <w:t>Abstract</w:t>
      </w:r>
    </w:p>
    <w:p w14:paraId="6070A838" w14:textId="0C323D8A" w:rsidR="00556EC9" w:rsidRDefault="002A208D" w:rsidP="008A7CB2">
      <w:pPr>
        <w:spacing w:line="360" w:lineRule="auto"/>
        <w:jc w:val="both"/>
        <w:rPr>
          <w:szCs w:val="22"/>
          <w:lang w:val="en"/>
        </w:rPr>
      </w:pPr>
      <w:r w:rsidRPr="00771E71">
        <w:rPr>
          <w:szCs w:val="22"/>
          <w:lang w:val="en-US"/>
        </w:rPr>
        <w:t xml:space="preserve">Agriculture contributes </w:t>
      </w:r>
      <w:r w:rsidR="00D80289" w:rsidRPr="00771E71">
        <w:rPr>
          <w:szCs w:val="22"/>
          <w:lang w:val="en-US"/>
        </w:rPr>
        <w:t xml:space="preserve">with </w:t>
      </w:r>
      <w:r w:rsidRPr="00771E71">
        <w:rPr>
          <w:szCs w:val="22"/>
          <w:lang w:val="en-US"/>
        </w:rPr>
        <w:t>7</w:t>
      </w:r>
      <w:r w:rsidR="00771E71" w:rsidRPr="00771E71">
        <w:rPr>
          <w:szCs w:val="22"/>
          <w:lang w:val="en-US"/>
        </w:rPr>
        <w:t xml:space="preserve"> </w:t>
      </w:r>
      <w:r w:rsidRPr="00771E71">
        <w:rPr>
          <w:szCs w:val="22"/>
          <w:lang w:val="en-US"/>
        </w:rPr>
        <w:t>% o</w:t>
      </w:r>
      <w:r w:rsidRPr="00771E71">
        <w:rPr>
          <w:szCs w:val="22"/>
          <w:lang w:val="en"/>
        </w:rPr>
        <w:t xml:space="preserve">f </w:t>
      </w:r>
      <w:r w:rsidR="00542A7A" w:rsidRPr="00771E71">
        <w:rPr>
          <w:szCs w:val="22"/>
          <w:lang w:val="en"/>
        </w:rPr>
        <w:t xml:space="preserve">Michoacán </w:t>
      </w:r>
      <w:r w:rsidR="001251F5" w:rsidRPr="00771E71">
        <w:rPr>
          <w:szCs w:val="22"/>
          <w:lang w:val="en"/>
        </w:rPr>
        <w:t xml:space="preserve">GDP, however in local scale </w:t>
      </w:r>
      <w:r w:rsidR="00C062A9" w:rsidRPr="00771E71">
        <w:rPr>
          <w:szCs w:val="22"/>
          <w:lang w:val="en"/>
        </w:rPr>
        <w:t>represents</w:t>
      </w:r>
      <w:r w:rsidRPr="00771E71">
        <w:rPr>
          <w:szCs w:val="22"/>
          <w:lang w:val="en"/>
        </w:rPr>
        <w:t xml:space="preserve"> an important source of income</w:t>
      </w:r>
      <w:r w:rsidR="002C533D" w:rsidRPr="00771E71">
        <w:rPr>
          <w:szCs w:val="22"/>
          <w:lang w:val="en"/>
        </w:rPr>
        <w:t xml:space="preserve"> reaching more</w:t>
      </w:r>
      <w:r w:rsidR="00542A7A" w:rsidRPr="00771E71">
        <w:rPr>
          <w:szCs w:val="22"/>
          <w:lang w:val="en"/>
        </w:rPr>
        <w:t xml:space="preserve"> than 30% </w:t>
      </w:r>
      <w:r w:rsidR="002C533D" w:rsidRPr="00771E71">
        <w:rPr>
          <w:szCs w:val="22"/>
          <w:lang w:val="en"/>
        </w:rPr>
        <w:t xml:space="preserve">in some </w:t>
      </w:r>
      <w:r w:rsidR="00CA495C" w:rsidRPr="00771E71">
        <w:rPr>
          <w:szCs w:val="22"/>
          <w:lang w:val="en"/>
        </w:rPr>
        <w:t>municipal</w:t>
      </w:r>
      <w:r w:rsidR="002C533D" w:rsidRPr="00771E71">
        <w:rPr>
          <w:szCs w:val="22"/>
          <w:lang w:val="en"/>
        </w:rPr>
        <w:t>s economies</w:t>
      </w:r>
      <w:r w:rsidR="00F06AB2" w:rsidRPr="00771E71">
        <w:rPr>
          <w:szCs w:val="22"/>
          <w:lang w:val="en"/>
        </w:rPr>
        <w:t>.</w:t>
      </w:r>
      <w:r w:rsidR="006C1FF0" w:rsidRPr="00771E71">
        <w:rPr>
          <w:szCs w:val="22"/>
          <w:lang w:val="en"/>
        </w:rPr>
        <w:t xml:space="preserve"> In this sense, a</w:t>
      </w:r>
      <w:r w:rsidRPr="00771E71">
        <w:rPr>
          <w:szCs w:val="22"/>
          <w:lang w:val="en"/>
        </w:rPr>
        <w:t>gricultural production faces</w:t>
      </w:r>
      <w:r w:rsidR="006C1FF0" w:rsidRPr="00771E71">
        <w:rPr>
          <w:szCs w:val="22"/>
          <w:lang w:val="en"/>
        </w:rPr>
        <w:t xml:space="preserve"> several</w:t>
      </w:r>
      <w:r w:rsidRPr="00771E71">
        <w:rPr>
          <w:szCs w:val="22"/>
          <w:lang w:val="en"/>
        </w:rPr>
        <w:t xml:space="preserve"> </w:t>
      </w:r>
      <w:r w:rsidR="006C1FF0" w:rsidRPr="00771E71">
        <w:rPr>
          <w:szCs w:val="22"/>
          <w:lang w:val="en"/>
        </w:rPr>
        <w:t>threats of a different nature in the context of the</w:t>
      </w:r>
      <w:r w:rsidRPr="00771E71">
        <w:rPr>
          <w:szCs w:val="22"/>
          <w:lang w:val="en"/>
        </w:rPr>
        <w:t xml:space="preserve"> Global Environmental Change,</w:t>
      </w:r>
      <w:r w:rsidR="006C1FF0" w:rsidRPr="00771E71">
        <w:rPr>
          <w:szCs w:val="22"/>
          <w:lang w:val="en"/>
        </w:rPr>
        <w:t xml:space="preserve"> (GEC)</w:t>
      </w:r>
      <w:r w:rsidRPr="00771E71">
        <w:rPr>
          <w:szCs w:val="22"/>
          <w:lang w:val="en"/>
        </w:rPr>
        <w:t xml:space="preserve"> </w:t>
      </w:r>
      <w:r w:rsidR="006C1FF0" w:rsidRPr="00771E71">
        <w:rPr>
          <w:szCs w:val="22"/>
          <w:lang w:val="en"/>
        </w:rPr>
        <w:t>[</w:t>
      </w:r>
      <w:r w:rsidRPr="00771E71">
        <w:rPr>
          <w:szCs w:val="22"/>
          <w:lang w:val="en"/>
        </w:rPr>
        <w:t xml:space="preserve">(hydro-meteorological phenomena, climate change, changing trade relations, increasing competition </w:t>
      </w:r>
      <w:r w:rsidR="00FB26E1" w:rsidRPr="00771E71">
        <w:rPr>
          <w:szCs w:val="22"/>
          <w:lang w:val="en"/>
        </w:rPr>
        <w:t>-</w:t>
      </w:r>
      <w:r w:rsidRPr="00771E71">
        <w:rPr>
          <w:szCs w:val="22"/>
          <w:lang w:val="en"/>
        </w:rPr>
        <w:t>regional, national, international</w:t>
      </w:r>
      <w:r w:rsidR="00FB26E1" w:rsidRPr="00771E71">
        <w:rPr>
          <w:szCs w:val="22"/>
          <w:lang w:val="en"/>
        </w:rPr>
        <w:t>-</w:t>
      </w:r>
      <w:r w:rsidRPr="00771E71">
        <w:rPr>
          <w:szCs w:val="22"/>
          <w:lang w:val="en"/>
        </w:rPr>
        <w:t>, market reduction, price insta</w:t>
      </w:r>
      <w:r w:rsidR="00FB26E1" w:rsidRPr="00771E71">
        <w:rPr>
          <w:szCs w:val="22"/>
          <w:lang w:val="en"/>
        </w:rPr>
        <w:t>bility and technological change</w:t>
      </w:r>
      <w:r w:rsidRPr="00771E71">
        <w:rPr>
          <w:szCs w:val="22"/>
          <w:lang w:val="en"/>
        </w:rPr>
        <w:t>].</w:t>
      </w:r>
      <w:r w:rsidR="00FB26E1" w:rsidRPr="00771E71">
        <w:rPr>
          <w:szCs w:val="22"/>
          <w:lang w:val="en"/>
        </w:rPr>
        <w:t xml:space="preserve"> The objective of </w:t>
      </w:r>
      <w:r w:rsidR="00D84ED5" w:rsidRPr="00771E71">
        <w:rPr>
          <w:szCs w:val="22"/>
          <w:lang w:val="en"/>
        </w:rPr>
        <w:t>this paper is to</w:t>
      </w:r>
      <w:r w:rsidR="00FB26E1" w:rsidRPr="00771E71">
        <w:rPr>
          <w:szCs w:val="22"/>
          <w:lang w:val="en"/>
        </w:rPr>
        <w:t xml:space="preserve"> </w:t>
      </w:r>
      <w:r w:rsidR="00264FD5" w:rsidRPr="00771E71">
        <w:rPr>
          <w:szCs w:val="22"/>
          <w:lang w:val="en"/>
        </w:rPr>
        <w:t xml:space="preserve">identify the vulnerability </w:t>
      </w:r>
      <w:r w:rsidR="00D84ED5" w:rsidRPr="00771E71">
        <w:rPr>
          <w:szCs w:val="22"/>
          <w:lang w:val="en"/>
        </w:rPr>
        <w:t xml:space="preserve">of </w:t>
      </w:r>
      <w:r w:rsidR="00FB26E1" w:rsidRPr="00771E71">
        <w:rPr>
          <w:szCs w:val="22"/>
          <w:lang w:val="en"/>
        </w:rPr>
        <w:t>economic-agricultur</w:t>
      </w:r>
      <w:r w:rsidR="00264FD5" w:rsidRPr="00771E71">
        <w:rPr>
          <w:szCs w:val="22"/>
          <w:lang w:val="en"/>
        </w:rPr>
        <w:t>al, b</w:t>
      </w:r>
      <w:r w:rsidR="00E16BE4" w:rsidRPr="00771E71">
        <w:rPr>
          <w:szCs w:val="22"/>
          <w:lang w:val="en"/>
        </w:rPr>
        <w:t xml:space="preserve">y means of </w:t>
      </w:r>
      <w:r w:rsidR="00264FD5" w:rsidRPr="00771E71">
        <w:rPr>
          <w:szCs w:val="22"/>
          <w:lang w:val="en"/>
        </w:rPr>
        <w:t>three</w:t>
      </w:r>
      <w:r w:rsidR="00E16BE4" w:rsidRPr="00771E71">
        <w:rPr>
          <w:szCs w:val="22"/>
          <w:lang w:val="en"/>
        </w:rPr>
        <w:t xml:space="preserve"> indexes; </w:t>
      </w:r>
      <w:r w:rsidR="00264FD5" w:rsidRPr="00771E71">
        <w:rPr>
          <w:szCs w:val="22"/>
          <w:lang w:val="en"/>
        </w:rPr>
        <w:t>1) t</w:t>
      </w:r>
      <w:r w:rsidR="00E16BE4" w:rsidRPr="00771E71">
        <w:rPr>
          <w:szCs w:val="22"/>
          <w:lang w:val="en"/>
        </w:rPr>
        <w:t>he Vulnerability of Agricultural Producers</w:t>
      </w:r>
      <w:r w:rsidR="00264FD5" w:rsidRPr="00771E71">
        <w:rPr>
          <w:szCs w:val="22"/>
          <w:lang w:val="en"/>
        </w:rPr>
        <w:t xml:space="preserve"> (VAP),</w:t>
      </w:r>
      <w:r w:rsidR="00E16BE4" w:rsidRPr="00771E71">
        <w:rPr>
          <w:szCs w:val="22"/>
          <w:lang w:val="en"/>
        </w:rPr>
        <w:t xml:space="preserve"> </w:t>
      </w:r>
      <w:r w:rsidR="00264FD5" w:rsidRPr="00771E71">
        <w:rPr>
          <w:szCs w:val="22"/>
          <w:lang w:val="en"/>
        </w:rPr>
        <w:t>2)</w:t>
      </w:r>
      <w:r w:rsidR="00DD63A7" w:rsidRPr="00771E71">
        <w:rPr>
          <w:szCs w:val="22"/>
          <w:lang w:val="en"/>
        </w:rPr>
        <w:t xml:space="preserve"> </w:t>
      </w:r>
      <w:r w:rsidR="00135C61" w:rsidRPr="00771E71">
        <w:rPr>
          <w:szCs w:val="22"/>
          <w:lang w:val="en"/>
        </w:rPr>
        <w:t xml:space="preserve">Relative </w:t>
      </w:r>
      <w:r w:rsidR="00B3073F" w:rsidRPr="00771E71">
        <w:rPr>
          <w:szCs w:val="22"/>
          <w:lang w:val="en"/>
        </w:rPr>
        <w:t xml:space="preserve">Municipality </w:t>
      </w:r>
      <w:r w:rsidR="00135C61" w:rsidRPr="00771E71">
        <w:rPr>
          <w:szCs w:val="22"/>
          <w:lang w:val="en"/>
        </w:rPr>
        <w:t>Agriculture Specialization</w:t>
      </w:r>
      <w:r w:rsidR="00E16BE4" w:rsidRPr="00771E71">
        <w:rPr>
          <w:szCs w:val="22"/>
          <w:lang w:val="en"/>
        </w:rPr>
        <w:t xml:space="preserve"> (R</w:t>
      </w:r>
      <w:r w:rsidR="00B3073F" w:rsidRPr="00771E71">
        <w:rPr>
          <w:szCs w:val="22"/>
          <w:lang w:val="en"/>
        </w:rPr>
        <w:t>M</w:t>
      </w:r>
      <w:r w:rsidR="00135C61" w:rsidRPr="00771E71">
        <w:rPr>
          <w:szCs w:val="22"/>
          <w:lang w:val="en"/>
        </w:rPr>
        <w:t>AS</w:t>
      </w:r>
      <w:r w:rsidR="00E16BE4" w:rsidRPr="00771E71">
        <w:rPr>
          <w:szCs w:val="22"/>
          <w:lang w:val="en"/>
        </w:rPr>
        <w:t>)</w:t>
      </w:r>
      <w:r w:rsidR="00DD63A7" w:rsidRPr="00771E71">
        <w:rPr>
          <w:szCs w:val="22"/>
          <w:lang w:val="en"/>
        </w:rPr>
        <w:t xml:space="preserve"> and </w:t>
      </w:r>
      <w:r w:rsidR="00B3073F" w:rsidRPr="00771E71">
        <w:rPr>
          <w:szCs w:val="22"/>
          <w:lang w:val="en"/>
        </w:rPr>
        <w:t>Concentration Index</w:t>
      </w:r>
      <w:r w:rsidR="00DD63A7" w:rsidRPr="00771E71">
        <w:rPr>
          <w:szCs w:val="22"/>
          <w:lang w:val="en"/>
        </w:rPr>
        <w:t xml:space="preserve"> (</w:t>
      </w:r>
      <w:r w:rsidR="00B3073F" w:rsidRPr="00771E71">
        <w:rPr>
          <w:szCs w:val="22"/>
          <w:lang w:val="en"/>
        </w:rPr>
        <w:t>IHH</w:t>
      </w:r>
      <w:r w:rsidR="00DD63A7" w:rsidRPr="00771E71">
        <w:rPr>
          <w:szCs w:val="22"/>
          <w:lang w:val="en"/>
        </w:rPr>
        <w:t>)</w:t>
      </w:r>
      <w:r w:rsidR="00B3073F" w:rsidRPr="00771E71">
        <w:rPr>
          <w:szCs w:val="22"/>
          <w:lang w:val="en"/>
        </w:rPr>
        <w:t xml:space="preserve">. </w:t>
      </w:r>
      <w:r w:rsidR="00264FD5" w:rsidRPr="00771E71">
        <w:rPr>
          <w:szCs w:val="22"/>
          <w:lang w:val="en"/>
        </w:rPr>
        <w:t>Two s</w:t>
      </w:r>
      <w:r w:rsidR="006C7821" w:rsidRPr="00771E71">
        <w:rPr>
          <w:szCs w:val="22"/>
          <w:lang w:val="en"/>
        </w:rPr>
        <w:t xml:space="preserve">tatistical analyzes </w:t>
      </w:r>
      <w:r w:rsidR="00264FD5" w:rsidRPr="00771E71">
        <w:rPr>
          <w:szCs w:val="22"/>
          <w:lang w:val="en"/>
        </w:rPr>
        <w:t xml:space="preserve">were done, 1) </w:t>
      </w:r>
      <w:r w:rsidR="00D85810" w:rsidRPr="00771E71">
        <w:rPr>
          <w:szCs w:val="22"/>
          <w:lang w:val="en"/>
        </w:rPr>
        <w:t xml:space="preserve">an analyzes of </w:t>
      </w:r>
      <w:r w:rsidR="006C7821" w:rsidRPr="00771E71">
        <w:rPr>
          <w:szCs w:val="22"/>
          <w:lang w:val="en"/>
        </w:rPr>
        <w:t>principal components</w:t>
      </w:r>
      <w:r w:rsidR="00264FD5" w:rsidRPr="00771E71">
        <w:rPr>
          <w:szCs w:val="22"/>
          <w:lang w:val="en"/>
        </w:rPr>
        <w:t xml:space="preserve"> </w:t>
      </w:r>
      <w:r w:rsidR="00D85810" w:rsidRPr="00771E71">
        <w:rPr>
          <w:szCs w:val="22"/>
          <w:lang w:val="en"/>
        </w:rPr>
        <w:t xml:space="preserve">that </w:t>
      </w:r>
      <w:r w:rsidR="00264FD5" w:rsidRPr="00771E71">
        <w:rPr>
          <w:szCs w:val="22"/>
          <w:lang w:val="en"/>
        </w:rPr>
        <w:t>helped to validate the</w:t>
      </w:r>
      <w:r w:rsidR="00D85810" w:rsidRPr="00771E71">
        <w:rPr>
          <w:szCs w:val="22"/>
          <w:lang w:val="en"/>
        </w:rPr>
        <w:t xml:space="preserve"> feasibility of</w:t>
      </w:r>
      <w:r w:rsidR="00264FD5" w:rsidRPr="00771E71">
        <w:rPr>
          <w:szCs w:val="22"/>
          <w:lang w:val="en"/>
        </w:rPr>
        <w:t xml:space="preserve"> VAP and</w:t>
      </w:r>
      <w:r w:rsidR="00D85810" w:rsidRPr="00771E71">
        <w:rPr>
          <w:szCs w:val="22"/>
          <w:lang w:val="en"/>
        </w:rPr>
        <w:t>,</w:t>
      </w:r>
      <w:r w:rsidR="00264FD5" w:rsidRPr="00771E71">
        <w:rPr>
          <w:szCs w:val="22"/>
          <w:lang w:val="en"/>
        </w:rPr>
        <w:t xml:space="preserve"> 2) </w:t>
      </w:r>
      <w:r w:rsidR="00D85810" w:rsidRPr="00771E71">
        <w:rPr>
          <w:szCs w:val="22"/>
          <w:lang w:val="en"/>
        </w:rPr>
        <w:t xml:space="preserve">an analyzes of </w:t>
      </w:r>
      <w:r w:rsidR="006C7821" w:rsidRPr="00771E71">
        <w:rPr>
          <w:szCs w:val="22"/>
          <w:lang w:val="en"/>
        </w:rPr>
        <w:t>simple</w:t>
      </w:r>
      <w:r w:rsidR="00264FD5" w:rsidRPr="00771E71">
        <w:rPr>
          <w:szCs w:val="22"/>
          <w:lang w:val="en"/>
        </w:rPr>
        <w:t xml:space="preserve"> linear regression</w:t>
      </w:r>
      <w:r w:rsidR="00D85810" w:rsidRPr="00771E71">
        <w:rPr>
          <w:szCs w:val="22"/>
          <w:lang w:val="en"/>
        </w:rPr>
        <w:t>,</w:t>
      </w:r>
      <w:r w:rsidR="00EF11FB" w:rsidRPr="00771E71">
        <w:rPr>
          <w:szCs w:val="22"/>
          <w:lang w:val="en"/>
        </w:rPr>
        <w:t xml:space="preserve"> </w:t>
      </w:r>
      <w:r w:rsidR="00D85810" w:rsidRPr="00771E71">
        <w:rPr>
          <w:szCs w:val="22"/>
          <w:lang w:val="en"/>
        </w:rPr>
        <w:t>showed a positive relationship</w:t>
      </w:r>
      <w:r w:rsidR="00EF11FB" w:rsidRPr="00771E71">
        <w:rPr>
          <w:szCs w:val="22"/>
          <w:lang w:val="en"/>
        </w:rPr>
        <w:t xml:space="preserve"> between RMAS and IHH</w:t>
      </w:r>
      <w:r w:rsidR="00264FD5" w:rsidRPr="00771E71">
        <w:rPr>
          <w:szCs w:val="22"/>
          <w:lang w:val="en"/>
        </w:rPr>
        <w:t>.</w:t>
      </w:r>
      <w:r w:rsidR="00EF11FB" w:rsidRPr="00771E71">
        <w:rPr>
          <w:szCs w:val="22"/>
          <w:lang w:val="en"/>
        </w:rPr>
        <w:t xml:space="preserve"> </w:t>
      </w:r>
      <w:r w:rsidR="00115DF3" w:rsidRPr="00771E71">
        <w:rPr>
          <w:szCs w:val="22"/>
          <w:lang w:val="en"/>
        </w:rPr>
        <w:t xml:space="preserve">As a result of </w:t>
      </w:r>
      <w:r w:rsidR="001B62D9" w:rsidRPr="00771E71">
        <w:rPr>
          <w:szCs w:val="22"/>
          <w:lang w:val="en"/>
        </w:rPr>
        <w:t xml:space="preserve">linking </w:t>
      </w:r>
      <w:r w:rsidR="00D85810" w:rsidRPr="00771E71">
        <w:rPr>
          <w:szCs w:val="22"/>
          <w:lang w:val="en"/>
        </w:rPr>
        <w:t>c</w:t>
      </w:r>
      <w:r w:rsidR="00EF11FB" w:rsidRPr="00771E71">
        <w:rPr>
          <w:szCs w:val="22"/>
          <w:lang w:val="en"/>
        </w:rPr>
        <w:t xml:space="preserve">oncentration </w:t>
      </w:r>
      <w:r w:rsidR="00115DF3" w:rsidRPr="00771E71">
        <w:rPr>
          <w:szCs w:val="22"/>
          <w:lang w:val="en"/>
        </w:rPr>
        <w:t xml:space="preserve">and </w:t>
      </w:r>
      <w:r w:rsidR="00EF11FB" w:rsidRPr="00771E71">
        <w:rPr>
          <w:szCs w:val="22"/>
          <w:lang w:val="en"/>
        </w:rPr>
        <w:t>VAP</w:t>
      </w:r>
      <w:r w:rsidR="001B62D9" w:rsidRPr="00771E71">
        <w:rPr>
          <w:szCs w:val="22"/>
          <w:lang w:val="en"/>
        </w:rPr>
        <w:t>, were identified</w:t>
      </w:r>
      <w:r w:rsidR="002753CD" w:rsidRPr="00771E71">
        <w:rPr>
          <w:szCs w:val="22"/>
          <w:lang w:val="en"/>
        </w:rPr>
        <w:t xml:space="preserve"> </w:t>
      </w:r>
      <w:r w:rsidR="00EF11FB" w:rsidRPr="00771E71">
        <w:rPr>
          <w:szCs w:val="22"/>
          <w:lang w:val="en"/>
        </w:rPr>
        <w:t>the more vulnerable municipalities</w:t>
      </w:r>
      <w:r w:rsidR="00D85810" w:rsidRPr="00771E71">
        <w:rPr>
          <w:szCs w:val="22"/>
          <w:lang w:val="en"/>
        </w:rPr>
        <w:t xml:space="preserve"> </w:t>
      </w:r>
      <w:r w:rsidR="001B62D9" w:rsidRPr="00771E71">
        <w:rPr>
          <w:szCs w:val="22"/>
          <w:lang w:val="en"/>
        </w:rPr>
        <w:t>of</w:t>
      </w:r>
      <w:r w:rsidR="002753CD" w:rsidRPr="00771E71">
        <w:rPr>
          <w:szCs w:val="22"/>
          <w:lang w:val="en"/>
        </w:rPr>
        <w:t xml:space="preserve"> M</w:t>
      </w:r>
      <w:r w:rsidR="00EF11FB" w:rsidRPr="00771E71">
        <w:rPr>
          <w:szCs w:val="22"/>
          <w:lang w:val="en"/>
        </w:rPr>
        <w:t xml:space="preserve">ichoacan </w:t>
      </w:r>
      <w:r w:rsidR="001B62D9" w:rsidRPr="00771E71">
        <w:rPr>
          <w:szCs w:val="22"/>
          <w:lang w:val="en"/>
        </w:rPr>
        <w:t>at</w:t>
      </w:r>
      <w:r w:rsidR="00EF11FB" w:rsidRPr="00771E71">
        <w:rPr>
          <w:szCs w:val="22"/>
          <w:lang w:val="en"/>
        </w:rPr>
        <w:t xml:space="preserve"> the G</w:t>
      </w:r>
      <w:r w:rsidR="000F751D" w:rsidRPr="00771E71">
        <w:rPr>
          <w:szCs w:val="22"/>
          <w:lang w:val="en"/>
        </w:rPr>
        <w:t>E</w:t>
      </w:r>
      <w:r w:rsidR="00EF11FB" w:rsidRPr="00771E71">
        <w:rPr>
          <w:szCs w:val="22"/>
          <w:lang w:val="en"/>
        </w:rPr>
        <w:t xml:space="preserve">C. </w:t>
      </w:r>
      <w:r w:rsidR="006C7821" w:rsidRPr="00771E71">
        <w:rPr>
          <w:szCs w:val="22"/>
          <w:lang w:val="en"/>
        </w:rPr>
        <w:t xml:space="preserve">This information can be used as an instrument in </w:t>
      </w:r>
      <w:r w:rsidR="001B62D9" w:rsidRPr="00771E71">
        <w:rPr>
          <w:szCs w:val="22"/>
          <w:lang w:val="en"/>
        </w:rPr>
        <w:t xml:space="preserve">the design of public policy for </w:t>
      </w:r>
      <w:r w:rsidR="006C7821" w:rsidRPr="00771E71">
        <w:rPr>
          <w:szCs w:val="22"/>
          <w:lang w:val="en"/>
        </w:rPr>
        <w:t>reduc</w:t>
      </w:r>
      <w:r w:rsidR="001B62D9" w:rsidRPr="00771E71">
        <w:rPr>
          <w:szCs w:val="22"/>
          <w:lang w:val="en"/>
        </w:rPr>
        <w:t xml:space="preserve">ing the </w:t>
      </w:r>
      <w:r w:rsidR="006C7821" w:rsidRPr="00771E71">
        <w:rPr>
          <w:szCs w:val="22"/>
          <w:lang w:val="en"/>
        </w:rPr>
        <w:t xml:space="preserve">regional and municipal </w:t>
      </w:r>
      <w:r w:rsidR="001B62D9" w:rsidRPr="00771E71">
        <w:rPr>
          <w:szCs w:val="22"/>
          <w:lang w:val="en"/>
        </w:rPr>
        <w:t xml:space="preserve">economic-agriculture </w:t>
      </w:r>
      <w:r w:rsidR="006C7821" w:rsidRPr="00771E71">
        <w:rPr>
          <w:szCs w:val="22"/>
          <w:lang w:val="en"/>
        </w:rPr>
        <w:t>vulnerability.</w:t>
      </w:r>
    </w:p>
    <w:p w14:paraId="7E6F824A" w14:textId="77777777" w:rsidR="00277C71" w:rsidRPr="00771E71" w:rsidRDefault="00277C71" w:rsidP="008A7CB2">
      <w:pPr>
        <w:spacing w:line="360" w:lineRule="auto"/>
        <w:jc w:val="both"/>
        <w:rPr>
          <w:szCs w:val="22"/>
          <w:lang w:val="en"/>
        </w:rPr>
      </w:pPr>
    </w:p>
    <w:p w14:paraId="2081A2D3" w14:textId="1BEC4395" w:rsidR="00E16BE4" w:rsidRDefault="00556EC9" w:rsidP="008A7CB2">
      <w:pPr>
        <w:spacing w:line="360" w:lineRule="auto"/>
        <w:jc w:val="both"/>
        <w:rPr>
          <w:szCs w:val="22"/>
          <w:lang w:val="en"/>
        </w:rPr>
      </w:pPr>
      <w:r w:rsidRPr="008A7CB2">
        <w:rPr>
          <w:rFonts w:asciiTheme="minorHAnsi" w:eastAsia="Times New Roman" w:hAnsiTheme="minorHAnsi" w:cstheme="minorBidi"/>
          <w:b/>
          <w:color w:val="000000"/>
          <w:sz w:val="28"/>
          <w:szCs w:val="28"/>
          <w:lang w:val="es-ES" w:eastAsia="es-ES"/>
        </w:rPr>
        <w:t>Key words:</w:t>
      </w:r>
      <w:r w:rsidR="008A7CB2">
        <w:rPr>
          <w:rFonts w:asciiTheme="minorHAnsi" w:eastAsia="Times New Roman" w:hAnsiTheme="minorHAnsi" w:cstheme="minorBidi"/>
          <w:b/>
          <w:color w:val="000000"/>
          <w:sz w:val="28"/>
          <w:szCs w:val="28"/>
          <w:lang w:val="es-ES" w:eastAsia="es-ES"/>
        </w:rPr>
        <w:t xml:space="preserve"> </w:t>
      </w:r>
      <w:r w:rsidRPr="00771E71">
        <w:rPr>
          <w:szCs w:val="22"/>
          <w:lang w:val="en"/>
        </w:rPr>
        <w:t>agriculture, vulnerability, agricultural producers, agricultural economy</w:t>
      </w:r>
      <w:r w:rsidR="00A12F3B" w:rsidRPr="00771E71">
        <w:rPr>
          <w:szCs w:val="22"/>
          <w:lang w:val="en"/>
        </w:rPr>
        <w:t xml:space="preserve">, agricultural </w:t>
      </w:r>
      <w:r w:rsidR="00771E71">
        <w:rPr>
          <w:szCs w:val="22"/>
          <w:lang w:val="en"/>
        </w:rPr>
        <w:t>e</w:t>
      </w:r>
      <w:r w:rsidR="00A12F3B" w:rsidRPr="00771E71">
        <w:rPr>
          <w:szCs w:val="22"/>
          <w:lang w:val="en"/>
        </w:rPr>
        <w:t>specialization</w:t>
      </w:r>
      <w:r w:rsidRPr="00771E71">
        <w:rPr>
          <w:szCs w:val="22"/>
          <w:lang w:val="en"/>
        </w:rPr>
        <w:t>.</w:t>
      </w:r>
    </w:p>
    <w:p w14:paraId="51E96FFD" w14:textId="77777777" w:rsidR="008A7CB2" w:rsidRDefault="008A7CB2" w:rsidP="008A7CB2">
      <w:pPr>
        <w:spacing w:line="360" w:lineRule="auto"/>
        <w:jc w:val="both"/>
        <w:rPr>
          <w:szCs w:val="22"/>
          <w:lang w:val="en"/>
        </w:rPr>
      </w:pPr>
    </w:p>
    <w:p w14:paraId="685007F4" w14:textId="77777777" w:rsidR="00277C71" w:rsidRDefault="00277C71" w:rsidP="008A7CB2">
      <w:pPr>
        <w:spacing w:line="360" w:lineRule="auto"/>
        <w:jc w:val="both"/>
        <w:rPr>
          <w:rFonts w:asciiTheme="minorHAnsi" w:eastAsia="Times New Roman" w:hAnsiTheme="minorHAnsi" w:cstheme="minorBidi"/>
          <w:b/>
          <w:color w:val="000000"/>
          <w:sz w:val="28"/>
          <w:szCs w:val="28"/>
          <w:lang w:val="es-ES" w:eastAsia="es-ES"/>
        </w:rPr>
      </w:pPr>
    </w:p>
    <w:p w14:paraId="07B25724" w14:textId="77777777" w:rsidR="00277C71" w:rsidRDefault="00277C71" w:rsidP="008A7CB2">
      <w:pPr>
        <w:spacing w:line="360" w:lineRule="auto"/>
        <w:jc w:val="both"/>
        <w:rPr>
          <w:rFonts w:asciiTheme="minorHAnsi" w:eastAsia="Times New Roman" w:hAnsiTheme="minorHAnsi" w:cstheme="minorBidi"/>
          <w:b/>
          <w:color w:val="000000"/>
          <w:sz w:val="28"/>
          <w:szCs w:val="28"/>
          <w:lang w:val="es-ES" w:eastAsia="es-ES"/>
        </w:rPr>
      </w:pPr>
    </w:p>
    <w:p w14:paraId="4168DF05" w14:textId="77777777" w:rsidR="00277C71" w:rsidRDefault="00277C71" w:rsidP="008A7CB2">
      <w:pPr>
        <w:spacing w:line="360" w:lineRule="auto"/>
        <w:jc w:val="both"/>
        <w:rPr>
          <w:rFonts w:asciiTheme="minorHAnsi" w:eastAsia="Times New Roman" w:hAnsiTheme="minorHAnsi" w:cstheme="minorBidi"/>
          <w:b/>
          <w:color w:val="000000"/>
          <w:sz w:val="28"/>
          <w:szCs w:val="28"/>
          <w:lang w:val="es-ES" w:eastAsia="es-ES"/>
        </w:rPr>
      </w:pPr>
    </w:p>
    <w:p w14:paraId="52FF8F22" w14:textId="6F40AB44" w:rsidR="008A7CB2" w:rsidRPr="008A7CB2" w:rsidRDefault="008A7CB2" w:rsidP="008A7CB2">
      <w:pPr>
        <w:spacing w:line="360" w:lineRule="auto"/>
        <w:jc w:val="both"/>
        <w:rPr>
          <w:rFonts w:asciiTheme="minorHAnsi" w:eastAsia="Times New Roman" w:hAnsiTheme="minorHAnsi" w:cstheme="minorBidi"/>
          <w:b/>
          <w:color w:val="000000"/>
          <w:sz w:val="28"/>
          <w:szCs w:val="28"/>
          <w:lang w:val="es-ES" w:eastAsia="es-ES"/>
        </w:rPr>
      </w:pPr>
      <w:r w:rsidRPr="008A7CB2">
        <w:rPr>
          <w:rFonts w:asciiTheme="minorHAnsi" w:eastAsia="Times New Roman" w:hAnsiTheme="minorHAnsi" w:cstheme="minorBidi"/>
          <w:b/>
          <w:color w:val="000000"/>
          <w:sz w:val="28"/>
          <w:szCs w:val="28"/>
          <w:lang w:val="es-ES" w:eastAsia="es-ES"/>
        </w:rPr>
        <w:lastRenderedPageBreak/>
        <w:t>Resumo</w:t>
      </w:r>
    </w:p>
    <w:p w14:paraId="2D68A816" w14:textId="77777777" w:rsidR="008A7CB2" w:rsidRPr="008A7CB2" w:rsidRDefault="008A7CB2" w:rsidP="008A7CB2">
      <w:pPr>
        <w:spacing w:line="360" w:lineRule="auto"/>
        <w:jc w:val="both"/>
        <w:rPr>
          <w:szCs w:val="22"/>
          <w:lang w:val="en"/>
        </w:rPr>
      </w:pPr>
      <w:r w:rsidRPr="008A7CB2">
        <w:rPr>
          <w:szCs w:val="22"/>
          <w:lang w:val="en"/>
        </w:rPr>
        <w:t>A agricultura contribui com 7% do PIB em Michoacán, no entanto, para alguns municípios e regiões, constitui uma importante fonte de renda e os produtores agrícolas contribuem com mais de 30% para a economia municipal. A produção agrícola em face da Global Environmental Change (CAG) enfrenta ameaças de natureza diferente (fenômenos hidrometeorológicos, mudanças climáticas, mudanças nas relações comerciais, aumento da concorrência - regional, nacional, internacional - instabilidade de preços e mudanças tecnológicas). O objetivo do presente estudo foi identificar a vulnerabilidade econômico-agrícola no nível municipal, para a qual foram utilizados três índices: 1) Índice de Vulnerabilidade aos Produtores Agrícolas (IVUPA); 2) Índice de Especialização Agrícola Relativa (MRS); Índice de Concentração Econômica Municipal (IHH). Além disso, foram realizadas duas análises estatísticas: 1) componentes principais que ajudaram a validar a relevância do uso de IVUPA e 2) regressão para verificar a relação entre HHI e MRA. Os resultados sugerem uma relação positiva entre MRE e HHI, o que promoveria a concentração econômica, juntamente com a vulnerabilidade dos produtores agrícolas. O cruzamento de ambas as análises resulta na identificação dos municípios mais vulneráveis ​​às ameaças do CAG. A informação pode ser usada como instrumento de política pública para reduzir a vulnerabilidade econômico-agrícola municipal.</w:t>
      </w:r>
    </w:p>
    <w:p w14:paraId="527A1E5A" w14:textId="155DBCDA" w:rsidR="008A7CB2" w:rsidRPr="00771E71" w:rsidRDefault="008A7CB2" w:rsidP="008A7CB2">
      <w:pPr>
        <w:spacing w:line="360" w:lineRule="auto"/>
        <w:jc w:val="both"/>
        <w:rPr>
          <w:szCs w:val="22"/>
          <w:lang w:val="en"/>
        </w:rPr>
      </w:pPr>
      <w:r w:rsidRPr="008A7CB2">
        <w:rPr>
          <w:rFonts w:asciiTheme="minorHAnsi" w:eastAsia="Times New Roman" w:hAnsiTheme="minorHAnsi" w:cstheme="minorBidi"/>
          <w:b/>
          <w:color w:val="000000"/>
          <w:sz w:val="28"/>
          <w:szCs w:val="28"/>
          <w:lang w:val="es-ES" w:eastAsia="es-ES"/>
        </w:rPr>
        <w:t>Palavras-chave:</w:t>
      </w:r>
      <w:r w:rsidRPr="008A7CB2">
        <w:rPr>
          <w:szCs w:val="22"/>
          <w:lang w:val="en"/>
        </w:rPr>
        <w:t xml:space="preserve"> agricultura, vulnerabilidade, produtores agrícolas, economia agrícola, especialização agrícola.</w:t>
      </w:r>
    </w:p>
    <w:p w14:paraId="6AA39384" w14:textId="77777777" w:rsidR="00D80289" w:rsidRPr="00771E71" w:rsidRDefault="00D80289" w:rsidP="00CA495C">
      <w:pPr>
        <w:ind w:left="2120" w:hanging="2120"/>
        <w:rPr>
          <w:i/>
          <w:szCs w:val="22"/>
          <w:lang w:val="en"/>
        </w:rPr>
      </w:pPr>
    </w:p>
    <w:p w14:paraId="7313A5DC" w14:textId="611A99BC" w:rsidR="00153F69" w:rsidRDefault="00153F69" w:rsidP="00153F69">
      <w:pPr>
        <w:rPr>
          <w:szCs w:val="22"/>
        </w:rPr>
      </w:pPr>
      <w:r w:rsidRPr="00153F69">
        <w:rPr>
          <w:b/>
          <w:szCs w:val="22"/>
        </w:rPr>
        <w:t xml:space="preserve">Clasificación JEL: </w:t>
      </w:r>
      <w:r w:rsidRPr="00153F69">
        <w:rPr>
          <w:szCs w:val="22"/>
        </w:rPr>
        <w:t>D11, Q26, Q01 y Q57</w:t>
      </w:r>
      <w:r w:rsidR="00D80289">
        <w:rPr>
          <w:szCs w:val="22"/>
        </w:rPr>
        <w:t>.</w:t>
      </w:r>
    </w:p>
    <w:p w14:paraId="5488ADA4" w14:textId="1A7A5F72" w:rsidR="008A7CB2" w:rsidRDefault="008A7CB2" w:rsidP="00153F69">
      <w:pPr>
        <w:rPr>
          <w:szCs w:val="22"/>
        </w:rPr>
      </w:pPr>
    </w:p>
    <w:p w14:paraId="09A48C49" w14:textId="0E76BA3B" w:rsidR="008A7CB2" w:rsidRDefault="008A7CB2" w:rsidP="008A7CB2">
      <w:pPr>
        <w:spacing w:before="120" w:after="240" w:line="360" w:lineRule="auto"/>
        <w:jc w:val="both"/>
        <w:rPr>
          <w:rFonts w:ascii="Arial" w:hAnsi="Arial" w:cs="Arial"/>
        </w:rPr>
      </w:pPr>
      <w:r w:rsidRPr="00CF26F2">
        <w:rPr>
          <w:rFonts w:eastAsia="Times New Roman"/>
          <w:b/>
        </w:rPr>
        <w:t>Fecha recepción:</w:t>
      </w:r>
      <w:r w:rsidRPr="00CF26F2">
        <w:rPr>
          <w:rFonts w:eastAsia="Times New Roman"/>
        </w:rPr>
        <w:t xml:space="preserve"> </w:t>
      </w:r>
      <w:r>
        <w:rPr>
          <w:rFonts w:eastAsia="Times New Roman"/>
        </w:rPr>
        <w:t>Febrero</w:t>
      </w:r>
      <w:r w:rsidRPr="00CF26F2">
        <w:rPr>
          <w:rFonts w:eastAsia="Times New Roman"/>
        </w:rPr>
        <w:t xml:space="preserve"> 201</w:t>
      </w:r>
      <w:r>
        <w:rPr>
          <w:rFonts w:eastAsia="Times New Roman"/>
        </w:rPr>
        <w:t>7</w:t>
      </w:r>
      <w:r w:rsidRPr="00CF26F2">
        <w:rPr>
          <w:rFonts w:eastAsia="Times New Roman"/>
        </w:rPr>
        <w:t xml:space="preserve">                                     </w:t>
      </w:r>
      <w:r w:rsidRPr="00CF26F2">
        <w:rPr>
          <w:rFonts w:eastAsia="Times New Roman"/>
          <w:b/>
        </w:rPr>
        <w:t>Fecha aceptación:</w:t>
      </w:r>
      <w:r w:rsidRPr="00CF26F2">
        <w:rPr>
          <w:rFonts w:eastAsia="Times New Roman"/>
        </w:rPr>
        <w:t xml:space="preserve"> </w:t>
      </w:r>
      <w:r>
        <w:rPr>
          <w:rFonts w:eastAsia="Times New Roman"/>
        </w:rPr>
        <w:t>Junio 2017</w:t>
      </w:r>
      <w:r>
        <w:rPr>
          <w:color w:val="000000"/>
        </w:rPr>
        <w:br/>
      </w:r>
      <w:r w:rsidR="007750A4">
        <w:pict w14:anchorId="296B04D1">
          <v:rect id="_x0000_i1025" style="width:446.5pt;height:1.5pt" o:hralign="center" o:hrstd="t" o:hr="t" fillcolor="#a0a0a0" stroked="f"/>
        </w:pict>
      </w:r>
    </w:p>
    <w:p w14:paraId="63AC5D59" w14:textId="16E642B4" w:rsidR="008A7CB2" w:rsidRDefault="008A7CB2" w:rsidP="00153F69">
      <w:pPr>
        <w:rPr>
          <w:szCs w:val="22"/>
        </w:rPr>
      </w:pPr>
    </w:p>
    <w:p w14:paraId="1A99A392" w14:textId="1324EA04" w:rsidR="00277C71" w:rsidRDefault="00277C71" w:rsidP="00153F69">
      <w:pPr>
        <w:rPr>
          <w:szCs w:val="22"/>
        </w:rPr>
      </w:pPr>
    </w:p>
    <w:p w14:paraId="0A3243FE" w14:textId="45672504" w:rsidR="00277C71" w:rsidRDefault="00277C71" w:rsidP="00153F69">
      <w:pPr>
        <w:rPr>
          <w:szCs w:val="22"/>
        </w:rPr>
      </w:pPr>
    </w:p>
    <w:p w14:paraId="2103D7B5" w14:textId="2B76F8A5" w:rsidR="00277C71" w:rsidRDefault="00277C71" w:rsidP="00153F69">
      <w:pPr>
        <w:rPr>
          <w:szCs w:val="22"/>
        </w:rPr>
      </w:pPr>
    </w:p>
    <w:p w14:paraId="0E2DAD22" w14:textId="77777777" w:rsidR="00277C71" w:rsidRDefault="00277C71" w:rsidP="00153F69">
      <w:pPr>
        <w:rPr>
          <w:szCs w:val="22"/>
        </w:rPr>
      </w:pPr>
    </w:p>
    <w:p w14:paraId="28504408" w14:textId="77777777" w:rsidR="00556EC9" w:rsidRPr="008A7CB2" w:rsidRDefault="00556EC9" w:rsidP="00FF70B4">
      <w:pPr>
        <w:spacing w:before="100" w:beforeAutospacing="1" w:after="100" w:afterAutospacing="1" w:line="360" w:lineRule="auto"/>
        <w:jc w:val="both"/>
        <w:rPr>
          <w:rFonts w:asciiTheme="minorHAnsi" w:eastAsia="Times New Roman" w:hAnsiTheme="minorHAnsi" w:cstheme="minorBidi"/>
          <w:b/>
          <w:color w:val="000000"/>
          <w:sz w:val="28"/>
          <w:szCs w:val="28"/>
          <w:lang w:val="es-ES" w:eastAsia="es-ES"/>
        </w:rPr>
      </w:pPr>
      <w:r w:rsidRPr="008A7CB2">
        <w:rPr>
          <w:rFonts w:asciiTheme="minorHAnsi" w:eastAsia="Times New Roman" w:hAnsiTheme="minorHAnsi" w:cstheme="minorBidi"/>
          <w:b/>
          <w:color w:val="000000"/>
          <w:sz w:val="28"/>
          <w:szCs w:val="28"/>
          <w:lang w:val="es-ES" w:eastAsia="es-ES"/>
        </w:rPr>
        <w:lastRenderedPageBreak/>
        <w:t>Introducción</w:t>
      </w:r>
    </w:p>
    <w:p w14:paraId="190FAF45" w14:textId="702F80B0" w:rsidR="001603A4" w:rsidRPr="00153F69" w:rsidRDefault="00277FA2" w:rsidP="00FF70B4">
      <w:pPr>
        <w:spacing w:before="100" w:beforeAutospacing="1" w:after="100" w:afterAutospacing="1" w:line="360" w:lineRule="auto"/>
        <w:jc w:val="both"/>
        <w:rPr>
          <w:szCs w:val="22"/>
          <w:lang w:val="es-ES"/>
        </w:rPr>
      </w:pPr>
      <w:r w:rsidRPr="00153F69">
        <w:rPr>
          <w:szCs w:val="22"/>
          <w:lang w:val="es-ES"/>
        </w:rPr>
        <w:t xml:space="preserve">El Cambio Ambiental Global (CAG) </w:t>
      </w:r>
      <w:r w:rsidR="00F52A6E">
        <w:rPr>
          <w:szCs w:val="22"/>
          <w:lang w:val="es-ES"/>
        </w:rPr>
        <w:t xml:space="preserve">es </w:t>
      </w:r>
      <w:r w:rsidRPr="00153F69">
        <w:rPr>
          <w:szCs w:val="22"/>
          <w:lang w:val="es-ES"/>
        </w:rPr>
        <w:t xml:space="preserve">la suma sinérgica de los problemas </w:t>
      </w:r>
      <w:r w:rsidR="00F52A6E">
        <w:rPr>
          <w:szCs w:val="22"/>
          <w:lang w:val="es-ES"/>
        </w:rPr>
        <w:t xml:space="preserve">del </w:t>
      </w:r>
      <w:r w:rsidRPr="00153F69">
        <w:rPr>
          <w:szCs w:val="22"/>
          <w:lang w:val="es-ES"/>
        </w:rPr>
        <w:t xml:space="preserve">planeta </w:t>
      </w:r>
      <w:r w:rsidR="00F52A6E">
        <w:rPr>
          <w:szCs w:val="22"/>
          <w:lang w:val="es-ES"/>
        </w:rPr>
        <w:t xml:space="preserve">más </w:t>
      </w:r>
      <w:r w:rsidRPr="00153F69">
        <w:rPr>
          <w:szCs w:val="22"/>
          <w:lang w:val="es-ES"/>
        </w:rPr>
        <w:t>comunes</w:t>
      </w:r>
      <w:r w:rsidR="00BF27BA">
        <w:rPr>
          <w:szCs w:val="22"/>
          <w:lang w:val="es-ES"/>
        </w:rPr>
        <w:t>. Se</w:t>
      </w:r>
      <w:r w:rsidR="00C8683F" w:rsidRPr="00153F69">
        <w:rPr>
          <w:szCs w:val="22"/>
          <w:lang w:val="es-ES"/>
        </w:rPr>
        <w:t xml:space="preserve"> </w:t>
      </w:r>
      <w:r w:rsidR="00D47B50">
        <w:rPr>
          <w:szCs w:val="22"/>
          <w:lang w:val="es-ES"/>
        </w:rPr>
        <w:t>contextualiza</w:t>
      </w:r>
      <w:r w:rsidR="001603A4" w:rsidRPr="00153F69">
        <w:rPr>
          <w:szCs w:val="22"/>
          <w:lang w:val="es-ES"/>
        </w:rPr>
        <w:t xml:space="preserve"> </w:t>
      </w:r>
      <w:r w:rsidR="00BF27BA">
        <w:rPr>
          <w:szCs w:val="22"/>
          <w:lang w:val="es-ES"/>
        </w:rPr>
        <w:t>dentro d</w:t>
      </w:r>
      <w:r w:rsidR="001603A4" w:rsidRPr="00153F69">
        <w:rPr>
          <w:szCs w:val="22"/>
          <w:lang w:val="es-ES"/>
        </w:rPr>
        <w:t>el mar</w:t>
      </w:r>
      <w:r w:rsidR="00C8683F" w:rsidRPr="00153F69">
        <w:rPr>
          <w:szCs w:val="22"/>
          <w:lang w:val="es-ES"/>
        </w:rPr>
        <w:t xml:space="preserve">co de los problemas globales </w:t>
      </w:r>
      <w:r w:rsidR="001603A4" w:rsidRPr="00153F69">
        <w:rPr>
          <w:szCs w:val="22"/>
          <w:lang w:val="es-ES"/>
        </w:rPr>
        <w:t xml:space="preserve">y </w:t>
      </w:r>
      <w:r w:rsidR="00BF27BA">
        <w:rPr>
          <w:szCs w:val="22"/>
          <w:lang w:val="es-ES"/>
        </w:rPr>
        <w:t xml:space="preserve">es </w:t>
      </w:r>
      <w:r w:rsidR="001603A4" w:rsidRPr="00153F69">
        <w:rPr>
          <w:szCs w:val="22"/>
          <w:lang w:val="es-ES"/>
        </w:rPr>
        <w:t xml:space="preserve">concebido </w:t>
      </w:r>
      <w:r w:rsidR="00C556A0" w:rsidRPr="00153F69">
        <w:rPr>
          <w:szCs w:val="22"/>
          <w:lang w:val="es-ES"/>
        </w:rPr>
        <w:t>como producto de acciones tomadas por individuos, fam</w:t>
      </w:r>
      <w:r w:rsidR="00C8683F" w:rsidRPr="00153F69">
        <w:rPr>
          <w:szCs w:val="22"/>
          <w:lang w:val="es-ES"/>
        </w:rPr>
        <w:t xml:space="preserve">ilias, organizaciones, empresas y </w:t>
      </w:r>
      <w:r w:rsidR="00C556A0" w:rsidRPr="00153F69">
        <w:rPr>
          <w:szCs w:val="22"/>
          <w:lang w:val="es-ES"/>
        </w:rPr>
        <w:t>gobiernos a distintas escalas</w:t>
      </w:r>
      <w:r w:rsidR="00F52A6E">
        <w:rPr>
          <w:szCs w:val="22"/>
          <w:lang w:val="es-ES"/>
        </w:rPr>
        <w:t xml:space="preserve">: </w:t>
      </w:r>
      <w:r w:rsidR="00C556A0" w:rsidRPr="00153F69">
        <w:rPr>
          <w:szCs w:val="22"/>
          <w:lang w:val="es-ES"/>
        </w:rPr>
        <w:t>nacional, estatal o municipal (Ostrom, 2010)</w:t>
      </w:r>
      <w:r w:rsidR="001603A4" w:rsidRPr="00153F69">
        <w:rPr>
          <w:szCs w:val="22"/>
          <w:lang w:val="es-ES"/>
        </w:rPr>
        <w:t xml:space="preserve">. </w:t>
      </w:r>
      <w:r w:rsidR="00BF27BA">
        <w:rPr>
          <w:szCs w:val="22"/>
          <w:lang w:val="es-ES"/>
        </w:rPr>
        <w:t>Asimismo, se entiende</w:t>
      </w:r>
      <w:r w:rsidR="001603A4" w:rsidRPr="00153F69">
        <w:rPr>
          <w:szCs w:val="22"/>
          <w:lang w:val="es-ES"/>
        </w:rPr>
        <w:t xml:space="preserve"> como </w:t>
      </w:r>
      <w:r w:rsidR="00BF27BA">
        <w:rPr>
          <w:szCs w:val="22"/>
          <w:lang w:val="es-ES"/>
        </w:rPr>
        <w:t>el</w:t>
      </w:r>
      <w:r w:rsidR="001603A4" w:rsidRPr="00153F69">
        <w:rPr>
          <w:szCs w:val="22"/>
          <w:lang w:val="es-ES"/>
        </w:rPr>
        <w:t xml:space="preserve"> resultado de la interacción</w:t>
      </w:r>
      <w:r w:rsidR="00C8683F" w:rsidRPr="00153F69">
        <w:rPr>
          <w:szCs w:val="22"/>
          <w:lang w:val="es-ES"/>
        </w:rPr>
        <w:t xml:space="preserve"> general </w:t>
      </w:r>
      <w:r w:rsidR="00BF27BA">
        <w:rPr>
          <w:szCs w:val="22"/>
          <w:lang w:val="es-ES"/>
        </w:rPr>
        <w:t>entre los</w:t>
      </w:r>
      <w:r w:rsidR="00C8683F" w:rsidRPr="00153F69">
        <w:rPr>
          <w:szCs w:val="22"/>
          <w:lang w:val="es-ES"/>
        </w:rPr>
        <w:t xml:space="preserve"> distintos elementos</w:t>
      </w:r>
      <w:r w:rsidR="001603A4" w:rsidRPr="00153F69">
        <w:rPr>
          <w:szCs w:val="22"/>
          <w:lang w:val="es-ES"/>
        </w:rPr>
        <w:t xml:space="preserve"> </w:t>
      </w:r>
      <w:r w:rsidR="00C8683F" w:rsidRPr="00153F69">
        <w:rPr>
          <w:szCs w:val="22"/>
          <w:lang w:val="es-ES"/>
        </w:rPr>
        <w:t>que</w:t>
      </w:r>
      <w:r w:rsidR="001603A4" w:rsidRPr="00153F69">
        <w:rPr>
          <w:szCs w:val="22"/>
          <w:lang w:val="es-ES"/>
        </w:rPr>
        <w:t xml:space="preserve"> a escala global</w:t>
      </w:r>
      <w:r w:rsidR="00414A07" w:rsidRPr="00153F69">
        <w:rPr>
          <w:szCs w:val="22"/>
          <w:lang w:val="es-ES"/>
        </w:rPr>
        <w:t xml:space="preserve"> han tenido implicaciones en</w:t>
      </w:r>
      <w:r w:rsidR="00C556A0" w:rsidRPr="00153F69">
        <w:rPr>
          <w:szCs w:val="22"/>
          <w:lang w:val="es-ES"/>
        </w:rPr>
        <w:t xml:space="preserve"> la seguridad alimentaria, la provisión de servicios ecosistémicos y el bienestar social (Ericksen, 2008)</w:t>
      </w:r>
      <w:r w:rsidR="001603A4" w:rsidRPr="00153F69">
        <w:rPr>
          <w:szCs w:val="22"/>
          <w:lang w:val="es-ES"/>
        </w:rPr>
        <w:t>. El CAG ha tenido implicaciones en los distintos sectores sociopolíticos y económicos, en los sistemas alimentarios</w:t>
      </w:r>
      <w:r w:rsidR="00F52A6E">
        <w:rPr>
          <w:szCs w:val="22"/>
          <w:lang w:val="es-ES"/>
        </w:rPr>
        <w:t>, por lo que</w:t>
      </w:r>
      <w:r w:rsidR="001603A4" w:rsidRPr="00153F69">
        <w:rPr>
          <w:szCs w:val="22"/>
          <w:lang w:val="es-ES"/>
        </w:rPr>
        <w:t xml:space="preserve"> la producción rural ha experimentado una aceleración de procesos, interacciones y paradigmas. </w:t>
      </w:r>
      <w:r w:rsidR="00BF27BA">
        <w:rPr>
          <w:szCs w:val="22"/>
          <w:lang w:val="es-ES"/>
        </w:rPr>
        <w:t>Dicha s</w:t>
      </w:r>
      <w:r w:rsidR="001603A4" w:rsidRPr="00153F69">
        <w:rPr>
          <w:szCs w:val="22"/>
          <w:lang w:val="es-ES"/>
        </w:rPr>
        <w:t xml:space="preserve">ituación ha llevado a las economías regionales vinculadas al sector rural a enfrentar desafíos </w:t>
      </w:r>
      <w:r w:rsidR="00BF27BA">
        <w:rPr>
          <w:szCs w:val="22"/>
          <w:lang w:val="es-ES"/>
        </w:rPr>
        <w:t xml:space="preserve">tales </w:t>
      </w:r>
      <w:r w:rsidR="001603A4" w:rsidRPr="00153F69">
        <w:rPr>
          <w:szCs w:val="22"/>
          <w:lang w:val="es-ES"/>
        </w:rPr>
        <w:t xml:space="preserve">como </w:t>
      </w:r>
      <w:r w:rsidR="00BF27BA">
        <w:rPr>
          <w:szCs w:val="22"/>
          <w:lang w:val="es-ES"/>
        </w:rPr>
        <w:t xml:space="preserve">el </w:t>
      </w:r>
      <w:r w:rsidR="001603A4" w:rsidRPr="00153F69">
        <w:rPr>
          <w:szCs w:val="22"/>
          <w:lang w:val="es-ES"/>
        </w:rPr>
        <w:t xml:space="preserve">cambio climático, cambios en las políticas comerciales y productivas, modificación de los patrones de consumo e inestabilidad en los precios. El escenario actual apunta a una intensificación del CAG, por </w:t>
      </w:r>
      <w:r w:rsidR="00BF27BA">
        <w:rPr>
          <w:szCs w:val="22"/>
          <w:lang w:val="es-ES"/>
        </w:rPr>
        <w:t>lo que</w:t>
      </w:r>
      <w:r w:rsidR="001603A4" w:rsidRPr="00153F69">
        <w:rPr>
          <w:szCs w:val="22"/>
          <w:lang w:val="es-ES"/>
        </w:rPr>
        <w:t xml:space="preserve"> las amenazas a los productores agrícolas y las economías regionales continuarán </w:t>
      </w:r>
      <w:r w:rsidR="00BF27BA">
        <w:rPr>
          <w:szCs w:val="22"/>
          <w:lang w:val="es-ES"/>
        </w:rPr>
        <w:t>y p</w:t>
      </w:r>
      <w:r w:rsidR="00F52A6E">
        <w:rPr>
          <w:szCs w:val="22"/>
          <w:lang w:val="es-ES"/>
        </w:rPr>
        <w:t>ueden</w:t>
      </w:r>
      <w:r w:rsidR="00BF27BA">
        <w:rPr>
          <w:szCs w:val="22"/>
          <w:lang w:val="es-ES"/>
        </w:rPr>
        <w:t xml:space="preserve"> ser cada vez más fuertes</w:t>
      </w:r>
      <w:r w:rsidR="001603A4" w:rsidRPr="00153F69">
        <w:rPr>
          <w:szCs w:val="22"/>
          <w:lang w:val="es-ES"/>
        </w:rPr>
        <w:t>.</w:t>
      </w:r>
    </w:p>
    <w:p w14:paraId="2A4EB668" w14:textId="3836B3BD" w:rsidR="00FF70B4" w:rsidRPr="00CB074E" w:rsidRDefault="00BF27BA" w:rsidP="00BF27BA">
      <w:pPr>
        <w:spacing w:before="100" w:beforeAutospacing="1" w:after="100" w:afterAutospacing="1" w:line="360" w:lineRule="auto"/>
        <w:jc w:val="both"/>
        <w:rPr>
          <w:lang w:val="es-ES"/>
        </w:rPr>
      </w:pPr>
      <w:r>
        <w:rPr>
          <w:szCs w:val="22"/>
          <w:lang w:val="es-ES"/>
        </w:rPr>
        <w:t>E</w:t>
      </w:r>
      <w:r w:rsidR="00073258" w:rsidRPr="00153F69">
        <w:rPr>
          <w:szCs w:val="22"/>
          <w:lang w:val="es-ES"/>
        </w:rPr>
        <w:t>l campo</w:t>
      </w:r>
      <w:r w:rsidR="00FF626A" w:rsidRPr="00153F69">
        <w:rPr>
          <w:szCs w:val="22"/>
          <w:lang w:val="es-ES"/>
        </w:rPr>
        <w:t xml:space="preserve"> y la producción rural</w:t>
      </w:r>
      <w:r>
        <w:rPr>
          <w:szCs w:val="22"/>
          <w:lang w:val="es-ES"/>
        </w:rPr>
        <w:t xml:space="preserve"> son claves</w:t>
      </w:r>
      <w:r w:rsidR="00FF626A" w:rsidRPr="00153F69">
        <w:rPr>
          <w:szCs w:val="22"/>
          <w:lang w:val="es-ES"/>
        </w:rPr>
        <w:t xml:space="preserve"> </w:t>
      </w:r>
      <w:r w:rsidR="00F52A6E">
        <w:rPr>
          <w:szCs w:val="22"/>
          <w:lang w:val="es-ES"/>
        </w:rPr>
        <w:t>ya</w:t>
      </w:r>
      <w:r w:rsidR="00FF626A" w:rsidRPr="00153F69">
        <w:rPr>
          <w:szCs w:val="22"/>
          <w:lang w:val="es-ES"/>
        </w:rPr>
        <w:t xml:space="preserve"> que 47</w:t>
      </w:r>
      <w:r>
        <w:rPr>
          <w:szCs w:val="22"/>
          <w:lang w:val="es-ES"/>
        </w:rPr>
        <w:t xml:space="preserve"> </w:t>
      </w:r>
      <w:r w:rsidR="00FF626A" w:rsidRPr="00153F69">
        <w:rPr>
          <w:szCs w:val="22"/>
          <w:lang w:val="es-ES"/>
        </w:rPr>
        <w:t>%</w:t>
      </w:r>
      <w:r w:rsidR="00FF626A" w:rsidRPr="00153F69">
        <w:rPr>
          <w:szCs w:val="22"/>
          <w:vertAlign w:val="superscript"/>
          <w:lang w:val="es-ES"/>
        </w:rPr>
        <w:footnoteReference w:id="1"/>
      </w:r>
      <w:r w:rsidR="00FF626A" w:rsidRPr="00153F69">
        <w:rPr>
          <w:szCs w:val="22"/>
          <w:lang w:val="es-ES"/>
        </w:rPr>
        <w:t xml:space="preserve"> </w:t>
      </w:r>
      <w:r w:rsidR="00073258" w:rsidRPr="00153F69">
        <w:rPr>
          <w:szCs w:val="22"/>
          <w:lang w:val="es-ES"/>
        </w:rPr>
        <w:t>de la población mundial habita zonas rurales</w:t>
      </w:r>
      <w:r w:rsidR="00073258" w:rsidRPr="00153F69">
        <w:rPr>
          <w:szCs w:val="22"/>
          <w:vertAlign w:val="superscript"/>
          <w:lang w:val="es-ES"/>
        </w:rPr>
        <w:footnoteReference w:id="2"/>
      </w:r>
      <w:r w:rsidR="00073258" w:rsidRPr="00153F69">
        <w:rPr>
          <w:szCs w:val="22"/>
          <w:lang w:val="es-ES"/>
        </w:rPr>
        <w:t xml:space="preserve"> (Banco Mundial, 2014), y la ocupación en el sector primario </w:t>
      </w:r>
      <w:r w:rsidR="00F52A6E">
        <w:rPr>
          <w:szCs w:val="22"/>
          <w:lang w:val="es-ES"/>
        </w:rPr>
        <w:t xml:space="preserve">abarca </w:t>
      </w:r>
      <w:r>
        <w:rPr>
          <w:szCs w:val="22"/>
          <w:lang w:val="es-ES"/>
        </w:rPr>
        <w:t>l</w:t>
      </w:r>
      <w:r w:rsidR="00073258" w:rsidRPr="00153F69">
        <w:rPr>
          <w:szCs w:val="22"/>
          <w:lang w:val="es-ES"/>
        </w:rPr>
        <w:t xml:space="preserve">a tercera parte de la población empleada. De </w:t>
      </w:r>
      <w:r>
        <w:rPr>
          <w:szCs w:val="22"/>
          <w:lang w:val="es-ES"/>
        </w:rPr>
        <w:t>e</w:t>
      </w:r>
      <w:r w:rsidR="00CB074E">
        <w:rPr>
          <w:szCs w:val="22"/>
          <w:lang w:val="es-ES"/>
        </w:rPr>
        <w:t>lla</w:t>
      </w:r>
      <w:r w:rsidR="00073258" w:rsidRPr="00153F69">
        <w:rPr>
          <w:szCs w:val="22"/>
          <w:lang w:val="es-ES"/>
        </w:rPr>
        <w:t xml:space="preserve">, </w:t>
      </w:r>
      <w:r w:rsidR="002C3B9F" w:rsidRPr="00153F69">
        <w:rPr>
          <w:szCs w:val="22"/>
          <w:lang w:val="es-ES"/>
        </w:rPr>
        <w:t>cerca de</w:t>
      </w:r>
      <w:r w:rsidR="00556EC9" w:rsidRPr="00153F69">
        <w:rPr>
          <w:szCs w:val="22"/>
          <w:lang w:val="es-ES"/>
        </w:rPr>
        <w:t xml:space="preserve"> 500 millones de agricultores pertenecen al núcleo familiar</w:t>
      </w:r>
      <w:r w:rsidR="00CB074E">
        <w:rPr>
          <w:szCs w:val="22"/>
          <w:lang w:val="es-ES"/>
        </w:rPr>
        <w:t>,</w:t>
      </w:r>
      <w:r w:rsidR="00F52A6E">
        <w:rPr>
          <w:szCs w:val="22"/>
          <w:lang w:val="es-ES"/>
        </w:rPr>
        <w:t xml:space="preserve"> es decir,</w:t>
      </w:r>
      <w:r w:rsidR="00CB074E">
        <w:rPr>
          <w:szCs w:val="22"/>
          <w:lang w:val="es-ES"/>
        </w:rPr>
        <w:t xml:space="preserve"> </w:t>
      </w:r>
      <w:r w:rsidR="002C3B9F" w:rsidRPr="00153F69">
        <w:rPr>
          <w:szCs w:val="22"/>
          <w:lang w:val="es-ES"/>
        </w:rPr>
        <w:t>los productores más vulnerables</w:t>
      </w:r>
      <w:r w:rsidR="003748A5" w:rsidRPr="00153F69">
        <w:rPr>
          <w:szCs w:val="22"/>
          <w:lang w:val="es-ES"/>
        </w:rPr>
        <w:t xml:space="preserve"> (</w:t>
      </w:r>
      <w:r w:rsidR="003748A5" w:rsidRPr="00153F69">
        <w:rPr>
          <w:szCs w:val="22"/>
        </w:rPr>
        <w:t>FAO, 2013)</w:t>
      </w:r>
      <w:r w:rsidR="002C3B9F" w:rsidRPr="00153F69">
        <w:rPr>
          <w:szCs w:val="22"/>
        </w:rPr>
        <w:t>.</w:t>
      </w:r>
      <w:r w:rsidR="00FF70B4" w:rsidRPr="00153F69">
        <w:rPr>
          <w:szCs w:val="22"/>
        </w:rPr>
        <w:t xml:space="preserve"> </w:t>
      </w:r>
      <w:r w:rsidR="00073258" w:rsidRPr="00153F69">
        <w:rPr>
          <w:szCs w:val="22"/>
        </w:rPr>
        <w:t>Las amenazas latentes</w:t>
      </w:r>
      <w:r w:rsidR="00FF626A" w:rsidRPr="00153F69">
        <w:rPr>
          <w:szCs w:val="22"/>
        </w:rPr>
        <w:t xml:space="preserve"> atribu</w:t>
      </w:r>
      <w:r w:rsidR="00CB074E">
        <w:rPr>
          <w:szCs w:val="22"/>
        </w:rPr>
        <w:t>idas</w:t>
      </w:r>
      <w:r w:rsidR="00FF626A" w:rsidRPr="00153F69">
        <w:rPr>
          <w:szCs w:val="22"/>
        </w:rPr>
        <w:t xml:space="preserve"> en parte al CAG</w:t>
      </w:r>
      <w:r w:rsidR="00073258" w:rsidRPr="00153F69">
        <w:rPr>
          <w:szCs w:val="22"/>
        </w:rPr>
        <w:t xml:space="preserve"> son múltiples y variadas </w:t>
      </w:r>
      <w:r w:rsidR="00CB074E">
        <w:rPr>
          <w:szCs w:val="22"/>
        </w:rPr>
        <w:t>para la agricultura, por ejemplo</w:t>
      </w:r>
      <w:r w:rsidR="00073258" w:rsidRPr="00153F69">
        <w:rPr>
          <w:szCs w:val="22"/>
        </w:rPr>
        <w:t xml:space="preserve">: </w:t>
      </w:r>
      <w:r w:rsidR="003748A5" w:rsidRPr="00153F69">
        <w:rPr>
          <w:szCs w:val="22"/>
        </w:rPr>
        <w:t>fenómenos hidro-meteorológicos, cambio climático, cambio en las relaciones comerciales, creciente competencia (regional, nacional, internacional), reducción de mercados, inestabilidad de precios y cambio tecnológico</w:t>
      </w:r>
      <w:r w:rsidR="00073258" w:rsidRPr="00153F69">
        <w:rPr>
          <w:szCs w:val="22"/>
        </w:rPr>
        <w:t xml:space="preserve">. </w:t>
      </w:r>
      <w:r w:rsidR="00FF70B4" w:rsidRPr="00153F69">
        <w:rPr>
          <w:szCs w:val="22"/>
        </w:rPr>
        <w:t>La incidencia de la agricultura en la generación de empleos y en las economías regionales depende del grado de desarrollo de los países (Stern, 2007), encontr</w:t>
      </w:r>
      <w:r w:rsidR="00CB074E">
        <w:rPr>
          <w:szCs w:val="22"/>
        </w:rPr>
        <w:t>ándose en</w:t>
      </w:r>
      <w:r w:rsidR="00FF70B4" w:rsidRPr="00153F69">
        <w:rPr>
          <w:szCs w:val="22"/>
        </w:rPr>
        <w:t xml:space="preserve"> general una relación inversa entre </w:t>
      </w:r>
      <w:r w:rsidR="00F52A6E">
        <w:rPr>
          <w:szCs w:val="22"/>
        </w:rPr>
        <w:t>dichas</w:t>
      </w:r>
      <w:r w:rsidR="00FF70B4" w:rsidRPr="00153F69">
        <w:rPr>
          <w:szCs w:val="22"/>
        </w:rPr>
        <w:t xml:space="preserve"> variables</w:t>
      </w:r>
      <w:r w:rsidR="00F52A6E">
        <w:rPr>
          <w:szCs w:val="22"/>
        </w:rPr>
        <w:t xml:space="preserve"> con</w:t>
      </w:r>
      <w:r w:rsidR="00FF70B4" w:rsidRPr="00153F69">
        <w:rPr>
          <w:szCs w:val="22"/>
        </w:rPr>
        <w:t xml:space="preserve"> la tendencia </w:t>
      </w:r>
      <w:r w:rsidR="00F52A6E">
        <w:rPr>
          <w:szCs w:val="22"/>
        </w:rPr>
        <w:t>a</w:t>
      </w:r>
      <w:r w:rsidR="00FF70B4" w:rsidRPr="00153F69">
        <w:rPr>
          <w:szCs w:val="22"/>
        </w:rPr>
        <w:t xml:space="preserve"> terciar la economía. </w:t>
      </w:r>
      <w:r w:rsidR="00CB074E">
        <w:rPr>
          <w:szCs w:val="22"/>
        </w:rPr>
        <w:t xml:space="preserve">En </w:t>
      </w:r>
      <w:r w:rsidR="00F52A6E">
        <w:rPr>
          <w:szCs w:val="22"/>
        </w:rPr>
        <w:t>los</w:t>
      </w:r>
      <w:r w:rsidR="00CB074E">
        <w:rPr>
          <w:szCs w:val="22"/>
        </w:rPr>
        <w:t xml:space="preserve"> </w:t>
      </w:r>
      <w:r w:rsidR="00556EC9" w:rsidRPr="00153F69">
        <w:rPr>
          <w:szCs w:val="22"/>
          <w:lang w:val="es-ES"/>
        </w:rPr>
        <w:t xml:space="preserve">continentes, África es el </w:t>
      </w:r>
      <w:r w:rsidR="00F52A6E">
        <w:rPr>
          <w:szCs w:val="22"/>
          <w:lang w:val="es-ES"/>
        </w:rPr>
        <w:t xml:space="preserve">que tiene </w:t>
      </w:r>
      <w:r w:rsidR="00F52A6E">
        <w:rPr>
          <w:szCs w:val="22"/>
          <w:lang w:val="es-ES"/>
        </w:rPr>
        <w:lastRenderedPageBreak/>
        <w:t>más po</w:t>
      </w:r>
      <w:r w:rsidR="00556EC9" w:rsidRPr="00153F69">
        <w:rPr>
          <w:szCs w:val="22"/>
          <w:lang w:val="es-ES"/>
        </w:rPr>
        <w:t>blación rural con 58</w:t>
      </w:r>
      <w:r w:rsidR="00CB074E">
        <w:rPr>
          <w:szCs w:val="22"/>
          <w:lang w:val="es-ES"/>
        </w:rPr>
        <w:t xml:space="preserve"> </w:t>
      </w:r>
      <w:r w:rsidR="00556EC9" w:rsidRPr="00153F69">
        <w:rPr>
          <w:szCs w:val="22"/>
          <w:lang w:val="es-ES"/>
        </w:rPr>
        <w:t xml:space="preserve">%, </w:t>
      </w:r>
      <w:r w:rsidR="00CB074E">
        <w:rPr>
          <w:szCs w:val="22"/>
          <w:lang w:val="es-ES"/>
        </w:rPr>
        <w:t>mientras que</w:t>
      </w:r>
      <w:r w:rsidR="00556EC9" w:rsidRPr="00153F69">
        <w:rPr>
          <w:szCs w:val="22"/>
          <w:lang w:val="es-ES"/>
        </w:rPr>
        <w:t xml:space="preserve"> Norte</w:t>
      </w:r>
      <w:r w:rsidR="00CB074E">
        <w:rPr>
          <w:szCs w:val="22"/>
          <w:lang w:val="es-ES"/>
        </w:rPr>
        <w:t>a</w:t>
      </w:r>
      <w:r w:rsidR="00556EC9" w:rsidRPr="00153F69">
        <w:rPr>
          <w:szCs w:val="22"/>
          <w:lang w:val="es-ES"/>
        </w:rPr>
        <w:t>mérica s</w:t>
      </w:r>
      <w:r w:rsidR="00F52A6E">
        <w:rPr>
          <w:szCs w:val="22"/>
          <w:lang w:val="es-ES"/>
        </w:rPr>
        <w:t>ó</w:t>
      </w:r>
      <w:r w:rsidR="00556EC9" w:rsidRPr="00153F69">
        <w:rPr>
          <w:szCs w:val="22"/>
          <w:lang w:val="es-ES"/>
        </w:rPr>
        <w:t>lo</w:t>
      </w:r>
      <w:r w:rsidR="00CB074E">
        <w:rPr>
          <w:szCs w:val="22"/>
          <w:lang w:val="es-ES"/>
        </w:rPr>
        <w:t xml:space="preserve"> tiene</w:t>
      </w:r>
      <w:r w:rsidR="00556EC9" w:rsidRPr="00153F69">
        <w:rPr>
          <w:szCs w:val="22"/>
          <w:lang w:val="es-ES"/>
        </w:rPr>
        <w:t xml:space="preserve"> 2</w:t>
      </w:r>
      <w:r w:rsidR="00CB074E">
        <w:rPr>
          <w:szCs w:val="22"/>
          <w:lang w:val="es-ES"/>
        </w:rPr>
        <w:t xml:space="preserve"> </w:t>
      </w:r>
      <w:r w:rsidR="00556EC9" w:rsidRPr="00153F69">
        <w:rPr>
          <w:szCs w:val="22"/>
          <w:lang w:val="es-ES"/>
        </w:rPr>
        <w:t>%</w:t>
      </w:r>
      <w:r w:rsidR="00FF70B4" w:rsidRPr="00153F69">
        <w:rPr>
          <w:szCs w:val="22"/>
          <w:lang w:val="es-ES"/>
        </w:rPr>
        <w:t xml:space="preserve"> (Banco Mundial, 2014)</w:t>
      </w:r>
      <w:r w:rsidR="00556EC9" w:rsidRPr="00153F69">
        <w:rPr>
          <w:szCs w:val="22"/>
          <w:lang w:val="es-ES"/>
        </w:rPr>
        <w:t xml:space="preserve">. </w:t>
      </w:r>
      <w:r w:rsidR="00CB074E">
        <w:rPr>
          <w:szCs w:val="22"/>
          <w:lang w:val="es-ES"/>
        </w:rPr>
        <w:t>En todo el mundo,</w:t>
      </w:r>
      <w:r w:rsidR="00073258" w:rsidRPr="00153F69">
        <w:rPr>
          <w:szCs w:val="22"/>
          <w:lang w:val="es-ES"/>
        </w:rPr>
        <w:t xml:space="preserve"> 75</w:t>
      </w:r>
      <w:r w:rsidR="00CB074E">
        <w:rPr>
          <w:szCs w:val="22"/>
          <w:lang w:val="es-ES"/>
        </w:rPr>
        <w:t xml:space="preserve"> </w:t>
      </w:r>
      <w:r w:rsidR="00073258" w:rsidRPr="00153F69">
        <w:rPr>
          <w:szCs w:val="22"/>
          <w:lang w:val="es-ES"/>
        </w:rPr>
        <w:t xml:space="preserve">% de las poblaciones que viven en </w:t>
      </w:r>
      <w:r w:rsidR="00CB074E">
        <w:rPr>
          <w:szCs w:val="22"/>
          <w:lang w:val="es-ES"/>
        </w:rPr>
        <w:t xml:space="preserve">las </w:t>
      </w:r>
      <w:r w:rsidR="00073258" w:rsidRPr="00153F69">
        <w:rPr>
          <w:szCs w:val="22"/>
          <w:lang w:val="es-ES"/>
        </w:rPr>
        <w:t xml:space="preserve">áreas rurales del planeta depende de la agricultura, </w:t>
      </w:r>
      <w:r w:rsidR="00073258" w:rsidRPr="00153F69">
        <w:rPr>
          <w:lang w:val="es-ES"/>
        </w:rPr>
        <w:t xml:space="preserve">la </w:t>
      </w:r>
      <w:r w:rsidR="00F52A6E">
        <w:rPr>
          <w:lang w:val="es-ES"/>
        </w:rPr>
        <w:t>silvicultura</w:t>
      </w:r>
      <w:r w:rsidR="00073258" w:rsidRPr="00153F69">
        <w:rPr>
          <w:lang w:val="es-ES"/>
        </w:rPr>
        <w:t xml:space="preserve"> y</w:t>
      </w:r>
      <w:r w:rsidR="00FF70B4" w:rsidRPr="00153F69">
        <w:rPr>
          <w:lang w:val="es-ES"/>
        </w:rPr>
        <w:t>/o</w:t>
      </w:r>
      <w:r w:rsidR="00073258" w:rsidRPr="00153F69">
        <w:rPr>
          <w:lang w:val="es-ES"/>
        </w:rPr>
        <w:t xml:space="preserve"> la pesca (Torres</w:t>
      </w:r>
      <w:r w:rsidR="00073258" w:rsidRPr="00153F69">
        <w:rPr>
          <w:i/>
          <w:lang w:val="es-ES"/>
        </w:rPr>
        <w:t xml:space="preserve"> </w:t>
      </w:r>
      <w:r w:rsidR="00073258" w:rsidRPr="00CB074E">
        <w:rPr>
          <w:lang w:val="es-ES"/>
        </w:rPr>
        <w:t>et al., 2011)</w:t>
      </w:r>
      <w:r w:rsidR="00FF70B4" w:rsidRPr="00CB074E">
        <w:rPr>
          <w:lang w:val="es-ES"/>
        </w:rPr>
        <w:t>.</w:t>
      </w:r>
    </w:p>
    <w:p w14:paraId="167ECC6B" w14:textId="01310BAC" w:rsidR="00AA245D" w:rsidRPr="00153F69" w:rsidRDefault="00F52A6E" w:rsidP="001F06FF">
      <w:pPr>
        <w:spacing w:before="100" w:beforeAutospacing="1" w:after="100" w:afterAutospacing="1" w:line="360" w:lineRule="auto"/>
        <w:jc w:val="both"/>
        <w:rPr>
          <w:lang w:val="es-ES"/>
        </w:rPr>
      </w:pPr>
      <w:r>
        <w:rPr>
          <w:lang w:val="es-ES"/>
        </w:rPr>
        <w:t>En</w:t>
      </w:r>
      <w:r w:rsidR="007F6D92" w:rsidRPr="00153F69">
        <w:rPr>
          <w:lang w:val="es-ES"/>
        </w:rPr>
        <w:t xml:space="preserve"> México</w:t>
      </w:r>
      <w:r w:rsidR="001F06FF">
        <w:rPr>
          <w:lang w:val="es-ES"/>
        </w:rPr>
        <w:t>,</w:t>
      </w:r>
      <w:r w:rsidR="007F6D92" w:rsidRPr="00153F69">
        <w:rPr>
          <w:lang w:val="es-ES"/>
        </w:rPr>
        <w:t xml:space="preserve"> la agricultura representa 3.8</w:t>
      </w:r>
      <w:r w:rsidR="001F06FF">
        <w:rPr>
          <w:lang w:val="es-ES"/>
        </w:rPr>
        <w:t xml:space="preserve"> </w:t>
      </w:r>
      <w:r w:rsidR="007F6D92" w:rsidRPr="00153F69">
        <w:rPr>
          <w:lang w:val="es-ES"/>
        </w:rPr>
        <w:t xml:space="preserve">% del PIB, </w:t>
      </w:r>
      <w:r w:rsidR="001F06FF">
        <w:rPr>
          <w:lang w:val="es-ES"/>
        </w:rPr>
        <w:t>mientras que en</w:t>
      </w:r>
      <w:r w:rsidR="002B1921" w:rsidRPr="00153F69">
        <w:rPr>
          <w:lang w:val="es-ES"/>
        </w:rPr>
        <w:t xml:space="preserve"> </w:t>
      </w:r>
      <w:r w:rsidR="00556EC9" w:rsidRPr="00153F69">
        <w:rPr>
          <w:lang w:val="es-ES"/>
        </w:rPr>
        <w:t xml:space="preserve">Michoacán </w:t>
      </w:r>
      <w:r w:rsidR="00AA245D" w:rsidRPr="00153F69">
        <w:rPr>
          <w:lang w:val="es-ES"/>
        </w:rPr>
        <w:t>est</w:t>
      </w:r>
      <w:r w:rsidR="0016019F" w:rsidRPr="00153F69">
        <w:rPr>
          <w:lang w:val="es-ES"/>
        </w:rPr>
        <w:t>a cifra asciende a 7</w:t>
      </w:r>
      <w:r w:rsidR="001F06FF">
        <w:rPr>
          <w:lang w:val="es-ES"/>
        </w:rPr>
        <w:t xml:space="preserve"> </w:t>
      </w:r>
      <w:r w:rsidR="0016019F" w:rsidRPr="00153F69">
        <w:rPr>
          <w:lang w:val="es-ES"/>
        </w:rPr>
        <w:t>%</w:t>
      </w:r>
      <w:r w:rsidR="001F06FF">
        <w:rPr>
          <w:lang w:val="es-ES"/>
        </w:rPr>
        <w:t xml:space="preserve">, </w:t>
      </w:r>
      <w:r>
        <w:rPr>
          <w:lang w:val="es-ES"/>
        </w:rPr>
        <w:t xml:space="preserve">es decir, </w:t>
      </w:r>
      <w:r w:rsidR="00FF778B" w:rsidRPr="00153F69">
        <w:rPr>
          <w:lang w:val="es-ES"/>
        </w:rPr>
        <w:t>10</w:t>
      </w:r>
      <w:r w:rsidR="001F06FF">
        <w:rPr>
          <w:lang w:val="es-ES"/>
        </w:rPr>
        <w:t xml:space="preserve"> </w:t>
      </w:r>
      <w:r w:rsidR="00FF778B" w:rsidRPr="00153F69">
        <w:rPr>
          <w:lang w:val="es-ES"/>
        </w:rPr>
        <w:t xml:space="preserve">% del PIB agrícola </w:t>
      </w:r>
      <w:r>
        <w:rPr>
          <w:lang w:val="es-ES"/>
        </w:rPr>
        <w:t>de</w:t>
      </w:r>
      <w:r w:rsidR="00AA245D" w:rsidRPr="00153F69">
        <w:rPr>
          <w:lang w:val="es-ES"/>
        </w:rPr>
        <w:t xml:space="preserve"> la nación (INEGI, 2015)</w:t>
      </w:r>
      <w:r w:rsidR="001F0F96" w:rsidRPr="00153F69">
        <w:rPr>
          <w:lang w:val="es-ES"/>
        </w:rPr>
        <w:t>.</w:t>
      </w:r>
      <w:r w:rsidR="00696ECE" w:rsidRPr="00153F69">
        <w:rPr>
          <w:lang w:val="es-ES"/>
        </w:rPr>
        <w:t xml:space="preserve"> Michoacán </w:t>
      </w:r>
      <w:r>
        <w:rPr>
          <w:lang w:val="es-ES"/>
        </w:rPr>
        <w:t>se</w:t>
      </w:r>
      <w:r w:rsidR="00696ECE" w:rsidRPr="00153F69">
        <w:rPr>
          <w:lang w:val="es-ES"/>
        </w:rPr>
        <w:t xml:space="preserve"> especializa en el sector agrícola a escala nacional</w:t>
      </w:r>
      <w:r>
        <w:rPr>
          <w:lang w:val="es-ES"/>
        </w:rPr>
        <w:t>.</w:t>
      </w:r>
      <w:r w:rsidR="005A3922" w:rsidRPr="00153F69">
        <w:rPr>
          <w:lang w:val="es-ES"/>
        </w:rPr>
        <w:t xml:space="preserve"> </w:t>
      </w:r>
      <w:r w:rsidR="0016019F" w:rsidRPr="00153F69">
        <w:rPr>
          <w:lang w:val="es-ES"/>
        </w:rPr>
        <w:t xml:space="preserve">Si bien </w:t>
      </w:r>
      <w:r>
        <w:rPr>
          <w:lang w:val="es-ES"/>
        </w:rPr>
        <w:t>desde la perspectiva</w:t>
      </w:r>
      <w:r w:rsidR="0016019F" w:rsidRPr="00153F69">
        <w:rPr>
          <w:lang w:val="es-ES"/>
        </w:rPr>
        <w:t xml:space="preserve"> estatal la participación de la agricultura en el PIB no alcanza 10</w:t>
      </w:r>
      <w:r w:rsidR="001F06FF">
        <w:rPr>
          <w:lang w:val="es-ES"/>
        </w:rPr>
        <w:t xml:space="preserve"> </w:t>
      </w:r>
      <w:r w:rsidR="0016019F" w:rsidRPr="00153F69">
        <w:rPr>
          <w:lang w:val="es-ES"/>
        </w:rPr>
        <w:t>%, a escala municipal llega a superar la tercera parte de la economía</w:t>
      </w:r>
      <w:r w:rsidR="001F06FF">
        <w:rPr>
          <w:lang w:val="es-ES"/>
        </w:rPr>
        <w:t xml:space="preserve"> </w:t>
      </w:r>
      <w:r w:rsidR="0016019F" w:rsidRPr="00153F69">
        <w:rPr>
          <w:lang w:val="es-ES"/>
        </w:rPr>
        <w:t>sin contar los efectos multiplicadores del sector como abastecedor de insumos.</w:t>
      </w:r>
      <w:r w:rsidR="00FA505B" w:rsidRPr="00153F69">
        <w:rPr>
          <w:lang w:val="es-ES"/>
        </w:rPr>
        <w:t xml:space="preserve"> </w:t>
      </w:r>
      <w:r w:rsidR="00154000" w:rsidRPr="00153F69">
        <w:rPr>
          <w:lang w:val="es-ES"/>
        </w:rPr>
        <w:t xml:space="preserve">La naturaleza de la actividad agrícola enfrenta amenazas de diversa índole, </w:t>
      </w:r>
      <w:r w:rsidR="00FC7D1F">
        <w:rPr>
          <w:lang w:val="es-ES"/>
        </w:rPr>
        <w:t xml:space="preserve">como </w:t>
      </w:r>
      <w:r w:rsidR="00154000" w:rsidRPr="00153F69">
        <w:rPr>
          <w:lang w:val="es-ES"/>
        </w:rPr>
        <w:t>la propia falta de diversificación productiva o</w:t>
      </w:r>
      <w:r w:rsidR="00F275A6" w:rsidRPr="00153F69">
        <w:rPr>
          <w:lang w:val="es-ES"/>
        </w:rPr>
        <w:t xml:space="preserve"> concentración económica</w:t>
      </w:r>
      <w:r w:rsidR="00E90AC0">
        <w:rPr>
          <w:lang w:val="es-ES"/>
        </w:rPr>
        <w:t>,</w:t>
      </w:r>
      <w:r w:rsidR="00FC7D1F">
        <w:rPr>
          <w:lang w:val="es-ES"/>
        </w:rPr>
        <w:t xml:space="preserve"> y</w:t>
      </w:r>
      <w:r w:rsidR="00154000" w:rsidRPr="00153F69">
        <w:rPr>
          <w:lang w:val="es-ES"/>
        </w:rPr>
        <w:t xml:space="preserve"> la especialización económica en la actividad agrícola</w:t>
      </w:r>
      <w:r w:rsidR="001F06FF">
        <w:rPr>
          <w:lang w:val="es-ES"/>
        </w:rPr>
        <w:t>. E</w:t>
      </w:r>
      <w:r w:rsidR="00154000" w:rsidRPr="00153F69">
        <w:rPr>
          <w:lang w:val="es-ES"/>
        </w:rPr>
        <w:t xml:space="preserve">n algunos casos se acompaña de una mayor dependencia de los ingresos agrícolas, situación que </w:t>
      </w:r>
      <w:r w:rsidR="00FC7D1F">
        <w:rPr>
          <w:lang w:val="es-ES"/>
        </w:rPr>
        <w:t>hace</w:t>
      </w:r>
      <w:r w:rsidR="00154000" w:rsidRPr="00153F69">
        <w:rPr>
          <w:lang w:val="es-ES"/>
        </w:rPr>
        <w:t xml:space="preserve"> vulnerables a estos municipios en dos sentidos: 1) la alta dependencia de la agricultura (</w:t>
      </w:r>
      <w:r w:rsidR="00FC7D1F">
        <w:rPr>
          <w:lang w:val="es-ES"/>
        </w:rPr>
        <w:t>con</w:t>
      </w:r>
      <w:r w:rsidR="00154000" w:rsidRPr="00153F69">
        <w:rPr>
          <w:lang w:val="es-ES"/>
        </w:rPr>
        <w:t xml:space="preserve"> elevados riesgos), y 2) las condiciones propias de los productores agrícolas. </w:t>
      </w:r>
      <w:r w:rsidR="00696ECE" w:rsidRPr="00153F69">
        <w:rPr>
          <w:lang w:val="es-ES"/>
        </w:rPr>
        <w:t>Ante el escenario de</w:t>
      </w:r>
      <w:r w:rsidR="00FC7D1F">
        <w:rPr>
          <w:lang w:val="es-ES"/>
        </w:rPr>
        <w:t>l</w:t>
      </w:r>
      <w:r w:rsidR="00696ECE" w:rsidRPr="00153F69">
        <w:rPr>
          <w:lang w:val="es-ES"/>
        </w:rPr>
        <w:t xml:space="preserve"> CAG y las amenazas que enfrenta el sector agrícola, ¿</w:t>
      </w:r>
      <w:r w:rsidR="001F06FF">
        <w:rPr>
          <w:lang w:val="es-ES"/>
        </w:rPr>
        <w:t>e</w:t>
      </w:r>
      <w:r w:rsidR="00696ECE" w:rsidRPr="00153F69">
        <w:rPr>
          <w:lang w:val="es-ES"/>
        </w:rPr>
        <w:t>n qué grado serían las economías municipales vulnerables a las diversas amenazas del CAG?</w:t>
      </w:r>
      <w:r w:rsidR="0016019F" w:rsidRPr="00153F69">
        <w:rPr>
          <w:lang w:val="es-ES"/>
        </w:rPr>
        <w:t xml:space="preserve"> </w:t>
      </w:r>
      <w:r w:rsidR="005A3922" w:rsidRPr="00153F69">
        <w:rPr>
          <w:lang w:val="es-ES"/>
        </w:rPr>
        <w:t>¿</w:t>
      </w:r>
      <w:r w:rsidR="00BF02C5">
        <w:rPr>
          <w:lang w:val="es-ES"/>
        </w:rPr>
        <w:t>Cómo se relaciona l</w:t>
      </w:r>
      <w:r w:rsidR="005A3922" w:rsidRPr="00153F69">
        <w:rPr>
          <w:lang w:val="es-ES"/>
        </w:rPr>
        <w:t>a esp</w:t>
      </w:r>
      <w:r w:rsidR="00BF02C5">
        <w:rPr>
          <w:lang w:val="es-ES"/>
        </w:rPr>
        <w:t xml:space="preserve">ecialización agrícola relativa con </w:t>
      </w:r>
      <w:r w:rsidR="005A3922" w:rsidRPr="00153F69">
        <w:rPr>
          <w:lang w:val="es-ES"/>
        </w:rPr>
        <w:t>la concentración de la economía municipal en dicha actividad?</w:t>
      </w:r>
      <w:r w:rsidR="00AA245D" w:rsidRPr="00153F69">
        <w:rPr>
          <w:lang w:val="es-ES"/>
        </w:rPr>
        <w:t xml:space="preserve"> </w:t>
      </w:r>
    </w:p>
    <w:p w14:paraId="4982D0ED" w14:textId="5108AF84" w:rsidR="00F34E64" w:rsidRDefault="00556EC9" w:rsidP="001F06FF">
      <w:pPr>
        <w:spacing w:before="100" w:beforeAutospacing="1" w:after="100" w:afterAutospacing="1" w:line="360" w:lineRule="auto"/>
        <w:jc w:val="both"/>
        <w:rPr>
          <w:lang w:val="es-ES"/>
        </w:rPr>
      </w:pPr>
      <w:r w:rsidRPr="00153F69">
        <w:rPr>
          <w:lang w:val="es-ES"/>
        </w:rPr>
        <w:t>El objetivo de</w:t>
      </w:r>
      <w:r w:rsidR="001F06FF">
        <w:rPr>
          <w:lang w:val="es-ES"/>
        </w:rPr>
        <w:t xml:space="preserve"> </w:t>
      </w:r>
      <w:r w:rsidRPr="00153F69">
        <w:rPr>
          <w:lang w:val="es-ES"/>
        </w:rPr>
        <w:t>l</w:t>
      </w:r>
      <w:r w:rsidR="001F06FF">
        <w:rPr>
          <w:lang w:val="es-ES"/>
        </w:rPr>
        <w:t>a</w:t>
      </w:r>
      <w:r w:rsidRPr="00153F69">
        <w:rPr>
          <w:lang w:val="es-ES"/>
        </w:rPr>
        <w:t xml:space="preserve"> presente</w:t>
      </w:r>
      <w:r w:rsidR="001F06FF">
        <w:rPr>
          <w:lang w:val="es-ES"/>
        </w:rPr>
        <w:t xml:space="preserve"> investigación</w:t>
      </w:r>
      <w:r w:rsidRPr="00153F69">
        <w:rPr>
          <w:lang w:val="es-ES"/>
        </w:rPr>
        <w:t xml:space="preserve"> consist</w:t>
      </w:r>
      <w:r w:rsidR="001D1225" w:rsidRPr="00153F69">
        <w:rPr>
          <w:lang w:val="es-ES"/>
        </w:rPr>
        <w:t>ió</w:t>
      </w:r>
      <w:r w:rsidRPr="00153F69">
        <w:rPr>
          <w:lang w:val="es-ES"/>
        </w:rPr>
        <w:t xml:space="preserve"> en </w:t>
      </w:r>
      <w:r w:rsidR="00AB0B4C" w:rsidRPr="00153F69">
        <w:rPr>
          <w:lang w:val="es-ES"/>
        </w:rPr>
        <w:t>identificar la vulnerabilidad económica debida a la concentración agrícola</w:t>
      </w:r>
      <w:r w:rsidR="00F34E64" w:rsidRPr="00153F69">
        <w:rPr>
          <w:lang w:val="es-ES"/>
        </w:rPr>
        <w:t xml:space="preserve">, </w:t>
      </w:r>
      <w:r w:rsidR="001F06FF">
        <w:rPr>
          <w:lang w:val="es-ES"/>
        </w:rPr>
        <w:t xml:space="preserve">la </w:t>
      </w:r>
      <w:r w:rsidR="00F34E64" w:rsidRPr="00153F69">
        <w:rPr>
          <w:lang w:val="es-ES"/>
        </w:rPr>
        <w:t>especialización económica agrícola y la vulnerabilidad de los productores agrícolas. P</w:t>
      </w:r>
      <w:r w:rsidR="00AB0B4C" w:rsidRPr="00153F69">
        <w:rPr>
          <w:lang w:val="es-ES"/>
        </w:rPr>
        <w:t xml:space="preserve">ara </w:t>
      </w:r>
      <w:r w:rsidR="00F34E64" w:rsidRPr="00153F69">
        <w:rPr>
          <w:lang w:val="es-ES"/>
        </w:rPr>
        <w:t>ello se calcularon</w:t>
      </w:r>
      <w:r w:rsidR="00AB0B4C" w:rsidRPr="00153F69">
        <w:rPr>
          <w:lang w:val="es-ES"/>
        </w:rPr>
        <w:t xml:space="preserve"> el índice de </w:t>
      </w:r>
      <w:r w:rsidR="00E560E4" w:rsidRPr="00153F69">
        <w:rPr>
          <w:lang w:val="es-ES"/>
        </w:rPr>
        <w:t>especializac</w:t>
      </w:r>
      <w:r w:rsidR="00AB0B4C" w:rsidRPr="00153F69">
        <w:rPr>
          <w:lang w:val="es-ES"/>
        </w:rPr>
        <w:t xml:space="preserve">ión relativa </w:t>
      </w:r>
      <w:r w:rsidR="00F34E64" w:rsidRPr="00153F69">
        <w:rPr>
          <w:lang w:val="es-ES"/>
        </w:rPr>
        <w:t>agrícola municipal (ERM),</w:t>
      </w:r>
      <w:r w:rsidR="00AB0B4C" w:rsidRPr="00153F69">
        <w:rPr>
          <w:lang w:val="es-ES"/>
        </w:rPr>
        <w:t xml:space="preserve"> el índice de concentración económica</w:t>
      </w:r>
      <w:r w:rsidR="00F34E64" w:rsidRPr="00153F69">
        <w:rPr>
          <w:lang w:val="es-ES"/>
        </w:rPr>
        <w:t xml:space="preserve"> (IHH) y el </w:t>
      </w:r>
      <w:r w:rsidR="00FC7D1F">
        <w:rPr>
          <w:lang w:val="es-ES"/>
        </w:rPr>
        <w:t>í</w:t>
      </w:r>
      <w:r w:rsidR="00F34E64" w:rsidRPr="00153F69">
        <w:rPr>
          <w:lang w:val="es-ES"/>
        </w:rPr>
        <w:t xml:space="preserve">ndice de </w:t>
      </w:r>
      <w:r w:rsidR="00FC7D1F">
        <w:rPr>
          <w:lang w:val="es-ES"/>
        </w:rPr>
        <w:t>v</w:t>
      </w:r>
      <w:r w:rsidR="00F34E64" w:rsidRPr="00153F69">
        <w:rPr>
          <w:lang w:val="es-ES"/>
        </w:rPr>
        <w:t xml:space="preserve">ulnerabilidad </w:t>
      </w:r>
      <w:r w:rsidR="00FC7D1F">
        <w:rPr>
          <w:lang w:val="es-ES"/>
        </w:rPr>
        <w:t>a</w:t>
      </w:r>
      <w:r w:rsidR="00F34E64" w:rsidRPr="00153F69">
        <w:rPr>
          <w:lang w:val="es-ES"/>
        </w:rPr>
        <w:t>grícola (IVUPA)</w:t>
      </w:r>
      <w:r w:rsidR="00C80986" w:rsidRPr="00153F69">
        <w:rPr>
          <w:lang w:val="es-ES"/>
        </w:rPr>
        <w:t xml:space="preserve">. </w:t>
      </w:r>
      <w:r w:rsidR="001F06FF">
        <w:rPr>
          <w:lang w:val="es-ES"/>
        </w:rPr>
        <w:t>Asimismo, p</w:t>
      </w:r>
      <w:r w:rsidR="00C80986" w:rsidRPr="00153F69">
        <w:rPr>
          <w:lang w:val="es-ES"/>
        </w:rPr>
        <w:t>ara alcanzar el objetivo se implementa</w:t>
      </w:r>
      <w:r w:rsidR="00BF02C5">
        <w:rPr>
          <w:lang w:val="es-ES"/>
        </w:rPr>
        <w:t>ron tres</w:t>
      </w:r>
      <w:r w:rsidR="00C80986" w:rsidRPr="00153F69">
        <w:rPr>
          <w:lang w:val="es-ES"/>
        </w:rPr>
        <w:t xml:space="preserve"> </w:t>
      </w:r>
      <w:r w:rsidR="00BF02C5">
        <w:rPr>
          <w:lang w:val="es-ES"/>
        </w:rPr>
        <w:t xml:space="preserve">análisis: 1) de cuadrantes, </w:t>
      </w:r>
      <w:r w:rsidR="006739E6">
        <w:rPr>
          <w:lang w:val="es-ES"/>
        </w:rPr>
        <w:t xml:space="preserve">2) </w:t>
      </w:r>
      <w:r w:rsidR="00BF02C5">
        <w:rPr>
          <w:lang w:val="es-ES"/>
        </w:rPr>
        <w:t xml:space="preserve">de regresión y </w:t>
      </w:r>
      <w:r w:rsidR="006739E6">
        <w:rPr>
          <w:lang w:val="es-ES"/>
        </w:rPr>
        <w:t xml:space="preserve">3) </w:t>
      </w:r>
      <w:r w:rsidR="00BF02C5">
        <w:rPr>
          <w:lang w:val="es-ES"/>
        </w:rPr>
        <w:t xml:space="preserve">de componentes principales. </w:t>
      </w:r>
      <w:r w:rsidR="00AA245D" w:rsidRPr="00153F69">
        <w:rPr>
          <w:lang w:val="es-ES"/>
        </w:rPr>
        <w:t>El aporte radica en dos sentidos: 1) la metodología implementada para la integración de índices de vulnerabilidad</w:t>
      </w:r>
      <w:r w:rsidR="001F06FF">
        <w:rPr>
          <w:lang w:val="es-ES"/>
        </w:rPr>
        <w:t>,</w:t>
      </w:r>
      <w:r w:rsidR="00AA245D" w:rsidRPr="00153F69">
        <w:rPr>
          <w:lang w:val="es-ES"/>
        </w:rPr>
        <w:t xml:space="preserve"> y 2) la inform</w:t>
      </w:r>
      <w:r w:rsidR="00D46F30" w:rsidRPr="00153F69">
        <w:rPr>
          <w:lang w:val="es-ES"/>
        </w:rPr>
        <w:t>ación</w:t>
      </w:r>
      <w:r w:rsidR="00AB0B4C" w:rsidRPr="00153F69">
        <w:rPr>
          <w:lang w:val="es-ES"/>
        </w:rPr>
        <w:t xml:space="preserve"> generada</w:t>
      </w:r>
      <w:r w:rsidR="00D46F30" w:rsidRPr="00153F69">
        <w:rPr>
          <w:lang w:val="es-ES"/>
        </w:rPr>
        <w:t xml:space="preserve"> tanto de la vulnerabilidad, especialización, concentración y técnicas de medición</w:t>
      </w:r>
      <w:r w:rsidR="00AA245D" w:rsidRPr="00153F69">
        <w:rPr>
          <w:lang w:val="es-ES"/>
        </w:rPr>
        <w:t xml:space="preserve">. </w:t>
      </w:r>
      <w:r w:rsidR="00AB0B4C" w:rsidRPr="00153F69">
        <w:rPr>
          <w:lang w:val="es-ES"/>
        </w:rPr>
        <w:t xml:space="preserve">Se pretende demostrar cuáles serían las condiciones para que la especialización incida en la concentración y contribuya </w:t>
      </w:r>
      <w:r w:rsidR="001F06FF">
        <w:rPr>
          <w:lang w:val="es-ES"/>
        </w:rPr>
        <w:t xml:space="preserve">así </w:t>
      </w:r>
      <w:r w:rsidR="00AB0B4C" w:rsidRPr="00153F69">
        <w:rPr>
          <w:lang w:val="es-ES"/>
        </w:rPr>
        <w:t>a incrementar la vulnerabilidad de los productores agrícolas de Michoacán. E</w:t>
      </w:r>
      <w:r w:rsidRPr="00153F69">
        <w:rPr>
          <w:lang w:val="es-ES"/>
        </w:rPr>
        <w:t xml:space="preserve">l documento </w:t>
      </w:r>
      <w:r w:rsidR="001F06FF">
        <w:rPr>
          <w:lang w:val="es-ES"/>
        </w:rPr>
        <w:t>está</w:t>
      </w:r>
      <w:r w:rsidRPr="00153F69">
        <w:rPr>
          <w:lang w:val="es-ES"/>
        </w:rPr>
        <w:t xml:space="preserve"> integra</w:t>
      </w:r>
      <w:r w:rsidR="001F06FF">
        <w:rPr>
          <w:lang w:val="es-ES"/>
        </w:rPr>
        <w:t>do por</w:t>
      </w:r>
      <w:r w:rsidRPr="00153F69">
        <w:rPr>
          <w:lang w:val="es-ES"/>
        </w:rPr>
        <w:t xml:space="preserve"> </w:t>
      </w:r>
      <w:r w:rsidR="00D46F30" w:rsidRPr="00153F69">
        <w:rPr>
          <w:lang w:val="es-ES"/>
        </w:rPr>
        <w:t>cuatro</w:t>
      </w:r>
      <w:r w:rsidRPr="00153F69">
        <w:rPr>
          <w:lang w:val="es-ES"/>
        </w:rPr>
        <w:t xml:space="preserve"> apartados</w:t>
      </w:r>
      <w:r w:rsidR="00FC7D1F">
        <w:rPr>
          <w:lang w:val="es-ES"/>
        </w:rPr>
        <w:t>:</w:t>
      </w:r>
      <w:r w:rsidRPr="00153F69">
        <w:rPr>
          <w:lang w:val="es-ES"/>
        </w:rPr>
        <w:t xml:space="preserve"> el primero aborda los elementos </w:t>
      </w:r>
      <w:r w:rsidRPr="00153F69">
        <w:rPr>
          <w:lang w:val="es-ES"/>
        </w:rPr>
        <w:lastRenderedPageBreak/>
        <w:t xml:space="preserve">teóricos sobre </w:t>
      </w:r>
      <w:r w:rsidR="00AA245D" w:rsidRPr="00153F69">
        <w:rPr>
          <w:lang w:val="es-ES"/>
        </w:rPr>
        <w:t>la</w:t>
      </w:r>
      <w:r w:rsidRPr="00153F69">
        <w:rPr>
          <w:lang w:val="es-ES"/>
        </w:rPr>
        <w:t xml:space="preserve"> vulnerabilidad</w:t>
      </w:r>
      <w:r w:rsidR="00BF02C5">
        <w:rPr>
          <w:lang w:val="es-ES"/>
        </w:rPr>
        <w:t xml:space="preserve"> así como estudios antecedentes</w:t>
      </w:r>
      <w:r w:rsidRPr="00153F69">
        <w:rPr>
          <w:lang w:val="es-ES"/>
        </w:rPr>
        <w:t xml:space="preserve">, el segundo apartado expone la metodología y técnicas empleadas, </w:t>
      </w:r>
      <w:r w:rsidR="001F06FF">
        <w:rPr>
          <w:lang w:val="es-ES"/>
        </w:rPr>
        <w:t>el tercero</w:t>
      </w:r>
      <w:r w:rsidRPr="00153F69">
        <w:rPr>
          <w:lang w:val="es-ES"/>
        </w:rPr>
        <w:t xml:space="preserve"> expone los resultados, </w:t>
      </w:r>
      <w:r w:rsidR="00FC7D1F">
        <w:rPr>
          <w:lang w:val="es-ES"/>
        </w:rPr>
        <w:t xml:space="preserve">y </w:t>
      </w:r>
      <w:r w:rsidRPr="00153F69">
        <w:rPr>
          <w:lang w:val="es-ES"/>
        </w:rPr>
        <w:t xml:space="preserve">por último, la </w:t>
      </w:r>
      <w:r w:rsidR="00D46F30" w:rsidRPr="00153F69">
        <w:rPr>
          <w:lang w:val="es-ES"/>
        </w:rPr>
        <w:t>cuarta</w:t>
      </w:r>
      <w:r w:rsidRPr="00153F69">
        <w:rPr>
          <w:lang w:val="es-ES"/>
        </w:rPr>
        <w:t xml:space="preserve"> sección muestra las conclusiones.</w:t>
      </w:r>
    </w:p>
    <w:p w14:paraId="7E7C860D" w14:textId="16F41601" w:rsidR="00E22EFE" w:rsidRPr="00153F69" w:rsidRDefault="000C0149" w:rsidP="008A7CB2">
      <w:pPr>
        <w:pStyle w:val="Ttulo2"/>
        <w:rPr>
          <w:rFonts w:ascii="Times New Roman" w:hAnsi="Times New Roman" w:cs="Times New Roman"/>
          <w:color w:val="000000" w:themeColor="text1"/>
          <w:sz w:val="24"/>
          <w:szCs w:val="24"/>
        </w:rPr>
      </w:pPr>
      <w:r w:rsidRPr="00153F69">
        <w:rPr>
          <w:rFonts w:ascii="Times New Roman" w:hAnsi="Times New Roman" w:cs="Times New Roman"/>
          <w:color w:val="000000" w:themeColor="text1"/>
          <w:sz w:val="24"/>
          <w:szCs w:val="24"/>
        </w:rPr>
        <w:t>Aspectos teóricos: vulnerabilidad, cambio ambiental global y productores agrícolas</w:t>
      </w:r>
    </w:p>
    <w:p w14:paraId="3E3BFE37" w14:textId="291C1EAE" w:rsidR="00702589" w:rsidRDefault="00702589" w:rsidP="008A7CB2">
      <w:pPr>
        <w:pStyle w:val="Ttulo3"/>
        <w:numPr>
          <w:ilvl w:val="0"/>
          <w:numId w:val="0"/>
        </w:numPr>
        <w:rPr>
          <w:sz w:val="24"/>
          <w:szCs w:val="24"/>
        </w:rPr>
      </w:pPr>
      <w:r w:rsidRPr="00153F69">
        <w:rPr>
          <w:sz w:val="24"/>
          <w:szCs w:val="24"/>
        </w:rPr>
        <w:t>Cambio Ambiental Global</w:t>
      </w:r>
    </w:p>
    <w:p w14:paraId="36D1AFD6" w14:textId="77777777" w:rsidR="00FC7D1F" w:rsidRPr="00FC7D1F" w:rsidRDefault="00FC7D1F" w:rsidP="00FC7D1F">
      <w:pPr>
        <w:rPr>
          <w:lang w:val="es-ES" w:eastAsia="es-ES"/>
        </w:rPr>
      </w:pPr>
    </w:p>
    <w:p w14:paraId="2EA8D019" w14:textId="576F38C5" w:rsidR="00414A07" w:rsidRPr="00153F69" w:rsidRDefault="00C2186F" w:rsidP="00641F4D">
      <w:pPr>
        <w:spacing w:line="360" w:lineRule="auto"/>
        <w:jc w:val="both"/>
        <w:rPr>
          <w:rFonts w:eastAsia="Times New Roman"/>
        </w:rPr>
      </w:pPr>
      <w:r w:rsidRPr="00153F69">
        <w:rPr>
          <w:lang w:val="es-ES"/>
        </w:rPr>
        <w:t>El</w:t>
      </w:r>
      <w:r w:rsidR="002E7DE5" w:rsidRPr="00153F69">
        <w:rPr>
          <w:lang w:val="es-ES"/>
        </w:rPr>
        <w:t xml:space="preserve"> entendimiento del </w:t>
      </w:r>
      <w:r w:rsidRPr="00153F69">
        <w:rPr>
          <w:lang w:val="es-ES"/>
        </w:rPr>
        <w:t xml:space="preserve">CAG </w:t>
      </w:r>
      <w:r w:rsidR="002E7DE5" w:rsidRPr="00153F69">
        <w:rPr>
          <w:lang w:val="es-ES"/>
        </w:rPr>
        <w:t>debe aborda</w:t>
      </w:r>
      <w:r w:rsidR="00FC7D1F">
        <w:rPr>
          <w:lang w:val="es-ES"/>
        </w:rPr>
        <w:t>rse</w:t>
      </w:r>
      <w:r w:rsidR="002E7DE5" w:rsidRPr="00153F69">
        <w:rPr>
          <w:lang w:val="es-ES"/>
        </w:rPr>
        <w:t xml:space="preserve"> desde una perspectiva multidisciplinar no reduccionista</w:t>
      </w:r>
      <w:r w:rsidR="004711CC" w:rsidRPr="00153F69">
        <w:rPr>
          <w:lang w:val="es-ES"/>
        </w:rPr>
        <w:t xml:space="preserve">, </w:t>
      </w:r>
      <w:r w:rsidR="00FC7D1F">
        <w:rPr>
          <w:lang w:val="es-ES"/>
        </w:rPr>
        <w:t>el</w:t>
      </w:r>
      <w:r w:rsidR="004711CC" w:rsidRPr="00153F69">
        <w:rPr>
          <w:lang w:val="es-ES"/>
        </w:rPr>
        <w:t xml:space="preserve"> primer paso</w:t>
      </w:r>
      <w:r w:rsidR="009E0EB1" w:rsidRPr="00153F69">
        <w:rPr>
          <w:lang w:val="es-ES"/>
        </w:rPr>
        <w:t xml:space="preserve"> para entender la</w:t>
      </w:r>
      <w:r w:rsidR="004711CC" w:rsidRPr="00153F69">
        <w:rPr>
          <w:lang w:val="es-ES"/>
        </w:rPr>
        <w:t xml:space="preserve"> transformación que se encuentra en la base del CAG</w:t>
      </w:r>
      <w:r w:rsidR="009E0EB1" w:rsidRPr="00153F69">
        <w:rPr>
          <w:lang w:val="es-ES"/>
        </w:rPr>
        <w:t xml:space="preserve"> (</w:t>
      </w:r>
      <w:r w:rsidR="00EF3094" w:rsidRPr="00153F69">
        <w:rPr>
          <w:lang w:val="es-ES"/>
        </w:rPr>
        <w:t>Mauelshaguen, 2017</w:t>
      </w:r>
      <w:r w:rsidR="009E0EB1" w:rsidRPr="00153F69">
        <w:rPr>
          <w:lang w:val="es-ES"/>
        </w:rPr>
        <w:t>)</w:t>
      </w:r>
      <w:r w:rsidR="00EF3094" w:rsidRPr="00153F69">
        <w:rPr>
          <w:lang w:val="es-ES"/>
        </w:rPr>
        <w:t>.</w:t>
      </w:r>
      <w:r w:rsidR="004711CC" w:rsidRPr="00153F69">
        <w:rPr>
          <w:lang w:val="es-ES"/>
        </w:rPr>
        <w:t xml:space="preserve"> </w:t>
      </w:r>
      <w:r w:rsidR="00EB7C36" w:rsidRPr="00153F69">
        <w:rPr>
          <w:lang w:val="es-ES"/>
        </w:rPr>
        <w:t>E</w:t>
      </w:r>
      <w:r w:rsidR="00831C27" w:rsidRPr="00153F69">
        <w:rPr>
          <w:rFonts w:eastAsia="Times New Roman"/>
        </w:rPr>
        <w:t>l</w:t>
      </w:r>
      <w:r w:rsidR="00EB7C36" w:rsidRPr="00153F69">
        <w:rPr>
          <w:rFonts w:eastAsia="Times New Roman"/>
        </w:rPr>
        <w:t xml:space="preserve"> CAG</w:t>
      </w:r>
      <w:r w:rsidR="00831C27" w:rsidRPr="00153F69">
        <w:rPr>
          <w:rFonts w:eastAsia="Times New Roman"/>
        </w:rPr>
        <w:t xml:space="preserve"> está asociado a la noción de crisis y tiene, prim</w:t>
      </w:r>
      <w:r w:rsidR="00FC7D1F">
        <w:rPr>
          <w:rFonts w:eastAsia="Times New Roman"/>
        </w:rPr>
        <w:t>ero que nada, un</w:t>
      </w:r>
      <w:r w:rsidR="00831C27" w:rsidRPr="00153F69">
        <w:rPr>
          <w:rFonts w:eastAsia="Times New Roman"/>
        </w:rPr>
        <w:t xml:space="preserve"> foco en la identificación de los efectos negativos y </w:t>
      </w:r>
      <w:r w:rsidR="00FC7D1F">
        <w:rPr>
          <w:rFonts w:eastAsia="Times New Roman"/>
        </w:rPr>
        <w:t xml:space="preserve">de </w:t>
      </w:r>
      <w:r w:rsidR="00831C27" w:rsidRPr="00153F69">
        <w:rPr>
          <w:rFonts w:eastAsia="Times New Roman"/>
        </w:rPr>
        <w:t>las relaciones de causalidad ent</w:t>
      </w:r>
      <w:r w:rsidR="00EB7C36" w:rsidRPr="00153F69">
        <w:rPr>
          <w:rFonts w:eastAsia="Times New Roman"/>
        </w:rPr>
        <w:t xml:space="preserve">re distintos sistemas complejos, </w:t>
      </w:r>
      <w:r w:rsidR="00831C27" w:rsidRPr="00153F69">
        <w:rPr>
          <w:rFonts w:eastAsia="Times New Roman"/>
        </w:rPr>
        <w:t>representa también un constructo que permite una mirada interdisciplinar</w:t>
      </w:r>
      <w:r w:rsidR="00EB7C36" w:rsidRPr="00153F69">
        <w:rPr>
          <w:rFonts w:eastAsia="Times New Roman"/>
        </w:rPr>
        <w:t xml:space="preserve"> y como concepto se trata de una condición de posibilidad de un paradigma de transformación deliberada, en la búsqueda del cambio social</w:t>
      </w:r>
      <w:r w:rsidR="00C14637" w:rsidRPr="00153F69">
        <w:rPr>
          <w:rFonts w:eastAsia="Times New Roman"/>
        </w:rPr>
        <w:t xml:space="preserve"> (Blanco, Günther, Gutiérrez </w:t>
      </w:r>
      <w:r w:rsidR="00CA5B3A">
        <w:rPr>
          <w:rFonts w:eastAsia="Times New Roman"/>
        </w:rPr>
        <w:t>y</w:t>
      </w:r>
      <w:r w:rsidR="00C14637" w:rsidRPr="00153F69">
        <w:rPr>
          <w:rFonts w:eastAsia="Times New Roman"/>
        </w:rPr>
        <w:t xml:space="preserve"> Valencia, </w:t>
      </w:r>
      <w:r w:rsidR="00987401" w:rsidRPr="00153F69">
        <w:rPr>
          <w:rFonts w:eastAsia="Times New Roman"/>
        </w:rPr>
        <w:t>2017</w:t>
      </w:r>
      <w:r w:rsidR="00C14637" w:rsidRPr="00153F69">
        <w:rPr>
          <w:rFonts w:eastAsia="Times New Roman"/>
        </w:rPr>
        <w:t>)</w:t>
      </w:r>
      <w:r w:rsidR="00987401" w:rsidRPr="00153F69">
        <w:rPr>
          <w:rFonts w:eastAsia="Times New Roman"/>
        </w:rPr>
        <w:t>.</w:t>
      </w:r>
      <w:r w:rsidR="00EB7C36" w:rsidRPr="00153F69">
        <w:rPr>
          <w:rFonts w:eastAsia="Times New Roman"/>
        </w:rPr>
        <w:t xml:space="preserve"> El cambio fue reconocido a partir de la década de los </w:t>
      </w:r>
      <w:r w:rsidR="00FC7D1F">
        <w:rPr>
          <w:rFonts w:eastAsia="Times New Roman"/>
        </w:rPr>
        <w:t xml:space="preserve">años </w:t>
      </w:r>
      <w:r w:rsidR="00EB7C36" w:rsidRPr="00153F69">
        <w:rPr>
          <w:rFonts w:eastAsia="Times New Roman"/>
        </w:rPr>
        <w:t xml:space="preserve">sesenta y en el presente siglo se ha experimentado con mayor intensidad en </w:t>
      </w:r>
      <w:r w:rsidR="00987401" w:rsidRPr="00153F69">
        <w:rPr>
          <w:rFonts w:eastAsia="Times New Roman"/>
        </w:rPr>
        <w:t>los</w:t>
      </w:r>
      <w:r w:rsidR="00EB7C36" w:rsidRPr="00153F69">
        <w:rPr>
          <w:rFonts w:eastAsia="Times New Roman"/>
        </w:rPr>
        <w:t xml:space="preserve"> ámbitos social, cultural, político, ecológico-</w:t>
      </w:r>
      <w:r w:rsidR="00987401" w:rsidRPr="00153F69">
        <w:rPr>
          <w:rFonts w:eastAsia="Times New Roman"/>
        </w:rPr>
        <w:t>ambiental, urbano y</w:t>
      </w:r>
      <w:r w:rsidR="00EB7C36" w:rsidRPr="00153F69">
        <w:rPr>
          <w:rFonts w:eastAsia="Times New Roman"/>
        </w:rPr>
        <w:t xml:space="preserve"> económico. </w:t>
      </w:r>
      <w:r w:rsidR="00414A07" w:rsidRPr="00153F69">
        <w:rPr>
          <w:rFonts w:eastAsia="Times New Roman"/>
        </w:rPr>
        <w:t>El CAG es un concepto que abarca no s</w:t>
      </w:r>
      <w:r w:rsidR="00CA5B3A">
        <w:rPr>
          <w:rFonts w:eastAsia="Times New Roman"/>
        </w:rPr>
        <w:t>ó</w:t>
      </w:r>
      <w:r w:rsidR="00414A07" w:rsidRPr="00153F69">
        <w:rPr>
          <w:rFonts w:eastAsia="Times New Roman"/>
        </w:rPr>
        <w:t>lo los procesos de cambios en el clima, sino también otros procesos de cambios globales vinculados con las relaciones sociedad-naturaleza, naturaleza-economía. Desde esta perspectiva, la dimensión ambiental integra lo ecológico con lo económico y lo social, incluyendo aquí también las dimensiones políticas, institucionales y culturales.</w:t>
      </w:r>
    </w:p>
    <w:p w14:paraId="5846CB29" w14:textId="36C2E596" w:rsidR="00414A07" w:rsidRPr="00153F69" w:rsidRDefault="00414A07" w:rsidP="00CA5B3A">
      <w:pPr>
        <w:spacing w:line="360" w:lineRule="auto"/>
        <w:jc w:val="both"/>
        <w:rPr>
          <w:lang w:val="es-ES"/>
        </w:rPr>
      </w:pPr>
      <w:r w:rsidRPr="00153F69">
        <w:rPr>
          <w:rFonts w:eastAsia="Times New Roman"/>
        </w:rPr>
        <w:t>Algunos análisis sitúan al CAG como el resultado de la interacción de tres elementos</w:t>
      </w:r>
      <w:r w:rsidR="00CA5B3A">
        <w:rPr>
          <w:rFonts w:eastAsia="Times New Roman"/>
        </w:rPr>
        <w:t>:</w:t>
      </w:r>
      <w:r w:rsidRPr="00153F69">
        <w:rPr>
          <w:rFonts w:eastAsia="Times New Roman"/>
        </w:rPr>
        <w:t xml:space="preserve"> </w:t>
      </w:r>
      <w:r w:rsidRPr="00153F69">
        <w:rPr>
          <w:lang w:val="es-ES"/>
        </w:rPr>
        <w:t>la seguridad alimentaria, la provisión de servicios ecosistémicos y el bienestar social en general. Al tiempo que l</w:t>
      </w:r>
      <w:r w:rsidR="00A538ED" w:rsidRPr="00153F69">
        <w:rPr>
          <w:lang w:val="es-ES"/>
        </w:rPr>
        <w:t xml:space="preserve">os sistemas </w:t>
      </w:r>
      <w:r w:rsidR="00C80289" w:rsidRPr="00153F69">
        <w:rPr>
          <w:lang w:val="es-ES"/>
        </w:rPr>
        <w:t>alimentarios</w:t>
      </w:r>
      <w:r w:rsidR="00A538ED" w:rsidRPr="00153F69">
        <w:rPr>
          <w:lang w:val="es-ES"/>
        </w:rPr>
        <w:t xml:space="preserve"> </w:t>
      </w:r>
      <w:r w:rsidR="00C80289" w:rsidRPr="00153F69">
        <w:rPr>
          <w:lang w:val="es-ES"/>
        </w:rPr>
        <w:t xml:space="preserve">en el CAG </w:t>
      </w:r>
      <w:r w:rsidR="00CA5B3A">
        <w:rPr>
          <w:lang w:val="es-ES"/>
        </w:rPr>
        <w:t>están</w:t>
      </w:r>
      <w:r w:rsidR="00F371B2" w:rsidRPr="00153F69">
        <w:rPr>
          <w:lang w:val="es-ES"/>
        </w:rPr>
        <w:t xml:space="preserve"> integra</w:t>
      </w:r>
      <w:r w:rsidR="00CA5B3A">
        <w:rPr>
          <w:lang w:val="es-ES"/>
        </w:rPr>
        <w:t>dos por</w:t>
      </w:r>
      <w:r w:rsidR="00F371B2" w:rsidRPr="00153F69">
        <w:rPr>
          <w:lang w:val="es-ES"/>
        </w:rPr>
        <w:t xml:space="preserve"> una </w:t>
      </w:r>
      <w:r w:rsidR="00641F4D" w:rsidRPr="00153F69">
        <w:rPr>
          <w:lang w:val="es-ES"/>
        </w:rPr>
        <w:t>diversidad</w:t>
      </w:r>
      <w:r w:rsidR="00F371B2" w:rsidRPr="00153F69">
        <w:rPr>
          <w:lang w:val="es-ES"/>
        </w:rPr>
        <w:t xml:space="preserve"> de actividades</w:t>
      </w:r>
      <w:r w:rsidR="00CA5B3A">
        <w:rPr>
          <w:lang w:val="es-ES"/>
        </w:rPr>
        <w:t>,</w:t>
      </w:r>
      <w:r w:rsidR="00F371B2" w:rsidRPr="00153F69">
        <w:rPr>
          <w:lang w:val="es-ES"/>
        </w:rPr>
        <w:t xml:space="preserve"> desde la producción hasta el consumo, a la vez son</w:t>
      </w:r>
      <w:r w:rsidR="00C80289" w:rsidRPr="00153F69">
        <w:rPr>
          <w:lang w:val="es-ES"/>
        </w:rPr>
        <w:t xml:space="preserve"> complejos</w:t>
      </w:r>
      <w:r w:rsidR="00DF102C" w:rsidRPr="00153F69">
        <w:rPr>
          <w:lang w:val="es-ES"/>
        </w:rPr>
        <w:t xml:space="preserve"> </w:t>
      </w:r>
      <w:r w:rsidR="00CA5B3A">
        <w:rPr>
          <w:lang w:val="es-ES"/>
        </w:rPr>
        <w:t xml:space="preserve">porque incluyen </w:t>
      </w:r>
      <w:r w:rsidR="00DF102C" w:rsidRPr="00153F69">
        <w:rPr>
          <w:lang w:val="es-ES"/>
        </w:rPr>
        <w:t>la interacció</w:t>
      </w:r>
      <w:r w:rsidR="00A2315C" w:rsidRPr="00153F69">
        <w:rPr>
          <w:lang w:val="es-ES"/>
        </w:rPr>
        <w:t xml:space="preserve">n de múltiples </w:t>
      </w:r>
      <w:r w:rsidR="00CA5B3A">
        <w:rPr>
          <w:lang w:val="es-ES"/>
        </w:rPr>
        <w:t>factores</w:t>
      </w:r>
      <w:r w:rsidR="00A2315C" w:rsidRPr="00153F69">
        <w:rPr>
          <w:lang w:val="es-ES"/>
        </w:rPr>
        <w:t xml:space="preserve"> ambientales, sociales, polític</w:t>
      </w:r>
      <w:r w:rsidR="00CA5B3A">
        <w:rPr>
          <w:lang w:val="es-ES"/>
        </w:rPr>
        <w:t>o</w:t>
      </w:r>
      <w:r w:rsidR="00A2315C" w:rsidRPr="00153F69">
        <w:rPr>
          <w:lang w:val="es-ES"/>
        </w:rPr>
        <w:t>s y econó</w:t>
      </w:r>
      <w:r w:rsidR="00641F4D" w:rsidRPr="00153F69">
        <w:rPr>
          <w:lang w:val="es-ES"/>
        </w:rPr>
        <w:t>mic</w:t>
      </w:r>
      <w:r w:rsidR="00CA5B3A">
        <w:rPr>
          <w:lang w:val="es-ES"/>
        </w:rPr>
        <w:t>o</w:t>
      </w:r>
      <w:r w:rsidR="00641F4D" w:rsidRPr="00153F69">
        <w:rPr>
          <w:lang w:val="es-ES"/>
        </w:rPr>
        <w:t>s.</w:t>
      </w:r>
      <w:r w:rsidR="00C80289" w:rsidRPr="00153F69">
        <w:rPr>
          <w:lang w:val="es-ES"/>
        </w:rPr>
        <w:t xml:space="preserve"> </w:t>
      </w:r>
      <w:r w:rsidR="00CA5B3A">
        <w:rPr>
          <w:lang w:val="es-ES"/>
        </w:rPr>
        <w:t>Por otro lado</w:t>
      </w:r>
      <w:r w:rsidR="00641F4D" w:rsidRPr="00153F69">
        <w:rPr>
          <w:lang w:val="es-ES"/>
        </w:rPr>
        <w:t xml:space="preserve">, incluyen al menos tres aspectos: </w:t>
      </w:r>
      <w:r w:rsidR="00490425" w:rsidRPr="00153F69">
        <w:rPr>
          <w:lang w:val="es-ES"/>
        </w:rPr>
        <w:t xml:space="preserve">a) </w:t>
      </w:r>
      <w:r w:rsidR="00641F4D" w:rsidRPr="00153F69">
        <w:rPr>
          <w:lang w:val="es-ES"/>
        </w:rPr>
        <w:t xml:space="preserve">interacciones </w:t>
      </w:r>
      <w:r w:rsidR="00490425" w:rsidRPr="00153F69">
        <w:rPr>
          <w:lang w:val="es-ES"/>
        </w:rPr>
        <w:t>bio-geo-físicas y humano-ambientales que determinan un conjunto de actividades; b) actividades propias desde la producción hasta el consumo y c) el resultado de estas actividades</w:t>
      </w:r>
      <w:r w:rsidR="00CA5B3A">
        <w:rPr>
          <w:lang w:val="es-ES"/>
        </w:rPr>
        <w:t>:</w:t>
      </w:r>
      <w:r w:rsidR="00490425" w:rsidRPr="00153F69">
        <w:rPr>
          <w:lang w:val="es-ES"/>
        </w:rPr>
        <w:t xml:space="preserve"> seguridad alimentaria y bienestar social (Ericksen, 2008).</w:t>
      </w:r>
      <w:r w:rsidR="00EF4F29" w:rsidRPr="00153F69">
        <w:rPr>
          <w:lang w:val="es-ES"/>
        </w:rPr>
        <w:t xml:space="preserve"> </w:t>
      </w:r>
      <w:r w:rsidR="00CA5B3A">
        <w:rPr>
          <w:lang w:val="es-ES"/>
        </w:rPr>
        <w:t>Sobre</w:t>
      </w:r>
      <w:r w:rsidR="00EF4F29" w:rsidRPr="00153F69">
        <w:rPr>
          <w:lang w:val="es-ES"/>
        </w:rPr>
        <w:t xml:space="preserve"> estas interacciones, la producción agrícola constituye </w:t>
      </w:r>
      <w:r w:rsidRPr="00153F69">
        <w:rPr>
          <w:lang w:val="es-ES"/>
        </w:rPr>
        <w:t>uno de los es</w:t>
      </w:r>
      <w:r w:rsidR="00EF4F29" w:rsidRPr="00153F69">
        <w:rPr>
          <w:lang w:val="es-ES"/>
        </w:rPr>
        <w:t xml:space="preserve">labones del sistema alimentario que enfrenta </w:t>
      </w:r>
      <w:r w:rsidR="00EF4F29" w:rsidRPr="00153F69">
        <w:rPr>
          <w:lang w:val="es-ES"/>
        </w:rPr>
        <w:lastRenderedPageBreak/>
        <w:t>desafíos cada vez más intensos y cambiantes</w:t>
      </w:r>
      <w:r w:rsidR="00CA5B3A">
        <w:rPr>
          <w:lang w:val="es-ES"/>
        </w:rPr>
        <w:t>, siendo dos</w:t>
      </w:r>
      <w:r w:rsidR="00EF4F29" w:rsidRPr="00153F69">
        <w:rPr>
          <w:lang w:val="es-ES"/>
        </w:rPr>
        <w:t xml:space="preserve"> de ellos la vulnerabilidad de los productores y la economía depend</w:t>
      </w:r>
      <w:r w:rsidR="00CA5B3A">
        <w:rPr>
          <w:lang w:val="es-ES"/>
        </w:rPr>
        <w:t>iente</w:t>
      </w:r>
      <w:r w:rsidR="00EF4F29" w:rsidRPr="00153F69">
        <w:rPr>
          <w:lang w:val="es-ES"/>
        </w:rPr>
        <w:t xml:space="preserve"> de la actividad agrícola.</w:t>
      </w:r>
    </w:p>
    <w:p w14:paraId="26D86AB6" w14:textId="28B25B94" w:rsidR="00E16BE4" w:rsidRPr="00153F69" w:rsidRDefault="000C0149" w:rsidP="008A7CB2">
      <w:pPr>
        <w:pStyle w:val="Ttulo3"/>
        <w:numPr>
          <w:ilvl w:val="0"/>
          <w:numId w:val="0"/>
        </w:numPr>
        <w:rPr>
          <w:sz w:val="24"/>
          <w:szCs w:val="24"/>
        </w:rPr>
      </w:pPr>
      <w:r w:rsidRPr="00153F69">
        <w:rPr>
          <w:sz w:val="24"/>
          <w:szCs w:val="24"/>
        </w:rPr>
        <w:t>V</w:t>
      </w:r>
      <w:r w:rsidR="00E16BE4" w:rsidRPr="00153F69">
        <w:rPr>
          <w:sz w:val="24"/>
          <w:szCs w:val="24"/>
        </w:rPr>
        <w:t>ulnerabilidad en la agricultura y su incidencia en la economía regional</w:t>
      </w:r>
    </w:p>
    <w:p w14:paraId="0D36248E" w14:textId="77777777" w:rsidR="00767963" w:rsidRPr="00153F69" w:rsidRDefault="00767963" w:rsidP="00767963">
      <w:pPr>
        <w:rPr>
          <w:lang w:val="es-ES" w:eastAsia="es-ES"/>
        </w:rPr>
      </w:pPr>
    </w:p>
    <w:p w14:paraId="3E709805" w14:textId="141276CF" w:rsidR="00F67944" w:rsidRPr="00153F69" w:rsidRDefault="00894859" w:rsidP="00F67944">
      <w:pPr>
        <w:spacing w:line="360" w:lineRule="auto"/>
        <w:jc w:val="both"/>
      </w:pPr>
      <w:r>
        <w:t>La</w:t>
      </w:r>
      <w:r w:rsidR="00F67944" w:rsidRPr="00153F69">
        <w:t xml:space="preserve"> economía </w:t>
      </w:r>
      <w:r>
        <w:t>d</w:t>
      </w:r>
      <w:r w:rsidR="00F67944" w:rsidRPr="00153F69">
        <w:t xml:space="preserve">el sector agrícola puede ser vulnerable </w:t>
      </w:r>
      <w:r>
        <w:t>de</w:t>
      </w:r>
      <w:r w:rsidR="00F67944" w:rsidRPr="00153F69">
        <w:t xml:space="preserve"> </w:t>
      </w:r>
      <w:r>
        <w:t xml:space="preserve">manera </w:t>
      </w:r>
      <w:r w:rsidR="00F67944" w:rsidRPr="00153F69">
        <w:t xml:space="preserve">interna y externa. </w:t>
      </w:r>
      <w:r>
        <w:t>L</w:t>
      </w:r>
      <w:r w:rsidR="00F67944" w:rsidRPr="00153F69">
        <w:t xml:space="preserve">a primera </w:t>
      </w:r>
      <w:r>
        <w:t xml:space="preserve">tiene que ver </w:t>
      </w:r>
      <w:r w:rsidR="00F67944" w:rsidRPr="00153F69">
        <w:t xml:space="preserve">con su capacidad para hacer frente a eventos “inesperados”; un ejemplo es el conocido Cambio Ambiental Global. El aspecto externo </w:t>
      </w:r>
      <w:r w:rsidR="007C7DCE">
        <w:t>tiene</w:t>
      </w:r>
      <w:r w:rsidR="00F67944" w:rsidRPr="00153F69">
        <w:t xml:space="preserve"> relación con el mercado y otros factores fuera de su alcance. Desde el punto de vista económico</w:t>
      </w:r>
      <w:r>
        <w:t xml:space="preserve">, la agricultura </w:t>
      </w:r>
      <w:r w:rsidR="00F67944" w:rsidRPr="00153F69">
        <w:t xml:space="preserve">gira en torno a </w:t>
      </w:r>
      <w:r>
        <w:t xml:space="preserve">los siguientes </w:t>
      </w:r>
      <w:r w:rsidR="00F67944" w:rsidRPr="00153F69">
        <w:t>tres aspectos (Bejarano, 1998</w:t>
      </w:r>
      <w:r>
        <w:t xml:space="preserve">, pp. </w:t>
      </w:r>
      <w:r w:rsidR="00F67944" w:rsidRPr="00153F69">
        <w:t>11-12):</w:t>
      </w:r>
    </w:p>
    <w:p w14:paraId="0084D88E" w14:textId="017E943A" w:rsidR="00F67944" w:rsidRPr="00153F69" w:rsidRDefault="00F67944" w:rsidP="00F67944">
      <w:pPr>
        <w:pStyle w:val="Prrafodelista"/>
        <w:numPr>
          <w:ilvl w:val="0"/>
          <w:numId w:val="7"/>
        </w:numPr>
        <w:spacing w:line="360" w:lineRule="auto"/>
        <w:jc w:val="both"/>
        <w:rPr>
          <w:rFonts w:ascii="Times New Roman" w:hAnsi="Times New Roman" w:cs="Times New Roman"/>
          <w:sz w:val="24"/>
          <w:szCs w:val="24"/>
        </w:rPr>
      </w:pPr>
      <w:r w:rsidRPr="00153F69">
        <w:rPr>
          <w:rFonts w:ascii="Times New Roman" w:hAnsi="Times New Roman" w:cs="Times New Roman"/>
          <w:sz w:val="24"/>
          <w:szCs w:val="24"/>
          <w:lang w:val="es-ES_tradnl"/>
        </w:rPr>
        <w:t>L</w:t>
      </w:r>
      <w:r w:rsidRPr="00153F69">
        <w:rPr>
          <w:rFonts w:ascii="Times New Roman" w:hAnsi="Times New Roman" w:cs="Times New Roman"/>
          <w:sz w:val="24"/>
          <w:szCs w:val="24"/>
        </w:rPr>
        <w:t xml:space="preserve">os descuidos en el desarrollo del sector agrícola pueden entorpecer el desarrollo general, especialmente si la agricultura tiene un peso importante y </w:t>
      </w:r>
      <w:r w:rsidR="00894859">
        <w:rPr>
          <w:rFonts w:ascii="Times New Roman" w:hAnsi="Times New Roman" w:cs="Times New Roman"/>
          <w:sz w:val="24"/>
          <w:szCs w:val="24"/>
        </w:rPr>
        <w:t>los productores no reciben</w:t>
      </w:r>
      <w:r w:rsidRPr="00153F69">
        <w:rPr>
          <w:rFonts w:ascii="Times New Roman" w:hAnsi="Times New Roman" w:cs="Times New Roman"/>
          <w:sz w:val="24"/>
          <w:szCs w:val="24"/>
        </w:rPr>
        <w:t xml:space="preserve"> incentivos.</w:t>
      </w:r>
    </w:p>
    <w:p w14:paraId="03745FCF" w14:textId="40390B91" w:rsidR="00F67944" w:rsidRPr="00153F69" w:rsidRDefault="00F67944" w:rsidP="00F67944">
      <w:pPr>
        <w:pStyle w:val="Prrafodelista"/>
        <w:numPr>
          <w:ilvl w:val="0"/>
          <w:numId w:val="7"/>
        </w:numPr>
        <w:spacing w:line="360" w:lineRule="auto"/>
        <w:jc w:val="both"/>
        <w:rPr>
          <w:rFonts w:ascii="Times New Roman" w:hAnsi="Times New Roman" w:cs="Times New Roman"/>
          <w:sz w:val="24"/>
          <w:szCs w:val="24"/>
        </w:rPr>
      </w:pPr>
      <w:r w:rsidRPr="00153F69">
        <w:rPr>
          <w:rFonts w:ascii="Times New Roman" w:hAnsi="Times New Roman" w:cs="Times New Roman"/>
          <w:sz w:val="24"/>
          <w:szCs w:val="24"/>
        </w:rPr>
        <w:t xml:space="preserve">El desempeño de la agricultura </w:t>
      </w:r>
      <w:r w:rsidR="00894859">
        <w:rPr>
          <w:rFonts w:ascii="Times New Roman" w:hAnsi="Times New Roman" w:cs="Times New Roman"/>
          <w:sz w:val="24"/>
          <w:szCs w:val="24"/>
        </w:rPr>
        <w:t>en</w:t>
      </w:r>
      <w:r w:rsidRPr="00153F69">
        <w:rPr>
          <w:rFonts w:ascii="Times New Roman" w:hAnsi="Times New Roman" w:cs="Times New Roman"/>
          <w:sz w:val="24"/>
          <w:szCs w:val="24"/>
        </w:rPr>
        <w:t xml:space="preserve"> general</w:t>
      </w:r>
      <w:r w:rsidR="00894859">
        <w:rPr>
          <w:rFonts w:ascii="Times New Roman" w:hAnsi="Times New Roman" w:cs="Times New Roman"/>
          <w:sz w:val="24"/>
          <w:szCs w:val="24"/>
        </w:rPr>
        <w:t xml:space="preserve"> es</w:t>
      </w:r>
      <w:r w:rsidRPr="00153F69">
        <w:rPr>
          <w:rFonts w:ascii="Times New Roman" w:hAnsi="Times New Roman" w:cs="Times New Roman"/>
          <w:sz w:val="24"/>
          <w:szCs w:val="24"/>
        </w:rPr>
        <w:t xml:space="preserve"> afectado por la implementación de políticas en otros sectores como: incentivos a la industria, provisión de bienes públicos y apertura comercial. </w:t>
      </w:r>
    </w:p>
    <w:p w14:paraId="79757208" w14:textId="3BB391C1" w:rsidR="00F67944" w:rsidRPr="00AB18F3" w:rsidRDefault="00F67944" w:rsidP="00FD3986">
      <w:pPr>
        <w:pStyle w:val="Prrafodelista"/>
        <w:numPr>
          <w:ilvl w:val="0"/>
          <w:numId w:val="7"/>
        </w:numPr>
        <w:spacing w:line="360" w:lineRule="auto"/>
        <w:jc w:val="both"/>
        <w:rPr>
          <w:rFonts w:ascii="Times New Roman" w:hAnsi="Times New Roman" w:cs="Times New Roman"/>
          <w:sz w:val="24"/>
          <w:szCs w:val="24"/>
        </w:rPr>
      </w:pPr>
      <w:r w:rsidRPr="00AB18F3">
        <w:rPr>
          <w:rFonts w:ascii="Times New Roman" w:hAnsi="Times New Roman" w:cs="Times New Roman"/>
          <w:sz w:val="24"/>
          <w:szCs w:val="24"/>
        </w:rPr>
        <w:t>La</w:t>
      </w:r>
      <w:r w:rsidR="00894859" w:rsidRPr="00AB18F3">
        <w:rPr>
          <w:rFonts w:ascii="Times New Roman" w:hAnsi="Times New Roman" w:cs="Times New Roman"/>
          <w:sz w:val="24"/>
          <w:szCs w:val="24"/>
        </w:rPr>
        <w:t>s</w:t>
      </w:r>
      <w:r w:rsidRPr="00AB18F3">
        <w:rPr>
          <w:rFonts w:ascii="Times New Roman" w:hAnsi="Times New Roman" w:cs="Times New Roman"/>
          <w:sz w:val="24"/>
          <w:szCs w:val="24"/>
        </w:rPr>
        <w:t xml:space="preserve"> política</w:t>
      </w:r>
      <w:r w:rsidR="00894859" w:rsidRPr="00AB18F3">
        <w:rPr>
          <w:rFonts w:ascii="Times New Roman" w:hAnsi="Times New Roman" w:cs="Times New Roman"/>
          <w:sz w:val="24"/>
          <w:szCs w:val="24"/>
        </w:rPr>
        <w:t>s</w:t>
      </w:r>
      <w:r w:rsidRPr="00AB18F3">
        <w:rPr>
          <w:rFonts w:ascii="Times New Roman" w:hAnsi="Times New Roman" w:cs="Times New Roman"/>
          <w:sz w:val="24"/>
          <w:szCs w:val="24"/>
        </w:rPr>
        <w:t xml:space="preserve"> macroeconómicas </w:t>
      </w:r>
      <w:r w:rsidR="00894859" w:rsidRPr="00AB18F3">
        <w:rPr>
          <w:rFonts w:ascii="Times New Roman" w:hAnsi="Times New Roman" w:cs="Times New Roman"/>
          <w:sz w:val="24"/>
          <w:szCs w:val="24"/>
        </w:rPr>
        <w:t>afectan a</w:t>
      </w:r>
      <w:r w:rsidRPr="00AB18F3">
        <w:rPr>
          <w:rFonts w:ascii="Times New Roman" w:hAnsi="Times New Roman" w:cs="Times New Roman"/>
          <w:sz w:val="24"/>
          <w:szCs w:val="24"/>
        </w:rPr>
        <w:t xml:space="preserve">l sector agrícola </w:t>
      </w:r>
      <w:r w:rsidR="00894859" w:rsidRPr="00AB18F3">
        <w:rPr>
          <w:rFonts w:ascii="Times New Roman" w:hAnsi="Times New Roman" w:cs="Times New Roman"/>
          <w:sz w:val="24"/>
          <w:szCs w:val="24"/>
        </w:rPr>
        <w:t>porque</w:t>
      </w:r>
      <w:r w:rsidRPr="00AB18F3">
        <w:rPr>
          <w:rFonts w:ascii="Times New Roman" w:hAnsi="Times New Roman" w:cs="Times New Roman"/>
          <w:sz w:val="24"/>
          <w:szCs w:val="24"/>
        </w:rPr>
        <w:t xml:space="preserve"> influyen directamente en la estructura económica</w:t>
      </w:r>
      <w:r w:rsidR="00894859" w:rsidRPr="00AB18F3">
        <w:rPr>
          <w:rFonts w:ascii="Times New Roman" w:hAnsi="Times New Roman" w:cs="Times New Roman"/>
          <w:sz w:val="24"/>
          <w:szCs w:val="24"/>
        </w:rPr>
        <w:t>; las</w:t>
      </w:r>
      <w:r w:rsidRPr="00AB18F3">
        <w:rPr>
          <w:rFonts w:ascii="Times New Roman" w:hAnsi="Times New Roman" w:cs="Times New Roman"/>
          <w:sz w:val="24"/>
          <w:szCs w:val="24"/>
        </w:rPr>
        <w:t xml:space="preserve"> políticas de protección o liberalización de otros sectores tendrán efectos en la agricultura. En este sentido, los </w:t>
      </w:r>
      <w:r w:rsidR="00AB18F3">
        <w:rPr>
          <w:rFonts w:ascii="Times New Roman" w:hAnsi="Times New Roman" w:cs="Times New Roman"/>
          <w:sz w:val="24"/>
          <w:szCs w:val="24"/>
        </w:rPr>
        <w:t>cambios</w:t>
      </w:r>
      <w:r w:rsidRPr="00AB18F3">
        <w:rPr>
          <w:rFonts w:ascii="Times New Roman" w:hAnsi="Times New Roman" w:cs="Times New Roman"/>
          <w:sz w:val="24"/>
          <w:szCs w:val="24"/>
        </w:rPr>
        <w:t xml:space="preserve"> en la agricultura puede</w:t>
      </w:r>
      <w:r w:rsidR="00AB18F3">
        <w:rPr>
          <w:rFonts w:ascii="Times New Roman" w:hAnsi="Times New Roman" w:cs="Times New Roman"/>
          <w:sz w:val="24"/>
          <w:szCs w:val="24"/>
        </w:rPr>
        <w:t>n afectar a</w:t>
      </w:r>
      <w:r w:rsidRPr="00AB18F3">
        <w:rPr>
          <w:rFonts w:ascii="Times New Roman" w:hAnsi="Times New Roman" w:cs="Times New Roman"/>
          <w:sz w:val="24"/>
          <w:szCs w:val="24"/>
        </w:rPr>
        <w:t xml:space="preserve"> las economías locales</w:t>
      </w:r>
      <w:r w:rsidR="00AB18F3">
        <w:rPr>
          <w:rFonts w:ascii="Times New Roman" w:hAnsi="Times New Roman" w:cs="Times New Roman"/>
          <w:sz w:val="24"/>
          <w:szCs w:val="24"/>
        </w:rPr>
        <w:t xml:space="preserve"> y </w:t>
      </w:r>
      <w:r w:rsidRPr="00AB18F3">
        <w:rPr>
          <w:rFonts w:ascii="Times New Roman" w:hAnsi="Times New Roman" w:cs="Times New Roman"/>
          <w:sz w:val="24"/>
          <w:szCs w:val="24"/>
        </w:rPr>
        <w:t xml:space="preserve">municipales. </w:t>
      </w:r>
    </w:p>
    <w:p w14:paraId="412F4DA5" w14:textId="28109B95" w:rsidR="001F0B5F" w:rsidRPr="00153F69" w:rsidRDefault="00AB18F3" w:rsidP="00AB18F3">
      <w:pPr>
        <w:spacing w:before="120" w:after="120" w:line="360" w:lineRule="auto"/>
        <w:jc w:val="both"/>
      </w:pPr>
      <w:r>
        <w:t>L</w:t>
      </w:r>
      <w:r w:rsidR="00E16BE4" w:rsidRPr="00153F69">
        <w:t xml:space="preserve">a vulnerabilidad </w:t>
      </w:r>
      <w:r>
        <w:t>en este caso significa que algún</w:t>
      </w:r>
      <w:r w:rsidR="00E16BE4" w:rsidRPr="00153F69">
        <w:t xml:space="preserve"> elemento </w:t>
      </w:r>
      <w:r>
        <w:t xml:space="preserve">puede </w:t>
      </w:r>
      <w:r w:rsidR="00E16BE4" w:rsidRPr="00153F69">
        <w:t xml:space="preserve">ser afectado o sufrir una pérdida. En consecuencia, la diferencia de vulnerabilidad de los elementos determina el carácter selectivo de la severidad de los efectos </w:t>
      </w:r>
      <w:r w:rsidR="00DE39C2">
        <w:t xml:space="preserve">provenientes </w:t>
      </w:r>
      <w:r w:rsidR="00E16BE4" w:rsidRPr="00153F69">
        <w:t>de un evento externo. La vulnerabilidad puede clasificarse como de carácter técnico (elementos físicos y funcionales) y carácter social (aspectos económicos, educativos, culturales, ideológicos, etc</w:t>
      </w:r>
      <w:r>
        <w:t>étera</w:t>
      </w:r>
      <w:r w:rsidR="00E16BE4" w:rsidRPr="00153F69">
        <w:t xml:space="preserve">). Un análisis de vulnerabilidad es un proceso mediante el cual se determina el nivel de exposición y la predisposición a la pérdida de elemento(s) ante una amenaza específica </w:t>
      </w:r>
      <w:r w:rsidR="00E16BE4" w:rsidRPr="00153F69">
        <w:rPr>
          <w:noProof/>
        </w:rPr>
        <w:t>(Cardona, 1993)</w:t>
      </w:r>
      <w:r w:rsidR="00E16BE4" w:rsidRPr="00153F69">
        <w:t>.</w:t>
      </w:r>
      <w:r w:rsidR="001F0B5F" w:rsidRPr="00153F69">
        <w:t xml:space="preserve"> </w:t>
      </w:r>
    </w:p>
    <w:p w14:paraId="02AE86F1" w14:textId="77777777" w:rsidR="00277C71" w:rsidRDefault="00277C71" w:rsidP="00AB18F3">
      <w:pPr>
        <w:spacing w:before="120" w:after="120" w:line="360" w:lineRule="auto"/>
        <w:jc w:val="both"/>
      </w:pPr>
    </w:p>
    <w:p w14:paraId="482A7595" w14:textId="0957A701" w:rsidR="00E16BE4" w:rsidRPr="00153F69" w:rsidRDefault="00E16BE4" w:rsidP="00AB18F3">
      <w:pPr>
        <w:spacing w:before="120" w:after="120" w:line="360" w:lineRule="auto"/>
        <w:jc w:val="both"/>
      </w:pPr>
      <w:r w:rsidRPr="00153F69">
        <w:lastRenderedPageBreak/>
        <w:t xml:space="preserve">Al respecto, la vulnerabilidad se puede entender como un concepto social (Blaikie et </w:t>
      </w:r>
      <w:r w:rsidR="00016904" w:rsidRPr="00153F69">
        <w:t xml:space="preserve">al., 1996; Buch </w:t>
      </w:r>
      <w:r w:rsidR="00AB18F3">
        <w:t>y</w:t>
      </w:r>
      <w:r w:rsidR="00016904" w:rsidRPr="00153F69">
        <w:t xml:space="preserve"> Turcios, 2003</w:t>
      </w:r>
      <w:r w:rsidRPr="00153F69">
        <w:t xml:space="preserve">; Eakin, 2005; Constantino </w:t>
      </w:r>
      <w:r w:rsidR="00AB18F3">
        <w:t>y</w:t>
      </w:r>
      <w:r w:rsidRPr="00153F69">
        <w:t xml:space="preserve"> Dávila, 2011); se trata pues del estado de</w:t>
      </w:r>
      <w:r w:rsidR="00AB18F3">
        <w:t xml:space="preserve"> riesgo, de ser </w:t>
      </w:r>
      <w:r w:rsidRPr="00153F69">
        <w:t>susceptib</w:t>
      </w:r>
      <w:r w:rsidR="00AB18F3">
        <w:t>le</w:t>
      </w:r>
      <w:r w:rsidRPr="00153F69">
        <w:t xml:space="preserve"> o bien </w:t>
      </w:r>
      <w:r w:rsidR="00AB18F3">
        <w:t xml:space="preserve">de tener </w:t>
      </w:r>
      <w:r w:rsidRPr="00153F69">
        <w:t xml:space="preserve">la predisposición intrínseca a ser afectado, lo </w:t>
      </w:r>
      <w:r w:rsidR="00AB18F3">
        <w:t>que</w:t>
      </w:r>
      <w:r w:rsidRPr="00153F69">
        <w:t xml:space="preserve"> determina las condiciones que favorecen o facilitan que haya daño frente a una amenaza (Cardona, 2001). La vulnerabilidad es entendida como fragilidad, lo opuesto de capacidad y fortaleza (Lavell, 2001). En términos de comunidades o poblaciones</w:t>
      </w:r>
      <w:r w:rsidR="007C5B6E">
        <w:t xml:space="preserve">, la vulnerabilidad </w:t>
      </w:r>
      <w:r w:rsidRPr="00153F69">
        <w:t xml:space="preserve">sería la incapacidad de una comunidad para absorber, mediante el autoajuste, los efectos de un determinado cambio en su medio ambiente, o sea su inflexibilidad o incapacidad para adaptarse a </w:t>
      </w:r>
      <w:r w:rsidR="001D2387">
        <w:t>dicho</w:t>
      </w:r>
      <w:r w:rsidR="00113FFD">
        <w:t xml:space="preserve"> cambio </w:t>
      </w:r>
      <w:r w:rsidR="007C5B6E">
        <w:t>(</w:t>
      </w:r>
      <w:r w:rsidR="00113FFD">
        <w:t>Wilches-Chaux</w:t>
      </w:r>
      <w:r w:rsidR="007C5B6E">
        <w:t xml:space="preserve">, </w:t>
      </w:r>
      <w:r w:rsidR="00113FFD">
        <w:t>1993).</w:t>
      </w:r>
    </w:p>
    <w:p w14:paraId="1FEDB6B0" w14:textId="105E0BFF" w:rsidR="00E16BE4" w:rsidRPr="00153F69" w:rsidRDefault="007C5B6E" w:rsidP="007C5B6E">
      <w:pPr>
        <w:spacing w:before="120" w:after="120" w:line="360" w:lineRule="auto"/>
        <w:jc w:val="both"/>
      </w:pPr>
      <w:r>
        <w:t>En el caso de</w:t>
      </w:r>
      <w:r w:rsidR="00E16BE4" w:rsidRPr="00153F69">
        <w:t xml:space="preserve"> los productores agrícolas la vulnerabilidad se relaciona con sus capacidades internas para hacer frente a las situaciones de amenaza</w:t>
      </w:r>
      <w:r>
        <w:t>,</w:t>
      </w:r>
      <w:r w:rsidR="00E16BE4" w:rsidRPr="00153F69">
        <w:t xml:space="preserve"> </w:t>
      </w:r>
      <w:r w:rsidR="00151407">
        <w:t>por ejemplo</w:t>
      </w:r>
      <w:r w:rsidR="00E16BE4" w:rsidRPr="00153F69">
        <w:t>: condiciones climáticas cambiantes, plagas, intensificación de la competencia</w:t>
      </w:r>
      <w:r w:rsidR="00151407">
        <w:t xml:space="preserve"> y</w:t>
      </w:r>
      <w:r w:rsidR="00E16BE4" w:rsidRPr="00153F69">
        <w:t xml:space="preserve"> reducción de la demanda. Ciertos grupos de la población pueden ser más vulnerables, </w:t>
      </w:r>
      <w:r w:rsidR="00151407">
        <w:t xml:space="preserve">tal </w:t>
      </w:r>
      <w:r w:rsidR="00E16BE4" w:rsidRPr="00153F69">
        <w:t xml:space="preserve">es el caso de los productores agrícolas. No obstante, en el conjunto y en </w:t>
      </w:r>
      <w:r w:rsidR="00611013">
        <w:t>un</w:t>
      </w:r>
      <w:r w:rsidR="00E16BE4" w:rsidRPr="00153F69">
        <w:t xml:space="preserve"> enfoque de sistemas</w:t>
      </w:r>
      <w:r w:rsidR="00611013">
        <w:t>,</w:t>
      </w:r>
      <w:r w:rsidR="00E16BE4" w:rsidRPr="00153F69">
        <w:t xml:space="preserve"> la vulnerabilidad de algunos puede incidir en otros grupos que pued</w:t>
      </w:r>
      <w:r>
        <w:t>e</w:t>
      </w:r>
      <w:r w:rsidR="00E16BE4" w:rsidRPr="00153F69">
        <w:t xml:space="preserve">n tener relación directa o indirecta; </w:t>
      </w:r>
      <w:r>
        <w:t>en</w:t>
      </w:r>
      <w:r w:rsidR="00E16BE4" w:rsidRPr="00153F69">
        <w:t xml:space="preserve"> el caso de los productores agrícolas </w:t>
      </w:r>
      <w:r>
        <w:t>del</w:t>
      </w:r>
      <w:r w:rsidR="00E16BE4" w:rsidRPr="00153F69">
        <w:t xml:space="preserve"> municipio o región, la economía local sería sensible a la agricultura en mayor o menor medida</w:t>
      </w:r>
      <w:r>
        <w:t xml:space="preserve"> de acuerdo a</w:t>
      </w:r>
      <w:r w:rsidR="00E16BE4" w:rsidRPr="00153F69">
        <w:t xml:space="preserve"> su dependencia. </w:t>
      </w:r>
    </w:p>
    <w:p w14:paraId="509FAB54" w14:textId="674F7413" w:rsidR="00E16BE4" w:rsidRPr="00153F69" w:rsidRDefault="00E16BE4" w:rsidP="006C11A9">
      <w:pPr>
        <w:spacing w:before="120" w:after="120" w:line="360" w:lineRule="auto"/>
        <w:jc w:val="both"/>
      </w:pPr>
      <w:r w:rsidRPr="00153F69">
        <w:t xml:space="preserve">El riesgo de desastre es </w:t>
      </w:r>
      <w:r w:rsidR="00151407">
        <w:t>la</w:t>
      </w:r>
      <w:r w:rsidRPr="00153F69">
        <w:t xml:space="preserve"> dimensión probable de daño en un periodo determinado ante la presencia de una actividad peligrosa. </w:t>
      </w:r>
      <w:r w:rsidR="00151407">
        <w:t>Y se divide en</w:t>
      </w:r>
      <w:r w:rsidRPr="00153F69">
        <w:t xml:space="preserve"> dos componentes: la amenaza potencial y la vulnerabilidad del sistema a</w:t>
      </w:r>
      <w:r w:rsidR="006C11A9">
        <w:t>nte dicha amenaza</w:t>
      </w:r>
      <w:r w:rsidRPr="00153F69">
        <w:t xml:space="preserve"> (Vargas, 2002). La gestión de riesgos de desastre y la adaptación se centran en la reducción de la exposición, de la vulnerabilidad, y con ello </w:t>
      </w:r>
      <w:r w:rsidR="006C11A9">
        <w:t>d</w:t>
      </w:r>
      <w:r w:rsidRPr="00153F69">
        <w:t xml:space="preserve">el aumento de la resiliencia a los posibles impactos adversos externos. La vulnerabilidad se puede concebir a distintas escalas y actores según el objeto de estudio, </w:t>
      </w:r>
      <w:r w:rsidR="00151407">
        <w:t xml:space="preserve">que </w:t>
      </w:r>
      <w:r w:rsidRPr="00153F69">
        <w:t xml:space="preserve">puede ser: nacional, regional o local, tanto para productores, consumidores </w:t>
      </w:r>
      <w:r w:rsidR="006C11A9">
        <w:t>o</w:t>
      </w:r>
      <w:r w:rsidRPr="00153F69">
        <w:t xml:space="preserve"> comunidades. De esta manera, la vulnerabilidad ante un evento depende en gran medida de las capacidades internas para afrontar los peligros y amenazas latentes que pued</w:t>
      </w:r>
      <w:r w:rsidR="006C11A9">
        <w:t>e</w:t>
      </w:r>
      <w:r w:rsidRPr="00153F69">
        <w:t>n ocasionar daños. A</w:t>
      </w:r>
      <w:r w:rsidR="006C11A9">
        <w:t xml:space="preserve">simismo, </w:t>
      </w:r>
      <w:r w:rsidRPr="00153F69">
        <w:t xml:space="preserve">la capacidad de resistencia, adaptación y resiliencia al entorno representa la reducción potencial de vulnerabilidad, </w:t>
      </w:r>
      <w:r w:rsidR="006C11A9">
        <w:t>ya que</w:t>
      </w:r>
      <w:r w:rsidRPr="00153F69">
        <w:t xml:space="preserve"> </w:t>
      </w:r>
      <w:r w:rsidR="00151407">
        <w:t xml:space="preserve">se </w:t>
      </w:r>
      <w:r w:rsidRPr="00153F69">
        <w:t xml:space="preserve">depende en buena medida de capacidades internas. </w:t>
      </w:r>
    </w:p>
    <w:p w14:paraId="187C962D" w14:textId="5C14AC2E" w:rsidR="00E16BE4" w:rsidRPr="00153F69" w:rsidRDefault="00E16BE4" w:rsidP="006C11A9">
      <w:pPr>
        <w:spacing w:before="120" w:after="120" w:line="360" w:lineRule="auto"/>
        <w:jc w:val="both"/>
      </w:pPr>
      <w:r w:rsidRPr="00153F69">
        <w:lastRenderedPageBreak/>
        <w:t xml:space="preserve">La evidencia </w:t>
      </w:r>
      <w:r w:rsidR="006C11A9">
        <w:t xml:space="preserve">se mide </w:t>
      </w:r>
      <w:r w:rsidRPr="00153F69">
        <w:t xml:space="preserve">en sequías, inundaciones, heladas e incendios, así como </w:t>
      </w:r>
      <w:r w:rsidR="006C11A9">
        <w:t xml:space="preserve">en las </w:t>
      </w:r>
      <w:r w:rsidRPr="00153F69">
        <w:t xml:space="preserve">tendencias </w:t>
      </w:r>
      <w:r w:rsidR="006C11A9">
        <w:t>hacia l</w:t>
      </w:r>
      <w:r w:rsidRPr="00153F69">
        <w:t xml:space="preserve">a reducción o incremento de la precipitación o la cantidad de días sin lluvia o con temperaturas máximas. Por </w:t>
      </w:r>
      <w:r w:rsidR="006C11A9">
        <w:t>tanto,</w:t>
      </w:r>
      <w:r w:rsidRPr="00153F69">
        <w:t xml:space="preserve"> los riesgos cada vez cobran mayor importancia en costos económicos, vidas humanas y destrucción de infraestructura</w:t>
      </w:r>
      <w:r w:rsidR="006C11A9">
        <w:t>, s</w:t>
      </w:r>
      <w:r w:rsidRPr="00153F69">
        <w:t>ituación que</w:t>
      </w:r>
      <w:r w:rsidR="006C11A9">
        <w:t xml:space="preserve"> </w:t>
      </w:r>
      <w:r w:rsidRPr="00153F69">
        <w:t>llama la atención de</w:t>
      </w:r>
      <w:r w:rsidR="006C11A9">
        <w:t xml:space="preserve"> los </w:t>
      </w:r>
      <w:r w:rsidRPr="00153F69">
        <w:t xml:space="preserve">científicos. En este sentido, la gestión del riesgo se puede entender como un enfoque estructurado para manejar la incertidumbre relativa a una amenaza, a través de una secuencia de actividades humanas que incluyen evaluación de riesgo, estrategias de desarrollo para </w:t>
      </w:r>
      <w:r w:rsidR="006C11A9">
        <w:t xml:space="preserve">su </w:t>
      </w:r>
      <w:r w:rsidRPr="00153F69">
        <w:t>manejo y mitigación del riesgo utilizando recursos gerenciales (Magaña, 2012</w:t>
      </w:r>
      <w:r w:rsidR="006C11A9">
        <w:t xml:space="preserve">, p. </w:t>
      </w:r>
      <w:r w:rsidRPr="00153F69">
        <w:t>5).</w:t>
      </w:r>
    </w:p>
    <w:p w14:paraId="7301D5E1" w14:textId="1A15FE4E" w:rsidR="006066AB" w:rsidRPr="00153F69" w:rsidRDefault="000C0149" w:rsidP="008A7CB2">
      <w:pPr>
        <w:pStyle w:val="Ttulo3"/>
        <w:numPr>
          <w:ilvl w:val="0"/>
          <w:numId w:val="0"/>
        </w:numPr>
        <w:spacing w:line="360" w:lineRule="auto"/>
        <w:rPr>
          <w:sz w:val="24"/>
          <w:szCs w:val="24"/>
        </w:rPr>
      </w:pPr>
      <w:r w:rsidRPr="00153F69">
        <w:rPr>
          <w:sz w:val="24"/>
          <w:szCs w:val="24"/>
        </w:rPr>
        <w:t xml:space="preserve">Estudios sobre vulnerabilidad </w:t>
      </w:r>
      <w:r w:rsidR="006C11A9">
        <w:rPr>
          <w:sz w:val="24"/>
          <w:szCs w:val="24"/>
        </w:rPr>
        <w:t xml:space="preserve">en </w:t>
      </w:r>
      <w:r w:rsidRPr="00153F69">
        <w:rPr>
          <w:sz w:val="24"/>
          <w:szCs w:val="24"/>
        </w:rPr>
        <w:t>productores agrícolas</w:t>
      </w:r>
    </w:p>
    <w:p w14:paraId="035F9AA1" w14:textId="10E104BF" w:rsidR="000C283F" w:rsidRPr="00153F69" w:rsidRDefault="006C11A9" w:rsidP="000C283F">
      <w:pPr>
        <w:spacing w:line="360" w:lineRule="auto"/>
        <w:jc w:val="both"/>
      </w:pPr>
      <w:r w:rsidRPr="00C03CD3">
        <w:t xml:space="preserve">De acuerdo con Musseta y Barrientos (2015), </w:t>
      </w:r>
      <w:r w:rsidR="003E2C8A" w:rsidRPr="00C03CD3">
        <w:t xml:space="preserve">los productores rurales </w:t>
      </w:r>
      <w:r w:rsidR="00812171" w:rsidRPr="00C03CD3">
        <w:t>de</w:t>
      </w:r>
      <w:r w:rsidR="003E2C8A" w:rsidRPr="00C03CD3">
        <w:t xml:space="preserve"> la provincia de Mendoza</w:t>
      </w:r>
      <w:r w:rsidR="00812171" w:rsidRPr="00C03CD3">
        <w:t xml:space="preserve"> en</w:t>
      </w:r>
      <w:r w:rsidRPr="00C03CD3">
        <w:t xml:space="preserve"> </w:t>
      </w:r>
      <w:r w:rsidR="003E2C8A" w:rsidRPr="00C03CD3">
        <w:t>Argentina</w:t>
      </w:r>
      <w:r w:rsidR="00812171" w:rsidRPr="00C03CD3">
        <w:t xml:space="preserve"> muestran</w:t>
      </w:r>
      <w:r w:rsidR="008B5C1E" w:rsidRPr="00C03CD3">
        <w:t xml:space="preserve"> vulnerabilidad </w:t>
      </w:r>
      <w:r w:rsidR="00812171" w:rsidRPr="00C03CD3">
        <w:t xml:space="preserve">a partir </w:t>
      </w:r>
      <w:r w:rsidR="008B5C1E" w:rsidRPr="00C03CD3">
        <w:t>de siete componentes (natural, económico, tecnológico, social, institucional, infraestructura y conocimiento/información)</w:t>
      </w:r>
      <w:r w:rsidR="00812171" w:rsidRPr="00C03CD3">
        <w:t>, los cuales</w:t>
      </w:r>
      <w:r w:rsidR="008B5C1E" w:rsidRPr="00C03CD3">
        <w:t xml:space="preserve"> inciden sobre la sensibilidad y la capacidad adaptativa. </w:t>
      </w:r>
      <w:r w:rsidR="00812171" w:rsidRPr="00C03CD3">
        <w:t>Para ello r</w:t>
      </w:r>
      <w:r w:rsidR="003E2C8A" w:rsidRPr="00C03CD3">
        <w:t>ealizaron un análisis de las estrategias y adaptaciones que han practicado</w:t>
      </w:r>
      <w:r w:rsidR="008B5C1E" w:rsidRPr="00C03CD3">
        <w:t xml:space="preserve"> los productores</w:t>
      </w:r>
      <w:r w:rsidR="003E2C8A" w:rsidRPr="00C03CD3">
        <w:t xml:space="preserve"> en los ú</w:t>
      </w:r>
      <w:r w:rsidR="00B04EA2" w:rsidRPr="00C03CD3">
        <w:t xml:space="preserve">ltimos años, destacando los conflictos y relaciones para el acceso al agua y las desventajas de </w:t>
      </w:r>
      <w:r w:rsidR="00C03CD3">
        <w:t>ser</w:t>
      </w:r>
      <w:r w:rsidR="00B04EA2" w:rsidRPr="00C03CD3">
        <w:t xml:space="preserve"> pequeños productores. </w:t>
      </w:r>
      <w:r w:rsidR="008B5C1E" w:rsidRPr="00C03CD3">
        <w:t xml:space="preserve">Destacaron </w:t>
      </w:r>
      <w:r w:rsidR="00812171" w:rsidRPr="00C03CD3">
        <w:t>asimismo</w:t>
      </w:r>
      <w:r w:rsidR="008B5C1E" w:rsidRPr="00C03CD3">
        <w:t xml:space="preserve"> l</w:t>
      </w:r>
      <w:r w:rsidR="00E548F6" w:rsidRPr="00C03CD3">
        <w:t xml:space="preserve">as estrategias de adaptación socio-económica </w:t>
      </w:r>
      <w:r w:rsidR="008B5C1E" w:rsidRPr="00C03CD3">
        <w:t>(</w:t>
      </w:r>
      <w:r w:rsidR="00E548F6" w:rsidRPr="00C03CD3">
        <w:t>migración, disponibilidad de mano de obra, fr</w:t>
      </w:r>
      <w:r w:rsidR="009662C7" w:rsidRPr="00C03CD3">
        <w:t xml:space="preserve">agmentación de la producción, </w:t>
      </w:r>
      <w:r w:rsidR="00E548F6" w:rsidRPr="00C03CD3">
        <w:t xml:space="preserve">baja rentabilidad, </w:t>
      </w:r>
      <w:r w:rsidR="00812171" w:rsidRPr="00C03CD3">
        <w:t xml:space="preserve">y </w:t>
      </w:r>
      <w:r w:rsidR="00E548F6" w:rsidRPr="00C03CD3">
        <w:t>diversificación de fuentes</w:t>
      </w:r>
      <w:r w:rsidR="00872A14" w:rsidRPr="00C03CD3">
        <w:t xml:space="preserve"> de ingreso</w:t>
      </w:r>
      <w:r w:rsidR="00C03CD3">
        <w:t>)</w:t>
      </w:r>
      <w:r w:rsidR="008B5C1E" w:rsidRPr="00153F69">
        <w:t xml:space="preserve"> y revelaron l</w:t>
      </w:r>
      <w:r w:rsidR="00812171">
        <w:t>a</w:t>
      </w:r>
      <w:r w:rsidR="008B5C1E" w:rsidRPr="00153F69">
        <w:t>s</w:t>
      </w:r>
      <w:r w:rsidR="00872A14" w:rsidRPr="00153F69">
        <w:t xml:space="preserve"> condicionantes de la capacidad adaptativa o </w:t>
      </w:r>
      <w:r w:rsidR="00812171">
        <w:t xml:space="preserve">los </w:t>
      </w:r>
      <w:r w:rsidR="00872A14" w:rsidRPr="00153F69">
        <w:t xml:space="preserve">factores que incrementan la vulnerabilidad </w:t>
      </w:r>
      <w:r w:rsidR="008B5C1E" w:rsidRPr="00153F69">
        <w:t>relacionados</w:t>
      </w:r>
      <w:r w:rsidR="00872A14" w:rsidRPr="00153F69">
        <w:t xml:space="preserve"> con conocimiento, tecnología, capa</w:t>
      </w:r>
      <w:r w:rsidR="00936882" w:rsidRPr="00153F69">
        <w:t>cidad asociativa y organizativa</w:t>
      </w:r>
      <w:r w:rsidR="00812171">
        <w:t>, así como</w:t>
      </w:r>
      <w:r w:rsidR="00872A14" w:rsidRPr="00153F69">
        <w:t xml:space="preserve"> </w:t>
      </w:r>
      <w:r w:rsidR="00936882" w:rsidRPr="00153F69">
        <w:t xml:space="preserve">falta de solidez </w:t>
      </w:r>
      <w:r w:rsidR="0011736B" w:rsidRPr="00153F69">
        <w:t xml:space="preserve">institucional. Entre los hallazgos </w:t>
      </w:r>
      <w:r w:rsidR="00650D00">
        <w:t>sobresale que</w:t>
      </w:r>
      <w:r w:rsidR="0011736B" w:rsidRPr="00153F69">
        <w:t xml:space="preserve"> las adaptaciones no han sido beneficiosas </w:t>
      </w:r>
      <w:r w:rsidR="00812171">
        <w:t xml:space="preserve">pues </w:t>
      </w:r>
      <w:r w:rsidR="0011736B" w:rsidRPr="00153F69">
        <w:t>generan impactos negativos para algunos productores</w:t>
      </w:r>
      <w:r w:rsidR="00812171">
        <w:t>:</w:t>
      </w:r>
      <w:r w:rsidR="0011736B" w:rsidRPr="00153F69">
        <w:t xml:space="preserve"> la lógica de los ganadores y los perdedores</w:t>
      </w:r>
      <w:r w:rsidR="009662C7" w:rsidRPr="00153F69">
        <w:t xml:space="preserve"> (Musseta y Barrientos, 2015). </w:t>
      </w:r>
    </w:p>
    <w:p w14:paraId="6BC20DD4" w14:textId="61173671" w:rsidR="001B68A1" w:rsidRPr="00153F69" w:rsidRDefault="004476E1" w:rsidP="00812171">
      <w:pPr>
        <w:spacing w:line="360" w:lineRule="auto"/>
        <w:jc w:val="both"/>
      </w:pPr>
      <w:r w:rsidRPr="00153F69">
        <w:t xml:space="preserve">Otros estudios </w:t>
      </w:r>
      <w:r w:rsidR="00036FC1" w:rsidRPr="00153F69">
        <w:t>de vulnerabilidad tratan e</w:t>
      </w:r>
      <w:r w:rsidR="00B3390E">
        <w:t>ste</w:t>
      </w:r>
      <w:r w:rsidR="00036FC1" w:rsidRPr="00153F69">
        <w:t xml:space="preserve"> tema</w:t>
      </w:r>
      <w:r w:rsidR="00B3390E">
        <w:t xml:space="preserve"> a</w:t>
      </w:r>
      <w:r w:rsidR="00036FC1" w:rsidRPr="00153F69">
        <w:t xml:space="preserve"> escala de país o regi</w:t>
      </w:r>
      <w:r w:rsidR="00B3390E">
        <w:t>ón</w:t>
      </w:r>
      <w:r w:rsidR="00036FC1" w:rsidRPr="00153F69">
        <w:t xml:space="preserve">, considerando </w:t>
      </w:r>
      <w:r w:rsidR="00B3390E">
        <w:t>e</w:t>
      </w:r>
      <w:r w:rsidR="00036FC1" w:rsidRPr="00153F69">
        <w:t>l</w:t>
      </w:r>
      <w:r w:rsidRPr="00153F69">
        <w:t xml:space="preserve"> cambio climático como una amenaza</w:t>
      </w:r>
      <w:r w:rsidR="00036FC1" w:rsidRPr="00153F69">
        <w:t xml:space="preserve"> y la</w:t>
      </w:r>
      <w:r w:rsidRPr="00153F69">
        <w:t xml:space="preserve"> vulnerabilidad </w:t>
      </w:r>
      <w:r w:rsidR="00036FC1" w:rsidRPr="00153F69">
        <w:t>del</w:t>
      </w:r>
      <w:r w:rsidRPr="00153F69">
        <w:t xml:space="preserve"> sector agrícola </w:t>
      </w:r>
      <w:r w:rsidR="00036FC1" w:rsidRPr="00153F69">
        <w:t>en relación con</w:t>
      </w:r>
      <w:r w:rsidRPr="00153F69">
        <w:t xml:space="preserve"> las variaciones </w:t>
      </w:r>
      <w:r w:rsidR="004D6DFC">
        <w:t xml:space="preserve">del </w:t>
      </w:r>
      <w:r w:rsidRPr="00153F69">
        <w:t>clima</w:t>
      </w:r>
      <w:r w:rsidR="00036FC1" w:rsidRPr="00153F69">
        <w:t>, e</w:t>
      </w:r>
      <w:r w:rsidRPr="00153F69">
        <w:t>l grado de exposición y la sensibilidad</w:t>
      </w:r>
      <w:r w:rsidR="004D6DFC">
        <w:t>, todos ellos</w:t>
      </w:r>
      <w:r w:rsidRPr="00153F69">
        <w:t xml:space="preserve"> inherentes a lo</w:t>
      </w:r>
      <w:r w:rsidR="00B55231" w:rsidRPr="00153F69">
        <w:t xml:space="preserve">s sistemas naturales y humanos. Los efectos del cambio climático </w:t>
      </w:r>
      <w:r w:rsidR="004D6DFC">
        <w:t xml:space="preserve">también se presentan </w:t>
      </w:r>
      <w:r w:rsidR="00B55231" w:rsidRPr="00153F69">
        <w:t xml:space="preserve">en las actividades sensibles al clima, </w:t>
      </w:r>
      <w:r w:rsidR="004D6DFC">
        <w:t xml:space="preserve">por ejemplo, </w:t>
      </w:r>
      <w:r w:rsidR="00B55231" w:rsidRPr="00153F69">
        <w:t>la agricultura</w:t>
      </w:r>
      <w:r w:rsidR="00D8220D" w:rsidRPr="00153F69">
        <w:t xml:space="preserve">, </w:t>
      </w:r>
      <w:r w:rsidR="004D6DFC">
        <w:t>la cual</w:t>
      </w:r>
      <w:r w:rsidR="00D8220D" w:rsidRPr="00153F69">
        <w:t xml:space="preserve"> requiere de diagnósticos regionales y econ</w:t>
      </w:r>
      <w:r w:rsidR="004D6DFC">
        <w:t>ómicos</w:t>
      </w:r>
      <w:r w:rsidR="00B55231" w:rsidRPr="00153F69">
        <w:t xml:space="preserve"> </w:t>
      </w:r>
      <w:r w:rsidRPr="00153F69">
        <w:t xml:space="preserve">(Espinosa y Gutiérrez, 2010). </w:t>
      </w:r>
      <w:r w:rsidR="004D6DFC">
        <w:t>L</w:t>
      </w:r>
      <w:r w:rsidRPr="00153F69">
        <w:t>a vulnerabilidad se relaciona con el concepto de riesgo</w:t>
      </w:r>
      <w:r w:rsidR="004D6DFC">
        <w:t>; e</w:t>
      </w:r>
      <w:r w:rsidRPr="00153F69">
        <w:t xml:space="preserve">l riesgo </w:t>
      </w:r>
      <w:r w:rsidRPr="00153F69">
        <w:lastRenderedPageBreak/>
        <w:t xml:space="preserve">de desastre es </w:t>
      </w:r>
      <w:r w:rsidR="004D6DFC">
        <w:t xml:space="preserve">un daño </w:t>
      </w:r>
      <w:r w:rsidRPr="00153F69">
        <w:t xml:space="preserve">probable ante la presencia de una actividad peligrosa. </w:t>
      </w:r>
      <w:r w:rsidR="004D6DFC">
        <w:t>El riesgo</w:t>
      </w:r>
      <w:r w:rsidRPr="00153F69">
        <w:t xml:space="preserve"> </w:t>
      </w:r>
      <w:r w:rsidR="004D6DFC">
        <w:t>se compone de dos elementos</w:t>
      </w:r>
      <w:r w:rsidRPr="00153F69">
        <w:t>: la amenaza potencial y la vulnerabilidad del sistema (Vargas, 2002).</w:t>
      </w:r>
    </w:p>
    <w:p w14:paraId="5A5F47B2" w14:textId="4F92F081" w:rsidR="000C283F" w:rsidRPr="00153F69" w:rsidRDefault="00071EB0" w:rsidP="004D6DFC">
      <w:pPr>
        <w:spacing w:line="360" w:lineRule="auto"/>
        <w:jc w:val="both"/>
      </w:pPr>
      <w:r w:rsidRPr="00153F69">
        <w:t>Algunos</w:t>
      </w:r>
      <w:r w:rsidR="00891197" w:rsidRPr="00153F69">
        <w:t xml:space="preserve"> </w:t>
      </w:r>
      <w:r w:rsidR="00EF4F29" w:rsidRPr="00153F69">
        <w:t>trabajos</w:t>
      </w:r>
      <w:r w:rsidR="00891197" w:rsidRPr="00153F69">
        <w:t xml:space="preserve"> abordan la vulnerabilidad de la agricultura desde la perspectiva </w:t>
      </w:r>
      <w:r w:rsidR="007940CD" w:rsidRPr="00153F69">
        <w:t xml:space="preserve">de los procesos </w:t>
      </w:r>
      <w:r w:rsidR="00891197" w:rsidRPr="00153F69">
        <w:t>agroambiental</w:t>
      </w:r>
      <w:r w:rsidR="007940CD" w:rsidRPr="00153F69">
        <w:t>es, con énfasis en los impactos del cambio climático</w:t>
      </w:r>
      <w:r w:rsidR="00194E8A" w:rsidRPr="00153F69">
        <w:t xml:space="preserve"> </w:t>
      </w:r>
      <w:r w:rsidR="004D6DFC">
        <w:t>donde</w:t>
      </w:r>
      <w:r w:rsidR="00194E8A" w:rsidRPr="00153F69">
        <w:t xml:space="preserve"> la vulnerabilidad debe concebirse como una cualidad dinámica </w:t>
      </w:r>
      <w:r w:rsidR="000C283F" w:rsidRPr="00153F69">
        <w:t>y alterable</w:t>
      </w:r>
      <w:r w:rsidR="00194E8A" w:rsidRPr="00153F69">
        <w:t>.</w:t>
      </w:r>
      <w:r w:rsidR="007940CD" w:rsidRPr="00153F69">
        <w:t xml:space="preserve"> </w:t>
      </w:r>
      <w:r w:rsidR="000C283F" w:rsidRPr="00153F69">
        <w:t>L</w:t>
      </w:r>
      <w:r w:rsidR="00194E8A" w:rsidRPr="00153F69">
        <w:t xml:space="preserve">os productores y las comunidades rurales son actores clave </w:t>
      </w:r>
      <w:r w:rsidR="000C283F" w:rsidRPr="00153F69">
        <w:t>en el desarrollo económico,</w:t>
      </w:r>
      <w:r w:rsidR="00194E8A" w:rsidRPr="00153F69">
        <w:t xml:space="preserve"> la seguridad alimentaria </w:t>
      </w:r>
      <w:r w:rsidR="000C283F" w:rsidRPr="00153F69">
        <w:t>y el</w:t>
      </w:r>
      <w:r w:rsidR="00194E8A" w:rsidRPr="00153F69">
        <w:t xml:space="preserve"> manejo y conservación del medio ambiente y los ecosistemas. En este sentido, las agendas de intervención política (nacional e internacional) deben contemplar</w:t>
      </w:r>
      <w:r w:rsidR="00A91FEC" w:rsidRPr="00153F69">
        <w:t xml:space="preserve"> que el diseño de las estrategias de </w:t>
      </w:r>
      <w:r w:rsidR="00194E8A" w:rsidRPr="00153F69">
        <w:t>adaptación</w:t>
      </w:r>
      <w:r w:rsidR="00A91FEC" w:rsidRPr="00153F69">
        <w:t xml:space="preserve"> </w:t>
      </w:r>
      <w:r w:rsidR="004D6DFC">
        <w:t>sea</w:t>
      </w:r>
      <w:r w:rsidR="00A91FEC" w:rsidRPr="00153F69">
        <w:t xml:space="preserve"> </w:t>
      </w:r>
      <w:r w:rsidR="000C283F" w:rsidRPr="00153F69">
        <w:t>dinámico</w:t>
      </w:r>
      <w:r w:rsidR="00A91FEC" w:rsidRPr="00153F69">
        <w:t xml:space="preserve">, a la vez que la planeación </w:t>
      </w:r>
      <w:r w:rsidR="004D6DFC">
        <w:t>se</w:t>
      </w:r>
      <w:r w:rsidR="00A91FEC" w:rsidRPr="00153F69">
        <w:t xml:space="preserve"> incorpor</w:t>
      </w:r>
      <w:r w:rsidR="004D6DFC">
        <w:t>e a</w:t>
      </w:r>
      <w:r w:rsidR="00A91FEC" w:rsidRPr="00153F69">
        <w:t xml:space="preserve"> estos elementos </w:t>
      </w:r>
      <w:r w:rsidR="001F56F3" w:rsidRPr="00153F69">
        <w:t>(</w:t>
      </w:r>
      <w:r w:rsidR="00891197" w:rsidRPr="00153F69">
        <w:t>Torres</w:t>
      </w:r>
      <w:r w:rsidR="004D6DFC">
        <w:t>;</w:t>
      </w:r>
      <w:r w:rsidR="00891197" w:rsidRPr="00153F69">
        <w:t xml:space="preserve"> Cruz y Acosta</w:t>
      </w:r>
      <w:r w:rsidR="004D6DFC">
        <w:t>,</w:t>
      </w:r>
      <w:r w:rsidR="00891197" w:rsidRPr="00153F69">
        <w:t xml:space="preserve"> 2011</w:t>
      </w:r>
      <w:r w:rsidR="001F56F3" w:rsidRPr="00153F69">
        <w:t>)</w:t>
      </w:r>
      <w:r w:rsidR="000C283F" w:rsidRPr="00153F69">
        <w:t>.</w:t>
      </w:r>
    </w:p>
    <w:p w14:paraId="43D5FE92" w14:textId="77777777" w:rsidR="004D6DFC" w:rsidRDefault="004D6DFC" w:rsidP="004D6DFC">
      <w:pPr>
        <w:spacing w:line="360" w:lineRule="auto"/>
        <w:jc w:val="both"/>
      </w:pPr>
    </w:p>
    <w:p w14:paraId="7E99FBF5" w14:textId="6395E654" w:rsidR="00E16BE4" w:rsidRPr="00153F69" w:rsidRDefault="00071EB0" w:rsidP="008A7CB2">
      <w:pPr>
        <w:spacing w:line="360" w:lineRule="auto"/>
        <w:jc w:val="both"/>
      </w:pPr>
      <w:r w:rsidRPr="00153F69">
        <w:t xml:space="preserve">Otros estudios han abordado el tema de la vulnerabilidad </w:t>
      </w:r>
      <w:r w:rsidR="00650D00">
        <w:t>en</w:t>
      </w:r>
      <w:r w:rsidRPr="00153F69">
        <w:t xml:space="preserve"> la erosión de suelos empleando los sistemas de información geográfica</w:t>
      </w:r>
      <w:r w:rsidR="0001711B" w:rsidRPr="00153F69">
        <w:t xml:space="preserve"> y los factores de vulnerabilidad</w:t>
      </w:r>
      <w:r w:rsidR="00650D00">
        <w:t xml:space="preserve"> </w:t>
      </w:r>
      <w:r w:rsidR="0001711B" w:rsidRPr="00153F69">
        <w:t>relaciona</w:t>
      </w:r>
      <w:r w:rsidR="00650D00">
        <w:t xml:space="preserve">dos </w:t>
      </w:r>
      <w:r w:rsidR="0001711B" w:rsidRPr="00153F69">
        <w:t>con el tipo de suelo, situación que si bien no depende tanto de los productores agrícolas, s</w:t>
      </w:r>
      <w:r w:rsidR="004D6DFC">
        <w:t>í</w:t>
      </w:r>
      <w:r w:rsidR="0001711B" w:rsidRPr="00153F69">
        <w:t xml:space="preserve"> se agudiza con las </w:t>
      </w:r>
      <w:r w:rsidR="00B86A01" w:rsidRPr="00153F69">
        <w:t>prácticas</w:t>
      </w:r>
      <w:r w:rsidR="0001711B" w:rsidRPr="00153F69">
        <w:t xml:space="preserve"> agrícolas</w:t>
      </w:r>
      <w:r w:rsidR="004D6DFC">
        <w:t>. N</w:t>
      </w:r>
      <w:r w:rsidR="002B0864" w:rsidRPr="00153F69">
        <w:t xml:space="preserve">o obstante, </w:t>
      </w:r>
      <w:r w:rsidR="004D6DFC">
        <w:t xml:space="preserve">el carácter erosivo </w:t>
      </w:r>
      <w:r w:rsidR="002B0864" w:rsidRPr="00153F69">
        <w:t xml:space="preserve">es </w:t>
      </w:r>
      <w:r w:rsidR="004D6DFC">
        <w:t>sobre todo</w:t>
      </w:r>
      <w:r w:rsidR="002B0864" w:rsidRPr="00153F69">
        <w:t xml:space="preserve"> hídric</w:t>
      </w:r>
      <w:r w:rsidR="004D6DFC">
        <w:t>o</w:t>
      </w:r>
      <w:r w:rsidR="002B0864" w:rsidRPr="00153F69">
        <w:t xml:space="preserve"> en las comunidades de Tepic y Santa María del Oro, Nayarit (Zamudio </w:t>
      </w:r>
      <w:r w:rsidR="004D6DFC">
        <w:t>y</w:t>
      </w:r>
      <w:r w:rsidR="002B0864" w:rsidRPr="00153F69">
        <w:t xml:space="preserve"> M</w:t>
      </w:r>
      <w:r w:rsidR="004D6DFC">
        <w:t>é</w:t>
      </w:r>
      <w:r w:rsidR="002B0864" w:rsidRPr="00153F69">
        <w:t>ndez, 2012)</w:t>
      </w:r>
      <w:r w:rsidR="0001711B" w:rsidRPr="00153F69">
        <w:t xml:space="preserve">. </w:t>
      </w:r>
    </w:p>
    <w:p w14:paraId="38BCA2D4" w14:textId="011D3CD2" w:rsidR="00E16BE4" w:rsidRPr="008A7CB2" w:rsidRDefault="00E16BE4" w:rsidP="00E16BE4">
      <w:pPr>
        <w:pStyle w:val="Ttulo2"/>
        <w:rPr>
          <w:rFonts w:asciiTheme="minorHAnsi" w:eastAsia="Times New Roman" w:hAnsiTheme="minorHAnsi" w:cstheme="minorBidi"/>
          <w:bCs w:val="0"/>
          <w:color w:val="000000"/>
          <w:sz w:val="28"/>
          <w:szCs w:val="28"/>
        </w:rPr>
      </w:pPr>
      <w:r w:rsidRPr="008A7CB2">
        <w:rPr>
          <w:rFonts w:asciiTheme="minorHAnsi" w:eastAsia="Times New Roman" w:hAnsiTheme="minorHAnsi" w:cstheme="minorBidi"/>
          <w:bCs w:val="0"/>
          <w:color w:val="000000"/>
          <w:sz w:val="28"/>
          <w:szCs w:val="28"/>
        </w:rPr>
        <w:t>Materiales y métodos</w:t>
      </w:r>
    </w:p>
    <w:p w14:paraId="37BF83A5" w14:textId="4650D5C3" w:rsidR="00E16BE4" w:rsidRPr="00153F69" w:rsidRDefault="004D6DFC" w:rsidP="00E16BE4">
      <w:pPr>
        <w:spacing w:before="100" w:beforeAutospacing="1" w:after="100" w:afterAutospacing="1" w:line="360" w:lineRule="auto"/>
        <w:jc w:val="both"/>
        <w:rPr>
          <w:lang w:eastAsia="es-MX"/>
        </w:rPr>
      </w:pPr>
      <w:r>
        <w:rPr>
          <w:lang w:eastAsia="es-MX"/>
        </w:rPr>
        <w:t xml:space="preserve">La lista </w:t>
      </w:r>
      <w:r w:rsidR="00E16BE4" w:rsidRPr="00153F69">
        <w:rPr>
          <w:lang w:eastAsia="es-MX"/>
        </w:rPr>
        <w:t xml:space="preserve">de amenazas </w:t>
      </w:r>
      <w:r>
        <w:rPr>
          <w:lang w:eastAsia="es-MX"/>
        </w:rPr>
        <w:t>es larga</w:t>
      </w:r>
      <w:r w:rsidR="00E16BE4" w:rsidRPr="00153F69">
        <w:rPr>
          <w:lang w:eastAsia="es-MX"/>
        </w:rPr>
        <w:t xml:space="preserve">: </w:t>
      </w:r>
      <w:r>
        <w:rPr>
          <w:lang w:eastAsia="es-MX"/>
        </w:rPr>
        <w:t xml:space="preserve">plagas, </w:t>
      </w:r>
      <w:r w:rsidR="00E16BE4" w:rsidRPr="00153F69">
        <w:rPr>
          <w:lang w:eastAsia="es-MX"/>
        </w:rPr>
        <w:t>huracanes, inundaciones, sequía</w:t>
      </w:r>
      <w:r>
        <w:rPr>
          <w:lang w:eastAsia="es-MX"/>
        </w:rPr>
        <w:t>s</w:t>
      </w:r>
      <w:r w:rsidR="00E16BE4" w:rsidRPr="00153F69">
        <w:rPr>
          <w:lang w:eastAsia="es-MX"/>
        </w:rPr>
        <w:t xml:space="preserve">, desertificación, erosión, incendios </w:t>
      </w:r>
      <w:r>
        <w:rPr>
          <w:lang w:eastAsia="es-MX"/>
        </w:rPr>
        <w:t>de</w:t>
      </w:r>
      <w:r w:rsidR="00E16BE4" w:rsidRPr="00153F69">
        <w:rPr>
          <w:lang w:eastAsia="es-MX"/>
        </w:rPr>
        <w:t xml:space="preserve"> bosques, deslizamiento de tierra, sismos y activi</w:t>
      </w:r>
      <w:r w:rsidR="007D2C9A" w:rsidRPr="00153F69">
        <w:rPr>
          <w:lang w:eastAsia="es-MX"/>
        </w:rPr>
        <w:t xml:space="preserve">dad </w:t>
      </w:r>
      <w:r w:rsidR="004504DD" w:rsidRPr="00153F69">
        <w:rPr>
          <w:lang w:eastAsia="es-MX"/>
        </w:rPr>
        <w:t>volcánica,</w:t>
      </w:r>
      <w:r w:rsidR="007D2C9A" w:rsidRPr="00153F69">
        <w:rPr>
          <w:lang w:eastAsia="es-MX"/>
        </w:rPr>
        <w:t xml:space="preserve"> </w:t>
      </w:r>
      <w:r w:rsidR="00E16BE4" w:rsidRPr="00153F69">
        <w:rPr>
          <w:lang w:eastAsia="es-MX"/>
        </w:rPr>
        <w:t>así como cambio</w:t>
      </w:r>
      <w:r>
        <w:rPr>
          <w:lang w:eastAsia="es-MX"/>
        </w:rPr>
        <w:t>s</w:t>
      </w:r>
      <w:r w:rsidR="00E16BE4" w:rsidRPr="00153F69">
        <w:rPr>
          <w:lang w:eastAsia="es-MX"/>
        </w:rPr>
        <w:t xml:space="preserve"> en las condiciones sociopolíticas, negociaci</w:t>
      </w:r>
      <w:r>
        <w:rPr>
          <w:lang w:eastAsia="es-MX"/>
        </w:rPr>
        <w:t>ones</w:t>
      </w:r>
      <w:r w:rsidR="00E16BE4" w:rsidRPr="00153F69">
        <w:rPr>
          <w:lang w:eastAsia="es-MX"/>
        </w:rPr>
        <w:t xml:space="preserve"> comercial</w:t>
      </w:r>
      <w:r>
        <w:rPr>
          <w:lang w:eastAsia="es-MX"/>
        </w:rPr>
        <w:t>es</w:t>
      </w:r>
      <w:r w:rsidR="00E16BE4" w:rsidRPr="00153F69">
        <w:rPr>
          <w:lang w:eastAsia="es-MX"/>
        </w:rPr>
        <w:t xml:space="preserve">, intensificación de la competencia y demás. </w:t>
      </w:r>
      <w:r>
        <w:rPr>
          <w:lang w:eastAsia="es-MX"/>
        </w:rPr>
        <w:t>Para los sistemas de producción agrícola, l</w:t>
      </w:r>
      <w:r w:rsidR="00E16BE4" w:rsidRPr="00153F69">
        <w:rPr>
          <w:lang w:eastAsia="es-MX"/>
        </w:rPr>
        <w:t>a vulnerabilidad</w:t>
      </w:r>
      <w:r>
        <w:rPr>
          <w:lang w:eastAsia="es-MX"/>
        </w:rPr>
        <w:t xml:space="preserve"> o</w:t>
      </w:r>
      <w:r w:rsidR="00E16BE4" w:rsidRPr="00153F69">
        <w:rPr>
          <w:lang w:eastAsia="es-MX"/>
        </w:rPr>
        <w:t xml:space="preserve"> </w:t>
      </w:r>
      <w:r>
        <w:rPr>
          <w:lang w:eastAsia="es-MX"/>
        </w:rPr>
        <w:t>suscep</w:t>
      </w:r>
      <w:r w:rsidR="00E16BE4" w:rsidRPr="00153F69">
        <w:rPr>
          <w:lang w:eastAsia="es-MX"/>
        </w:rPr>
        <w:t xml:space="preserve">tibilidad a las amenazas e incremento de </w:t>
      </w:r>
      <w:r>
        <w:rPr>
          <w:lang w:eastAsia="es-MX"/>
        </w:rPr>
        <w:t xml:space="preserve">los </w:t>
      </w:r>
      <w:r w:rsidR="00E16BE4" w:rsidRPr="00153F69">
        <w:rPr>
          <w:lang w:eastAsia="es-MX"/>
        </w:rPr>
        <w:t>riesgos en función de las características del territorio puede</w:t>
      </w:r>
      <w:r w:rsidR="00650D00">
        <w:rPr>
          <w:lang w:eastAsia="es-MX"/>
        </w:rPr>
        <w:t>n</w:t>
      </w:r>
      <w:r w:rsidR="00E16BE4" w:rsidRPr="00153F69">
        <w:rPr>
          <w:lang w:eastAsia="es-MX"/>
        </w:rPr>
        <w:t xml:space="preserve"> ser: población rural, instalaciones y facilidades agropecuarias, actividades agropecuarias, medio ambiente y ecosistemas. </w:t>
      </w:r>
      <w:r w:rsidR="00FA21B8">
        <w:rPr>
          <w:lang w:eastAsia="es-MX"/>
        </w:rPr>
        <w:t>Por ello se proponen</w:t>
      </w:r>
      <w:r w:rsidR="00E16BE4" w:rsidRPr="00153F69">
        <w:rPr>
          <w:lang w:eastAsia="es-MX"/>
        </w:rPr>
        <w:t xml:space="preserve"> variables, indicadores e índices para cuantificar la vulnerabilidad de los productores agrícolas y de la economía regional. </w:t>
      </w:r>
    </w:p>
    <w:p w14:paraId="280A29A0" w14:textId="77777777" w:rsidR="00277C71" w:rsidRDefault="00277C71" w:rsidP="00E16BE4">
      <w:pPr>
        <w:spacing w:before="100" w:beforeAutospacing="1" w:after="100" w:afterAutospacing="1" w:line="360" w:lineRule="auto"/>
        <w:jc w:val="both"/>
        <w:rPr>
          <w:b/>
          <w:lang w:eastAsia="es-MX"/>
        </w:rPr>
      </w:pPr>
    </w:p>
    <w:p w14:paraId="73AB49DA" w14:textId="77777777" w:rsidR="00277C71" w:rsidRDefault="00277C71" w:rsidP="00E16BE4">
      <w:pPr>
        <w:spacing w:before="100" w:beforeAutospacing="1" w:after="100" w:afterAutospacing="1" w:line="360" w:lineRule="auto"/>
        <w:jc w:val="both"/>
        <w:rPr>
          <w:b/>
          <w:lang w:eastAsia="es-MX"/>
        </w:rPr>
      </w:pPr>
    </w:p>
    <w:p w14:paraId="492A289B" w14:textId="28EBA87B" w:rsidR="00E16BE4" w:rsidRPr="00153F69" w:rsidRDefault="00E16BE4" w:rsidP="00E16BE4">
      <w:pPr>
        <w:spacing w:before="100" w:beforeAutospacing="1" w:after="100" w:afterAutospacing="1" w:line="360" w:lineRule="auto"/>
        <w:jc w:val="both"/>
        <w:rPr>
          <w:b/>
          <w:lang w:eastAsia="es-MX"/>
        </w:rPr>
      </w:pPr>
      <w:r w:rsidRPr="00153F69">
        <w:rPr>
          <w:b/>
          <w:lang w:eastAsia="es-MX"/>
        </w:rPr>
        <w:lastRenderedPageBreak/>
        <w:t>Vulnerabilidad de los productores agrícolas, el cálculo del IVUPA</w:t>
      </w:r>
    </w:p>
    <w:p w14:paraId="7164B013" w14:textId="3188A2F0" w:rsidR="00E16BE4" w:rsidRPr="00153F69" w:rsidRDefault="00E16BE4" w:rsidP="00E16BE4">
      <w:pPr>
        <w:spacing w:before="100" w:beforeAutospacing="1" w:after="100" w:afterAutospacing="1" w:line="360" w:lineRule="auto"/>
        <w:jc w:val="both"/>
        <w:rPr>
          <w:lang w:eastAsia="es-MX"/>
        </w:rPr>
      </w:pPr>
      <w:r w:rsidRPr="00153F69">
        <w:rPr>
          <w:lang w:eastAsia="es-MX"/>
        </w:rPr>
        <w:t xml:space="preserve">Las variables empleadas para calcular </w:t>
      </w:r>
      <w:r w:rsidR="007D2C9A" w:rsidRPr="00153F69">
        <w:rPr>
          <w:lang w:eastAsia="es-MX"/>
        </w:rPr>
        <w:t>el Índice de</w:t>
      </w:r>
      <w:r w:rsidRPr="00153F69">
        <w:rPr>
          <w:lang w:eastAsia="es-MX"/>
        </w:rPr>
        <w:t xml:space="preserve"> Vulnerabilidad de los Productores Agrícolas (</w:t>
      </w:r>
      <w:r w:rsidR="007D2C9A" w:rsidRPr="00153F69">
        <w:rPr>
          <w:lang w:eastAsia="es-MX"/>
        </w:rPr>
        <w:t>I</w:t>
      </w:r>
      <w:r w:rsidRPr="00153F69">
        <w:rPr>
          <w:lang w:eastAsia="es-MX"/>
        </w:rPr>
        <w:t xml:space="preserve">VUPA) tuvieron como punto de partida las siguientes dimensiones: </w:t>
      </w:r>
      <w:r w:rsidR="001563B2" w:rsidRPr="00153F69">
        <w:rPr>
          <w:lang w:eastAsia="es-MX"/>
        </w:rPr>
        <w:t xml:space="preserve">condiciones técnicas, </w:t>
      </w:r>
      <w:r w:rsidRPr="00153F69">
        <w:rPr>
          <w:lang w:eastAsia="es-MX"/>
        </w:rPr>
        <w:t>condiciones de infrae</w:t>
      </w:r>
      <w:r w:rsidR="001563B2" w:rsidRPr="00153F69">
        <w:rPr>
          <w:lang w:eastAsia="es-MX"/>
        </w:rPr>
        <w:t>structura, apoyo institucional,</w:t>
      </w:r>
      <w:r w:rsidRPr="00153F69">
        <w:rPr>
          <w:lang w:eastAsia="es-MX"/>
        </w:rPr>
        <w:t xml:space="preserve"> calidad</w:t>
      </w:r>
      <w:r w:rsidR="001563B2" w:rsidRPr="00153F69">
        <w:rPr>
          <w:lang w:eastAsia="es-MX"/>
        </w:rPr>
        <w:t xml:space="preserve"> de la superficie, capacitación</w:t>
      </w:r>
      <w:r w:rsidRPr="00153F69">
        <w:rPr>
          <w:lang w:eastAsia="es-MX"/>
        </w:rPr>
        <w:t xml:space="preserve"> y organización. Tales variables se agruparon en índices (tecnicidad, riego, tracción, instalaciones, calidad de la superficie y acceso a financiamiento)</w:t>
      </w:r>
      <w:r w:rsidR="00FA21B8">
        <w:rPr>
          <w:lang w:eastAsia="es-MX"/>
        </w:rPr>
        <w:t>,</w:t>
      </w:r>
      <w:r w:rsidRPr="00153F69">
        <w:rPr>
          <w:lang w:eastAsia="es-MX"/>
        </w:rPr>
        <w:t xml:space="preserve"> a partir de indicadores que muestran la proporción de productores que disponían del </w:t>
      </w:r>
      <w:r w:rsidRPr="00FA21B8">
        <w:rPr>
          <w:lang w:eastAsia="es-MX"/>
        </w:rPr>
        <w:t xml:space="preserve">ítem </w:t>
      </w:r>
      <w:r w:rsidRPr="00153F69">
        <w:rPr>
          <w:lang w:eastAsia="es-MX"/>
        </w:rPr>
        <w:t>identificado (fertilizantes, semilla, abono, riego, herbicidas</w:t>
      </w:r>
      <w:r w:rsidR="00650D00">
        <w:rPr>
          <w:lang w:eastAsia="es-MX"/>
        </w:rPr>
        <w:t>, etcétera</w:t>
      </w:r>
      <w:r w:rsidR="006A7854">
        <w:rPr>
          <w:lang w:eastAsia="es-MX"/>
        </w:rPr>
        <w:t>)</w:t>
      </w:r>
      <w:r w:rsidR="00FA21B8">
        <w:rPr>
          <w:lang w:eastAsia="es-MX"/>
        </w:rPr>
        <w:t xml:space="preserve"> </w:t>
      </w:r>
      <w:r w:rsidR="00650D00">
        <w:rPr>
          <w:lang w:eastAsia="es-MX"/>
        </w:rPr>
        <w:t>(v</w:t>
      </w:r>
      <w:r w:rsidR="00FA21B8">
        <w:rPr>
          <w:lang w:eastAsia="es-MX"/>
        </w:rPr>
        <w:t>er</w:t>
      </w:r>
      <w:r w:rsidRPr="00153F69">
        <w:rPr>
          <w:lang w:eastAsia="es-MX"/>
        </w:rPr>
        <w:t xml:space="preserve"> </w:t>
      </w:r>
      <w:r w:rsidR="008A7CB2">
        <w:rPr>
          <w:lang w:eastAsia="es-MX"/>
        </w:rPr>
        <w:t>T</w:t>
      </w:r>
      <w:r w:rsidRPr="00153F69">
        <w:rPr>
          <w:lang w:eastAsia="es-MX"/>
        </w:rPr>
        <w:t>abla 1</w:t>
      </w:r>
      <w:r w:rsidR="00650D00">
        <w:rPr>
          <w:lang w:eastAsia="es-MX"/>
        </w:rPr>
        <w:t>)</w:t>
      </w:r>
      <w:r w:rsidRPr="00153F69">
        <w:rPr>
          <w:lang w:eastAsia="es-MX"/>
        </w:rPr>
        <w:t>.</w:t>
      </w:r>
    </w:p>
    <w:p w14:paraId="789F3B9F" w14:textId="0D3D21DD" w:rsidR="00DD63A7" w:rsidRDefault="00E16BE4" w:rsidP="00FA21B8">
      <w:pPr>
        <w:spacing w:before="100" w:beforeAutospacing="1" w:after="100" w:afterAutospacing="1" w:line="360" w:lineRule="auto"/>
        <w:jc w:val="both"/>
      </w:pPr>
      <w:r w:rsidRPr="00153F69">
        <w:t>La medición VUPA se realizó mediante el Índice de Vulnerabilidad de los Productores Agrícolas (IVUPA), empleando la información sobre las unidades agrícolas en Michoacán</w:t>
      </w:r>
      <w:r w:rsidR="00FA21B8">
        <w:t xml:space="preserve"> </w:t>
      </w:r>
      <w:r w:rsidR="006A7854">
        <w:t xml:space="preserve">que proporciona </w:t>
      </w:r>
      <w:r w:rsidR="00FA21B8">
        <w:t>el</w:t>
      </w:r>
      <w:r w:rsidRPr="00153F69">
        <w:t xml:space="preserve"> Censo Ejidal del Instituto Nacional de Estadística Geografía e Informática (INEGI, 20</w:t>
      </w:r>
      <w:r w:rsidR="009B78A3">
        <w:t>07</w:t>
      </w:r>
      <w:r w:rsidR="00FA21B8">
        <w:t>)</w:t>
      </w:r>
      <w:r w:rsidR="009B78A3">
        <w:t xml:space="preserve">. </w:t>
      </w:r>
      <w:r w:rsidR="00FA21B8">
        <w:t>Con</w:t>
      </w:r>
      <w:r w:rsidR="009B78A3">
        <w:t xml:space="preserve"> 21 indicadores</w:t>
      </w:r>
      <w:r w:rsidRPr="00153F69">
        <w:t xml:space="preserve"> </w:t>
      </w:r>
      <w:r w:rsidR="00FA21B8">
        <w:t xml:space="preserve">(descritos en </w:t>
      </w:r>
      <w:r w:rsidRPr="00153F69">
        <w:t>la tabla 1</w:t>
      </w:r>
      <w:r w:rsidR="009B78A3">
        <w:t>,</w:t>
      </w:r>
      <w:r w:rsidRPr="00153F69">
        <w:t xml:space="preserve"> cada </w:t>
      </w:r>
      <w:r w:rsidR="00FA21B8">
        <w:t>uno</w:t>
      </w:r>
      <w:r w:rsidRPr="00153F69">
        <w:t xml:space="preserve"> identificó primero el tipo de impacto</w:t>
      </w:r>
      <w:r w:rsidR="00FA21B8">
        <w:t>:</w:t>
      </w:r>
      <w:r w:rsidRPr="00153F69">
        <w:t xml:space="preserve"> directo o inverso (+ ó -)</w:t>
      </w:r>
      <w:r w:rsidR="00FA21B8">
        <w:t>;</w:t>
      </w:r>
      <w:r w:rsidRPr="00153F69">
        <w:t xml:space="preserve"> </w:t>
      </w:r>
      <w:r w:rsidR="00FA21B8">
        <w:t>después se</w:t>
      </w:r>
      <w:r w:rsidRPr="00153F69">
        <w:t xml:space="preserve"> estandariz</w:t>
      </w:r>
      <w:r w:rsidR="00FA21B8">
        <w:t>ó</w:t>
      </w:r>
      <w:r w:rsidRPr="00153F69">
        <w:t xml:space="preserve"> la información, a partir del cociente de la diferencia entre el dato del municipio y la media estatal para cada uno de los </w:t>
      </w:r>
      <w:r w:rsidRPr="00FA21B8">
        <w:t xml:space="preserve">ítems </w:t>
      </w:r>
      <w:r w:rsidRPr="00153F69">
        <w:t xml:space="preserve">(ver </w:t>
      </w:r>
      <w:r w:rsidR="00FA21B8">
        <w:t>e</w:t>
      </w:r>
      <w:r w:rsidRPr="00153F69">
        <w:t>cuación 1)</w:t>
      </w:r>
      <w:r w:rsidR="00FA21B8">
        <w:t>; p</w:t>
      </w:r>
      <w:r w:rsidRPr="00153F69">
        <w:t>or último, a la sumatoria de la estandarización por ítem se agreg</w:t>
      </w:r>
      <w:r w:rsidR="00FA21B8">
        <w:t>ó</w:t>
      </w:r>
      <w:r w:rsidRPr="00153F69">
        <w:t xml:space="preserve"> una sumatoria final, que representa el Avance Agrícola (AA). </w:t>
      </w:r>
      <w:r w:rsidR="00FA21B8">
        <w:t>De esa manera se</w:t>
      </w:r>
      <w:r w:rsidRPr="00153F69">
        <w:t xml:space="preserve"> obt</w:t>
      </w:r>
      <w:r w:rsidR="00FA21B8">
        <w:t>uvo</w:t>
      </w:r>
      <w:r w:rsidRPr="00153F69">
        <w:t xml:space="preserve"> la inversa del resultado y con ello el IVUPA, que permite comparar </w:t>
      </w:r>
      <w:r w:rsidR="00FA21B8">
        <w:t xml:space="preserve">los </w:t>
      </w:r>
      <w:r w:rsidRPr="00153F69">
        <w:t xml:space="preserve">municipios y </w:t>
      </w:r>
      <w:r w:rsidR="00FA21B8">
        <w:t xml:space="preserve">las </w:t>
      </w:r>
      <w:r w:rsidRPr="00153F69">
        <w:t xml:space="preserve">regiones de Michoacán. </w:t>
      </w:r>
      <w:r w:rsidR="00FA21B8">
        <w:t xml:space="preserve">Ver </w:t>
      </w:r>
      <w:r w:rsidRPr="00153F69">
        <w:t xml:space="preserve">anexo </w:t>
      </w:r>
      <w:r w:rsidR="00FA21B8">
        <w:t>(</w:t>
      </w:r>
      <w:r w:rsidRPr="00153F69">
        <w:t>nota metodológica 1</w:t>
      </w:r>
      <w:r w:rsidR="00FA21B8">
        <w:t>)</w:t>
      </w:r>
      <w:r w:rsidRPr="00153F69">
        <w:t>.</w:t>
      </w:r>
    </w:p>
    <w:p w14:paraId="7D48E3E3" w14:textId="705B7C0A" w:rsidR="00277C71" w:rsidRDefault="00277C71" w:rsidP="00FA21B8">
      <w:pPr>
        <w:spacing w:before="100" w:beforeAutospacing="1" w:after="100" w:afterAutospacing="1" w:line="360" w:lineRule="auto"/>
        <w:jc w:val="both"/>
      </w:pPr>
    </w:p>
    <w:p w14:paraId="00B28027" w14:textId="5AEAF6AA" w:rsidR="00277C71" w:rsidRDefault="00277C71" w:rsidP="00FA21B8">
      <w:pPr>
        <w:spacing w:before="100" w:beforeAutospacing="1" w:after="100" w:afterAutospacing="1" w:line="360" w:lineRule="auto"/>
        <w:jc w:val="both"/>
      </w:pPr>
    </w:p>
    <w:p w14:paraId="0305AED4" w14:textId="0C10BC82" w:rsidR="00277C71" w:rsidRDefault="00277C71" w:rsidP="00FA21B8">
      <w:pPr>
        <w:spacing w:before="100" w:beforeAutospacing="1" w:after="100" w:afterAutospacing="1" w:line="360" w:lineRule="auto"/>
        <w:jc w:val="both"/>
      </w:pPr>
    </w:p>
    <w:p w14:paraId="791C7143" w14:textId="5332045A" w:rsidR="00277C71" w:rsidRDefault="00277C71" w:rsidP="00FA21B8">
      <w:pPr>
        <w:spacing w:before="100" w:beforeAutospacing="1" w:after="100" w:afterAutospacing="1" w:line="360" w:lineRule="auto"/>
        <w:jc w:val="both"/>
      </w:pPr>
    </w:p>
    <w:p w14:paraId="40DDC657" w14:textId="170EC2B0" w:rsidR="00277C71" w:rsidRDefault="00277C71" w:rsidP="00FA21B8">
      <w:pPr>
        <w:spacing w:before="100" w:beforeAutospacing="1" w:after="100" w:afterAutospacing="1" w:line="360" w:lineRule="auto"/>
        <w:jc w:val="both"/>
      </w:pPr>
    </w:p>
    <w:p w14:paraId="2C4F8D91" w14:textId="77777777" w:rsidR="00277C71" w:rsidRPr="00153F69" w:rsidRDefault="00277C71" w:rsidP="00FA21B8">
      <w:pPr>
        <w:spacing w:before="100" w:beforeAutospacing="1" w:after="100" w:afterAutospacing="1" w:line="360" w:lineRule="auto"/>
        <w:jc w:val="both"/>
      </w:pPr>
    </w:p>
    <w:p w14:paraId="0FBF4E48" w14:textId="27495A0A" w:rsidR="00E16BE4" w:rsidRPr="00E16BE4" w:rsidRDefault="00E16BE4" w:rsidP="008A7CB2">
      <w:pPr>
        <w:ind w:left="1416" w:hanging="1416"/>
        <w:jc w:val="center"/>
        <w:rPr>
          <w:b/>
          <w:sz w:val="22"/>
          <w:szCs w:val="22"/>
        </w:rPr>
      </w:pPr>
      <w:r w:rsidRPr="008A7CB2">
        <w:rPr>
          <w:b/>
          <w:szCs w:val="22"/>
        </w:rPr>
        <w:lastRenderedPageBreak/>
        <w:t>Tabla</w:t>
      </w:r>
      <w:r w:rsidR="008A7CB2" w:rsidRPr="008A7CB2">
        <w:rPr>
          <w:b/>
          <w:szCs w:val="22"/>
        </w:rPr>
        <w:t xml:space="preserve"> 1. </w:t>
      </w:r>
      <w:r w:rsidRPr="008A7CB2">
        <w:rPr>
          <w:szCs w:val="22"/>
        </w:rPr>
        <w:t>Variables sobre vulnerabilidad de los productores agrícolas</w:t>
      </w:r>
      <w:r w:rsidR="008A7CB2">
        <w:rPr>
          <w:szCs w:val="22"/>
        </w:rPr>
        <w:t>.</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1"/>
        <w:gridCol w:w="567"/>
        <w:gridCol w:w="425"/>
        <w:gridCol w:w="1431"/>
        <w:gridCol w:w="1701"/>
        <w:gridCol w:w="1546"/>
        <w:gridCol w:w="1632"/>
      </w:tblGrid>
      <w:tr w:rsidR="00E16BE4" w:rsidRPr="001B62D9" w14:paraId="7133645D" w14:textId="77777777" w:rsidTr="00CB3898">
        <w:trPr>
          <w:trHeight w:val="300"/>
          <w:jc w:val="center"/>
        </w:trPr>
        <w:tc>
          <w:tcPr>
            <w:tcW w:w="2121" w:type="dxa"/>
            <w:shd w:val="clear" w:color="auto" w:fill="auto"/>
            <w:noWrap/>
            <w:vAlign w:val="center"/>
            <w:hideMark/>
          </w:tcPr>
          <w:p w14:paraId="392ADC06" w14:textId="77777777" w:rsidR="00E16BE4" w:rsidRPr="001B62D9" w:rsidRDefault="00E16BE4" w:rsidP="001B62D9">
            <w:pPr>
              <w:jc w:val="center"/>
              <w:rPr>
                <w:b/>
                <w:bCs/>
                <w:color w:val="000000"/>
                <w:sz w:val="21"/>
                <w:szCs w:val="22"/>
              </w:rPr>
            </w:pPr>
            <w:r w:rsidRPr="001B62D9">
              <w:rPr>
                <w:b/>
                <w:bCs/>
                <w:color w:val="000000"/>
                <w:sz w:val="21"/>
                <w:szCs w:val="22"/>
              </w:rPr>
              <w:t>Tecnicidad (Tec) (+)</w:t>
            </w:r>
          </w:p>
        </w:tc>
        <w:tc>
          <w:tcPr>
            <w:tcW w:w="992" w:type="dxa"/>
            <w:gridSpan w:val="2"/>
            <w:shd w:val="clear" w:color="auto" w:fill="auto"/>
            <w:noWrap/>
            <w:vAlign w:val="center"/>
            <w:hideMark/>
          </w:tcPr>
          <w:p w14:paraId="3C47B10A" w14:textId="77777777" w:rsidR="00E16BE4" w:rsidRPr="001B62D9" w:rsidRDefault="00E16BE4" w:rsidP="001B62D9">
            <w:pPr>
              <w:jc w:val="center"/>
              <w:rPr>
                <w:b/>
                <w:bCs/>
                <w:color w:val="000000"/>
                <w:sz w:val="21"/>
                <w:szCs w:val="22"/>
              </w:rPr>
            </w:pPr>
            <w:r w:rsidRPr="001B62D9">
              <w:rPr>
                <w:b/>
                <w:bCs/>
                <w:color w:val="000000"/>
                <w:sz w:val="21"/>
                <w:szCs w:val="22"/>
              </w:rPr>
              <w:t>Riego (R) (+)</w:t>
            </w:r>
          </w:p>
        </w:tc>
        <w:tc>
          <w:tcPr>
            <w:tcW w:w="1431" w:type="dxa"/>
            <w:shd w:val="clear" w:color="auto" w:fill="auto"/>
            <w:noWrap/>
            <w:vAlign w:val="center"/>
            <w:hideMark/>
          </w:tcPr>
          <w:p w14:paraId="255FA4D3" w14:textId="77777777" w:rsidR="00E16BE4" w:rsidRPr="001B62D9" w:rsidRDefault="00E16BE4" w:rsidP="001B62D9">
            <w:pPr>
              <w:jc w:val="center"/>
              <w:rPr>
                <w:b/>
                <w:bCs/>
                <w:color w:val="000000"/>
                <w:sz w:val="21"/>
                <w:szCs w:val="22"/>
              </w:rPr>
            </w:pPr>
            <w:r w:rsidRPr="001B62D9">
              <w:rPr>
                <w:b/>
                <w:bCs/>
                <w:color w:val="000000"/>
                <w:sz w:val="21"/>
                <w:szCs w:val="22"/>
              </w:rPr>
              <w:t>Tracción (Tr) (+)</w:t>
            </w:r>
          </w:p>
        </w:tc>
        <w:tc>
          <w:tcPr>
            <w:tcW w:w="1701" w:type="dxa"/>
            <w:shd w:val="clear" w:color="auto" w:fill="auto"/>
            <w:noWrap/>
            <w:vAlign w:val="center"/>
            <w:hideMark/>
          </w:tcPr>
          <w:p w14:paraId="61430479" w14:textId="77777777" w:rsidR="00E16BE4" w:rsidRPr="001B62D9" w:rsidRDefault="00E16BE4" w:rsidP="001B62D9">
            <w:pPr>
              <w:jc w:val="center"/>
              <w:rPr>
                <w:b/>
                <w:bCs/>
                <w:color w:val="000000"/>
                <w:sz w:val="21"/>
                <w:szCs w:val="22"/>
              </w:rPr>
            </w:pPr>
            <w:r w:rsidRPr="001B62D9">
              <w:rPr>
                <w:b/>
                <w:bCs/>
                <w:color w:val="000000"/>
                <w:sz w:val="21"/>
                <w:szCs w:val="22"/>
              </w:rPr>
              <w:t>Instalaciones (I) (+)</w:t>
            </w:r>
          </w:p>
        </w:tc>
        <w:tc>
          <w:tcPr>
            <w:tcW w:w="1546" w:type="dxa"/>
            <w:shd w:val="clear" w:color="auto" w:fill="auto"/>
            <w:noWrap/>
            <w:vAlign w:val="center"/>
            <w:hideMark/>
          </w:tcPr>
          <w:p w14:paraId="630F7D48" w14:textId="77777777" w:rsidR="00E16BE4" w:rsidRPr="001B62D9" w:rsidRDefault="00E16BE4" w:rsidP="001B62D9">
            <w:pPr>
              <w:jc w:val="center"/>
              <w:rPr>
                <w:b/>
                <w:bCs/>
                <w:color w:val="000000"/>
                <w:sz w:val="21"/>
                <w:szCs w:val="22"/>
              </w:rPr>
            </w:pPr>
            <w:r w:rsidRPr="001B62D9">
              <w:rPr>
                <w:b/>
                <w:bCs/>
                <w:color w:val="000000"/>
                <w:sz w:val="21"/>
                <w:szCs w:val="22"/>
              </w:rPr>
              <w:t>Calidad de la Superficie (CS) ( - )</w:t>
            </w:r>
          </w:p>
        </w:tc>
        <w:tc>
          <w:tcPr>
            <w:tcW w:w="1632" w:type="dxa"/>
            <w:shd w:val="clear" w:color="auto" w:fill="auto"/>
            <w:noWrap/>
            <w:vAlign w:val="center"/>
            <w:hideMark/>
          </w:tcPr>
          <w:p w14:paraId="64461F80" w14:textId="77777777" w:rsidR="00E16BE4" w:rsidRPr="001B62D9" w:rsidRDefault="00E16BE4" w:rsidP="001B62D9">
            <w:pPr>
              <w:jc w:val="center"/>
              <w:rPr>
                <w:b/>
                <w:bCs/>
                <w:color w:val="000000"/>
                <w:sz w:val="21"/>
                <w:szCs w:val="22"/>
              </w:rPr>
            </w:pPr>
            <w:r w:rsidRPr="001B62D9">
              <w:rPr>
                <w:b/>
                <w:bCs/>
                <w:color w:val="000000"/>
                <w:sz w:val="21"/>
                <w:szCs w:val="22"/>
              </w:rPr>
              <w:t>Acceso a Financiamiento (+)</w:t>
            </w:r>
          </w:p>
        </w:tc>
      </w:tr>
      <w:tr w:rsidR="00E16BE4" w:rsidRPr="001B62D9" w14:paraId="4EAD4CB0" w14:textId="77777777" w:rsidTr="00CB3898">
        <w:trPr>
          <w:trHeight w:val="1918"/>
          <w:jc w:val="center"/>
        </w:trPr>
        <w:tc>
          <w:tcPr>
            <w:tcW w:w="2121" w:type="dxa"/>
            <w:shd w:val="clear" w:color="auto" w:fill="auto"/>
            <w:noWrap/>
            <w:vAlign w:val="center"/>
            <w:hideMark/>
          </w:tcPr>
          <w:p w14:paraId="5B9E2F15" w14:textId="77777777" w:rsidR="00E16BE4" w:rsidRPr="001B62D9" w:rsidRDefault="00E16BE4" w:rsidP="001B62D9">
            <w:pPr>
              <w:jc w:val="center"/>
              <w:rPr>
                <w:color w:val="000000"/>
                <w:sz w:val="21"/>
                <w:szCs w:val="22"/>
              </w:rPr>
            </w:pPr>
            <w:r w:rsidRPr="001B62D9">
              <w:rPr>
                <w:color w:val="000000"/>
                <w:sz w:val="21"/>
                <w:szCs w:val="22"/>
              </w:rPr>
              <w:t>Fertilizantes químicos (Fq), semilla mejorada (Sm), abonos naturales (An), herbicidas químicos (Hq), insecticidas químicos (Iq), insecticidas orgánicos (Io), quema controlada (Qc) y otra tecnología (Ott)</w:t>
            </w:r>
          </w:p>
        </w:tc>
        <w:tc>
          <w:tcPr>
            <w:tcW w:w="992" w:type="dxa"/>
            <w:gridSpan w:val="2"/>
            <w:shd w:val="clear" w:color="auto" w:fill="auto"/>
            <w:noWrap/>
            <w:vAlign w:val="center"/>
            <w:hideMark/>
          </w:tcPr>
          <w:p w14:paraId="5E8116AA" w14:textId="77777777" w:rsidR="00E16BE4" w:rsidRPr="001B62D9" w:rsidRDefault="00E16BE4" w:rsidP="001B62D9">
            <w:pPr>
              <w:jc w:val="center"/>
              <w:rPr>
                <w:color w:val="000000"/>
                <w:sz w:val="21"/>
                <w:szCs w:val="22"/>
              </w:rPr>
            </w:pPr>
            <w:r w:rsidRPr="001B62D9">
              <w:rPr>
                <w:color w:val="000000"/>
                <w:sz w:val="21"/>
                <w:szCs w:val="22"/>
              </w:rPr>
              <w:t>Usa riego (Rs)</w:t>
            </w:r>
          </w:p>
        </w:tc>
        <w:tc>
          <w:tcPr>
            <w:tcW w:w="1431" w:type="dxa"/>
            <w:shd w:val="clear" w:color="auto" w:fill="auto"/>
            <w:noWrap/>
            <w:vAlign w:val="center"/>
            <w:hideMark/>
          </w:tcPr>
          <w:p w14:paraId="194F5007" w14:textId="77777777" w:rsidR="00E16BE4" w:rsidRPr="001B62D9" w:rsidRDefault="00E16BE4" w:rsidP="001B62D9">
            <w:pPr>
              <w:jc w:val="center"/>
              <w:rPr>
                <w:color w:val="000000"/>
                <w:sz w:val="21"/>
                <w:szCs w:val="22"/>
              </w:rPr>
            </w:pPr>
            <w:r w:rsidRPr="001B62D9">
              <w:rPr>
                <w:color w:val="000000"/>
                <w:sz w:val="21"/>
                <w:szCs w:val="22"/>
              </w:rPr>
              <w:t>Mecánica (Me),</w:t>
            </w:r>
          </w:p>
          <w:p w14:paraId="12BDCEF9" w14:textId="77777777" w:rsidR="00E16BE4" w:rsidRPr="001B62D9" w:rsidRDefault="00E16BE4" w:rsidP="001B62D9">
            <w:pPr>
              <w:jc w:val="center"/>
              <w:rPr>
                <w:color w:val="000000"/>
                <w:sz w:val="21"/>
                <w:szCs w:val="22"/>
              </w:rPr>
            </w:pPr>
            <w:r w:rsidRPr="001B62D9">
              <w:rPr>
                <w:color w:val="000000"/>
                <w:sz w:val="21"/>
                <w:szCs w:val="22"/>
              </w:rPr>
              <w:t>No Mecánica (NMe),</w:t>
            </w:r>
          </w:p>
          <w:p w14:paraId="16B9E34D" w14:textId="18CE86B2" w:rsidR="00E16BE4" w:rsidRPr="001B62D9" w:rsidRDefault="00E16BE4" w:rsidP="00FA21B8">
            <w:pPr>
              <w:jc w:val="center"/>
              <w:rPr>
                <w:color w:val="000000"/>
                <w:sz w:val="21"/>
                <w:szCs w:val="22"/>
              </w:rPr>
            </w:pPr>
            <w:r w:rsidRPr="001B62D9">
              <w:rPr>
                <w:color w:val="000000"/>
                <w:sz w:val="21"/>
                <w:szCs w:val="22"/>
              </w:rPr>
              <w:t>s</w:t>
            </w:r>
            <w:r w:rsidR="00FA21B8">
              <w:rPr>
                <w:color w:val="000000"/>
                <w:sz w:val="21"/>
                <w:szCs w:val="22"/>
              </w:rPr>
              <w:t>ó</w:t>
            </w:r>
            <w:r w:rsidRPr="001B62D9">
              <w:rPr>
                <w:color w:val="000000"/>
                <w:sz w:val="21"/>
                <w:szCs w:val="22"/>
              </w:rPr>
              <w:t>lo Herramientas Manuales (Hm)</w:t>
            </w:r>
          </w:p>
        </w:tc>
        <w:tc>
          <w:tcPr>
            <w:tcW w:w="1701" w:type="dxa"/>
            <w:shd w:val="clear" w:color="auto" w:fill="auto"/>
            <w:noWrap/>
            <w:vAlign w:val="center"/>
            <w:hideMark/>
          </w:tcPr>
          <w:p w14:paraId="7451C754" w14:textId="77777777" w:rsidR="00E16BE4" w:rsidRPr="001B62D9" w:rsidRDefault="00E16BE4" w:rsidP="001B62D9">
            <w:pPr>
              <w:jc w:val="center"/>
              <w:rPr>
                <w:color w:val="000000"/>
                <w:sz w:val="21"/>
                <w:szCs w:val="22"/>
              </w:rPr>
            </w:pPr>
            <w:r w:rsidRPr="001B62D9">
              <w:rPr>
                <w:color w:val="000000"/>
                <w:sz w:val="21"/>
                <w:szCs w:val="22"/>
              </w:rPr>
              <w:t>Beneficiadora (Be), Deshidratadora (Ds), Empacadora(Em), Seleccionadora (Se), Desfibradora (De) Y Otras) Instalaciones (Oi)</w:t>
            </w:r>
          </w:p>
        </w:tc>
        <w:tc>
          <w:tcPr>
            <w:tcW w:w="1546" w:type="dxa"/>
            <w:shd w:val="clear" w:color="auto" w:fill="auto"/>
            <w:noWrap/>
            <w:vAlign w:val="center"/>
            <w:hideMark/>
          </w:tcPr>
          <w:p w14:paraId="0058D0DD" w14:textId="77777777" w:rsidR="00E16BE4" w:rsidRPr="001B62D9" w:rsidRDefault="00E16BE4" w:rsidP="001B62D9">
            <w:pPr>
              <w:jc w:val="center"/>
              <w:rPr>
                <w:color w:val="000000"/>
                <w:sz w:val="21"/>
                <w:szCs w:val="22"/>
              </w:rPr>
            </w:pPr>
            <w:r w:rsidRPr="001B62D9">
              <w:rPr>
                <w:color w:val="000000"/>
                <w:sz w:val="21"/>
                <w:szCs w:val="22"/>
              </w:rPr>
              <w:t>Ensalitrada (Er) o Erosionada (En)</w:t>
            </w:r>
          </w:p>
        </w:tc>
        <w:tc>
          <w:tcPr>
            <w:tcW w:w="1632" w:type="dxa"/>
            <w:shd w:val="clear" w:color="auto" w:fill="auto"/>
            <w:noWrap/>
            <w:vAlign w:val="center"/>
            <w:hideMark/>
          </w:tcPr>
          <w:p w14:paraId="6A515EC3" w14:textId="77777777" w:rsidR="00E16BE4" w:rsidRPr="001B62D9" w:rsidRDefault="00E16BE4" w:rsidP="001B62D9">
            <w:pPr>
              <w:jc w:val="center"/>
              <w:rPr>
                <w:color w:val="000000"/>
                <w:sz w:val="21"/>
                <w:szCs w:val="22"/>
              </w:rPr>
            </w:pPr>
            <w:r w:rsidRPr="001B62D9">
              <w:rPr>
                <w:color w:val="000000"/>
                <w:sz w:val="21"/>
                <w:szCs w:val="22"/>
              </w:rPr>
              <w:t>Seguros (Se) y/o Créditos (Cr)</w:t>
            </w:r>
          </w:p>
        </w:tc>
      </w:tr>
      <w:tr w:rsidR="00E16BE4" w:rsidRPr="001B62D9" w14:paraId="3418DB78" w14:textId="77777777" w:rsidTr="00CB3898">
        <w:trPr>
          <w:trHeight w:val="413"/>
          <w:jc w:val="center"/>
        </w:trPr>
        <w:tc>
          <w:tcPr>
            <w:tcW w:w="9423" w:type="dxa"/>
            <w:gridSpan w:val="7"/>
            <w:shd w:val="clear" w:color="auto" w:fill="auto"/>
            <w:noWrap/>
            <w:vAlign w:val="center"/>
          </w:tcPr>
          <w:p w14:paraId="6963C8BD" w14:textId="23FFBB77" w:rsidR="00E16BE4" w:rsidRPr="001B62D9" w:rsidRDefault="00E16BE4" w:rsidP="00FA21B8">
            <w:pPr>
              <w:jc w:val="center"/>
              <w:rPr>
                <w:b/>
                <w:color w:val="000000"/>
                <w:sz w:val="21"/>
                <w:szCs w:val="22"/>
              </w:rPr>
            </w:pPr>
            <w:r w:rsidRPr="001B62D9">
              <w:rPr>
                <w:b/>
                <w:color w:val="000000"/>
                <w:sz w:val="21"/>
                <w:szCs w:val="22"/>
              </w:rPr>
              <w:t>Opera</w:t>
            </w:r>
            <w:r w:rsidR="00FA21B8">
              <w:rPr>
                <w:b/>
                <w:color w:val="000000"/>
                <w:sz w:val="21"/>
                <w:szCs w:val="22"/>
              </w:rPr>
              <w:t>tividad</w:t>
            </w:r>
            <w:r w:rsidRPr="001B62D9">
              <w:rPr>
                <w:b/>
                <w:color w:val="000000"/>
                <w:sz w:val="21"/>
                <w:szCs w:val="22"/>
              </w:rPr>
              <w:t xml:space="preserve"> de las variables para el cálculo del IVUPA</w:t>
            </w:r>
          </w:p>
        </w:tc>
      </w:tr>
      <w:tr w:rsidR="00E16BE4" w:rsidRPr="001B62D9" w14:paraId="74A77B3B" w14:textId="77777777" w:rsidTr="00CB3898">
        <w:trPr>
          <w:trHeight w:val="1918"/>
          <w:jc w:val="center"/>
        </w:trPr>
        <w:tc>
          <w:tcPr>
            <w:tcW w:w="2688" w:type="dxa"/>
            <w:gridSpan w:val="2"/>
            <w:shd w:val="clear" w:color="auto" w:fill="auto"/>
            <w:noWrap/>
            <w:vAlign w:val="center"/>
          </w:tcPr>
          <w:p w14:paraId="38A85825" w14:textId="253DEB61" w:rsidR="00E16BE4" w:rsidRPr="001B62D9" w:rsidRDefault="00E16BE4" w:rsidP="001B62D9">
            <w:pPr>
              <w:jc w:val="center"/>
              <w:rPr>
                <w:color w:val="000000"/>
                <w:sz w:val="21"/>
                <w:szCs w:val="22"/>
              </w:rPr>
            </w:pPr>
            <w:r w:rsidRPr="001B62D9">
              <w:rPr>
                <w:color w:val="000000"/>
                <w:sz w:val="21"/>
                <w:szCs w:val="22"/>
              </w:rPr>
              <w:t>Opera</w:t>
            </w:r>
            <w:r w:rsidR="00FA21B8">
              <w:rPr>
                <w:color w:val="000000"/>
                <w:sz w:val="21"/>
                <w:szCs w:val="22"/>
              </w:rPr>
              <w:t xml:space="preserve">tividad </w:t>
            </w:r>
            <w:r w:rsidRPr="001B62D9">
              <w:rPr>
                <w:color w:val="000000"/>
                <w:sz w:val="21"/>
                <w:szCs w:val="22"/>
              </w:rPr>
              <w:t>(Paso 1):</w:t>
            </w:r>
          </w:p>
          <w:p w14:paraId="2D4A5D35" w14:textId="77777777" w:rsidR="00E16BE4" w:rsidRPr="001B62D9" w:rsidRDefault="00E16BE4" w:rsidP="001B62D9">
            <w:pPr>
              <w:jc w:val="center"/>
              <w:rPr>
                <w:color w:val="000000"/>
                <w:sz w:val="21"/>
                <w:szCs w:val="22"/>
              </w:rPr>
            </w:pPr>
          </w:p>
          <w:p w14:paraId="108CFDCF" w14:textId="77777777" w:rsidR="00E16BE4" w:rsidRPr="001B62D9" w:rsidRDefault="00E16BE4" w:rsidP="001B62D9">
            <w:pPr>
              <w:jc w:val="center"/>
              <w:rPr>
                <w:color w:val="000000"/>
                <w:sz w:val="21"/>
                <w:szCs w:val="22"/>
              </w:rPr>
            </w:pPr>
          </w:p>
          <w:p w14:paraId="0BF1971D" w14:textId="77777777" w:rsidR="00E16BE4" w:rsidRPr="001B62D9" w:rsidRDefault="00E16BE4" w:rsidP="001B62D9">
            <w:pPr>
              <w:jc w:val="center"/>
              <w:rPr>
                <w:color w:val="000000"/>
                <w:sz w:val="21"/>
                <w:szCs w:val="22"/>
              </w:rPr>
            </w:pPr>
            <w:r w:rsidRPr="001B62D9">
              <w:rPr>
                <w:b/>
                <w:bCs/>
                <w:i/>
                <w:iCs/>
                <w:noProof/>
                <w:position w:val="-24"/>
                <w:sz w:val="21"/>
                <w:szCs w:val="22"/>
                <w:lang w:val="es-MX" w:eastAsia="es-MX"/>
              </w:rPr>
              <w:drawing>
                <wp:anchor distT="0" distB="0" distL="114300" distR="114300" simplePos="0" relativeHeight="251659264" behindDoc="0" locked="0" layoutInCell="1" allowOverlap="1" wp14:anchorId="4BE0D8BF" wp14:editId="0BE7FD25">
                  <wp:simplePos x="0" y="0"/>
                  <wp:positionH relativeFrom="column">
                    <wp:posOffset>104775</wp:posOffset>
                  </wp:positionH>
                  <wp:positionV relativeFrom="paragraph">
                    <wp:posOffset>128270</wp:posOffset>
                  </wp:positionV>
                  <wp:extent cx="797560" cy="316230"/>
                  <wp:effectExtent l="0" t="0" r="0" b="0"/>
                  <wp:wrapThrough wrapText="bothSides">
                    <wp:wrapPolygon edited="0">
                      <wp:start x="8943" y="0"/>
                      <wp:lineTo x="0" y="5205"/>
                      <wp:lineTo x="0" y="13880"/>
                      <wp:lineTo x="11694" y="19084"/>
                      <wp:lineTo x="17885" y="19084"/>
                      <wp:lineTo x="20637" y="12145"/>
                      <wp:lineTo x="20637" y="0"/>
                      <wp:lineTo x="8943" y="0"/>
                    </wp:wrapPolygon>
                  </wp:wrapThrough>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7560" cy="316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B66B7" w14:textId="77777777" w:rsidR="00BF0DB9" w:rsidRPr="001B62D9" w:rsidRDefault="00BF0DB9" w:rsidP="001B62D9">
            <w:pPr>
              <w:jc w:val="center"/>
              <w:rPr>
                <w:color w:val="000000"/>
                <w:sz w:val="21"/>
                <w:szCs w:val="22"/>
              </w:rPr>
            </w:pPr>
          </w:p>
          <w:p w14:paraId="45406301" w14:textId="77777777" w:rsidR="00BF0DB9" w:rsidRPr="001B62D9" w:rsidRDefault="00BF0DB9" w:rsidP="001B62D9">
            <w:pPr>
              <w:jc w:val="center"/>
              <w:rPr>
                <w:color w:val="000000"/>
                <w:sz w:val="21"/>
                <w:szCs w:val="22"/>
              </w:rPr>
            </w:pPr>
          </w:p>
          <w:p w14:paraId="4E3EEDC1" w14:textId="6D0E5D3A" w:rsidR="00E16BE4" w:rsidRPr="001B62D9" w:rsidRDefault="00BF0DB9" w:rsidP="001B62D9">
            <w:pPr>
              <w:jc w:val="center"/>
              <w:rPr>
                <w:i/>
                <w:color w:val="000000"/>
                <w:sz w:val="21"/>
                <w:szCs w:val="22"/>
              </w:rPr>
            </w:pPr>
            <w:r w:rsidRPr="001B62D9">
              <w:rPr>
                <w:i/>
                <w:color w:val="000000"/>
                <w:sz w:val="21"/>
                <w:szCs w:val="22"/>
              </w:rPr>
              <w:t>(Ecuación 1)</w:t>
            </w:r>
          </w:p>
          <w:p w14:paraId="5F33E41F" w14:textId="77777777" w:rsidR="00E16BE4" w:rsidRPr="001B62D9" w:rsidRDefault="00E16BE4" w:rsidP="001B62D9">
            <w:pPr>
              <w:jc w:val="center"/>
              <w:rPr>
                <w:color w:val="000000"/>
                <w:sz w:val="21"/>
                <w:szCs w:val="22"/>
              </w:rPr>
            </w:pPr>
          </w:p>
          <w:p w14:paraId="64C35F63" w14:textId="77777777" w:rsidR="00E16BE4" w:rsidRPr="001B62D9" w:rsidRDefault="00E16BE4" w:rsidP="001B62D9">
            <w:pPr>
              <w:pStyle w:val="Subttulo"/>
              <w:rPr>
                <w:rFonts w:ascii="Times New Roman" w:hAnsi="Times New Roman"/>
                <w:b w:val="0"/>
                <w:bCs w:val="0"/>
                <w:iCs w:val="0"/>
                <w:sz w:val="21"/>
                <w:szCs w:val="22"/>
              </w:rPr>
            </w:pPr>
            <w:r w:rsidRPr="001B62D9">
              <w:rPr>
                <w:rFonts w:ascii="Times New Roman" w:hAnsi="Times New Roman"/>
                <w:b w:val="0"/>
                <w:bCs w:val="0"/>
                <w:iCs w:val="0"/>
                <w:sz w:val="21"/>
                <w:szCs w:val="22"/>
              </w:rPr>
              <w:t>Donde:</w:t>
            </w:r>
          </w:p>
          <w:p w14:paraId="362F48E9" w14:textId="77777777" w:rsidR="00E16BE4" w:rsidRPr="001B62D9" w:rsidRDefault="00E16BE4" w:rsidP="001B62D9">
            <w:pPr>
              <w:pStyle w:val="Subttulo"/>
              <w:rPr>
                <w:rFonts w:ascii="Times New Roman" w:hAnsi="Times New Roman"/>
                <w:b w:val="0"/>
                <w:bCs w:val="0"/>
                <w:i w:val="0"/>
                <w:iCs w:val="0"/>
                <w:sz w:val="21"/>
                <w:szCs w:val="22"/>
                <w:lang w:val="es-ES"/>
              </w:rPr>
            </w:pPr>
            <w:r w:rsidRPr="001B62D9">
              <w:rPr>
                <w:rFonts w:ascii="Times New Roman" w:hAnsi="Times New Roman"/>
                <w:b w:val="0"/>
                <w:bCs w:val="0"/>
                <w:i w:val="0"/>
                <w:iCs w:val="0"/>
                <w:sz w:val="21"/>
                <w:szCs w:val="22"/>
                <w:lang w:val="es-ES"/>
              </w:rPr>
              <w:t>VN</w:t>
            </w:r>
            <w:r w:rsidRPr="001B62D9">
              <w:rPr>
                <w:rFonts w:ascii="Times New Roman" w:hAnsi="Times New Roman"/>
                <w:b w:val="0"/>
                <w:bCs w:val="0"/>
                <w:iCs w:val="0"/>
                <w:sz w:val="21"/>
                <w:szCs w:val="22"/>
                <w:lang w:val="es-ES"/>
              </w:rPr>
              <w:t>x</w:t>
            </w:r>
            <w:r w:rsidRPr="001B62D9">
              <w:rPr>
                <w:rFonts w:ascii="Times New Roman" w:hAnsi="Times New Roman"/>
                <w:b w:val="0"/>
                <w:bCs w:val="0"/>
                <w:i w:val="0"/>
                <w:iCs w:val="0"/>
                <w:sz w:val="21"/>
                <w:szCs w:val="22"/>
                <w:vertAlign w:val="subscript"/>
                <w:lang w:val="es-ES"/>
              </w:rPr>
              <w:t>1</w:t>
            </w:r>
            <w:r w:rsidRPr="001B62D9">
              <w:rPr>
                <w:rFonts w:ascii="Times New Roman" w:hAnsi="Times New Roman"/>
                <w:b w:val="0"/>
                <w:bCs w:val="0"/>
                <w:i w:val="0"/>
                <w:iCs w:val="0"/>
                <w:sz w:val="21"/>
                <w:szCs w:val="22"/>
                <w:lang w:val="es-ES"/>
              </w:rPr>
              <w:t xml:space="preserve">: valor normalizado de </w:t>
            </w:r>
            <w:r w:rsidRPr="001B62D9">
              <w:rPr>
                <w:rFonts w:ascii="Times New Roman" w:hAnsi="Times New Roman"/>
                <w:b w:val="0"/>
                <w:bCs w:val="0"/>
                <w:iCs w:val="0"/>
                <w:sz w:val="21"/>
                <w:szCs w:val="22"/>
                <w:lang w:val="es-ES"/>
              </w:rPr>
              <w:t>x</w:t>
            </w:r>
            <w:r w:rsidRPr="001B62D9">
              <w:rPr>
                <w:rFonts w:ascii="Times New Roman" w:hAnsi="Times New Roman"/>
                <w:b w:val="0"/>
                <w:bCs w:val="0"/>
                <w:i w:val="0"/>
                <w:iCs w:val="0"/>
                <w:sz w:val="21"/>
                <w:szCs w:val="22"/>
                <w:vertAlign w:val="subscript"/>
                <w:lang w:val="es-ES"/>
              </w:rPr>
              <w:t>1</w:t>
            </w:r>
          </w:p>
          <w:p w14:paraId="4F0CD45B" w14:textId="77777777" w:rsidR="00E16BE4" w:rsidRPr="001B62D9" w:rsidRDefault="00E16BE4" w:rsidP="001B62D9">
            <w:pPr>
              <w:pStyle w:val="Subttulo"/>
              <w:rPr>
                <w:rFonts w:ascii="Times New Roman" w:hAnsi="Times New Roman"/>
                <w:b w:val="0"/>
                <w:bCs w:val="0"/>
                <w:i w:val="0"/>
                <w:iCs w:val="0"/>
                <w:sz w:val="21"/>
                <w:szCs w:val="22"/>
                <w:lang w:val="es-ES"/>
              </w:rPr>
            </w:pPr>
            <w:r w:rsidRPr="001B62D9">
              <w:rPr>
                <w:rFonts w:ascii="Times New Roman" w:hAnsi="Times New Roman"/>
                <w:b w:val="0"/>
                <w:bCs w:val="0"/>
                <w:iCs w:val="0"/>
                <w:sz w:val="21"/>
                <w:szCs w:val="22"/>
                <w:lang w:val="es-ES"/>
              </w:rPr>
              <w:t>x</w:t>
            </w:r>
            <w:r w:rsidRPr="001B62D9">
              <w:rPr>
                <w:rFonts w:ascii="Times New Roman" w:hAnsi="Times New Roman"/>
                <w:b w:val="0"/>
                <w:bCs w:val="0"/>
                <w:i w:val="0"/>
                <w:iCs w:val="0"/>
                <w:sz w:val="21"/>
                <w:szCs w:val="22"/>
                <w:vertAlign w:val="subscript"/>
                <w:lang w:val="es-ES"/>
              </w:rPr>
              <w:t>1</w:t>
            </w:r>
            <w:r w:rsidRPr="001B62D9">
              <w:rPr>
                <w:rFonts w:ascii="Times New Roman" w:hAnsi="Times New Roman"/>
                <w:b w:val="0"/>
                <w:bCs w:val="0"/>
                <w:i w:val="0"/>
                <w:iCs w:val="0"/>
                <w:sz w:val="21"/>
                <w:szCs w:val="22"/>
                <w:lang w:val="es-ES"/>
              </w:rPr>
              <w:t>: valor del indicador</w:t>
            </w:r>
          </w:p>
          <w:p w14:paraId="3A3B8C5D" w14:textId="77777777" w:rsidR="00E16BE4" w:rsidRPr="001B62D9" w:rsidRDefault="00E16BE4" w:rsidP="001B62D9">
            <w:pPr>
              <w:pStyle w:val="Subttulo"/>
              <w:rPr>
                <w:rFonts w:ascii="Times New Roman" w:hAnsi="Times New Roman"/>
                <w:b w:val="0"/>
                <w:bCs w:val="0"/>
                <w:i w:val="0"/>
                <w:iCs w:val="0"/>
                <w:sz w:val="21"/>
                <w:szCs w:val="22"/>
                <w:lang w:val="es-ES"/>
              </w:rPr>
            </w:pPr>
            <w:r w:rsidRPr="001B62D9">
              <w:rPr>
                <w:rFonts w:ascii="Times New Roman" w:hAnsi="Times New Roman"/>
                <w:b w:val="0"/>
                <w:bCs w:val="0"/>
                <w:iCs w:val="0"/>
                <w:sz w:val="21"/>
                <w:szCs w:val="22"/>
                <w:lang w:val="es-ES"/>
              </w:rPr>
              <w:t>x</w:t>
            </w:r>
            <w:r w:rsidRPr="001B62D9">
              <w:rPr>
                <w:rFonts w:ascii="Times New Roman" w:hAnsi="Times New Roman"/>
                <w:b w:val="0"/>
                <w:bCs w:val="0"/>
                <w:i w:val="0"/>
                <w:iCs w:val="0"/>
                <w:sz w:val="21"/>
                <w:szCs w:val="22"/>
                <w:vertAlign w:val="subscript"/>
                <w:lang w:val="es-ES"/>
              </w:rPr>
              <w:t>m</w:t>
            </w:r>
            <w:r w:rsidRPr="001B62D9">
              <w:rPr>
                <w:rFonts w:ascii="Times New Roman" w:hAnsi="Times New Roman"/>
                <w:b w:val="0"/>
                <w:bCs w:val="0"/>
                <w:i w:val="0"/>
                <w:iCs w:val="0"/>
                <w:sz w:val="21"/>
                <w:szCs w:val="22"/>
                <w:lang w:val="es-ES"/>
              </w:rPr>
              <w:t xml:space="preserve">: media de la serie </w:t>
            </w:r>
            <w:r w:rsidRPr="001B62D9">
              <w:rPr>
                <w:rFonts w:ascii="Times New Roman" w:hAnsi="Times New Roman"/>
                <w:b w:val="0"/>
                <w:bCs w:val="0"/>
                <w:iCs w:val="0"/>
                <w:sz w:val="21"/>
                <w:szCs w:val="22"/>
                <w:lang w:val="es-ES"/>
              </w:rPr>
              <w:t>x</w:t>
            </w:r>
          </w:p>
          <w:p w14:paraId="19849571" w14:textId="77777777" w:rsidR="00E16BE4" w:rsidRPr="001B62D9" w:rsidRDefault="00E16BE4" w:rsidP="001B62D9">
            <w:pPr>
              <w:jc w:val="center"/>
              <w:rPr>
                <w:color w:val="000000"/>
                <w:sz w:val="21"/>
                <w:szCs w:val="22"/>
              </w:rPr>
            </w:pPr>
            <w:r w:rsidRPr="001B62D9">
              <w:rPr>
                <w:bCs/>
                <w:i/>
                <w:iCs/>
                <w:sz w:val="21"/>
                <w:szCs w:val="22"/>
              </w:rPr>
              <w:sym w:font="Symbol" w:char="F073"/>
            </w:r>
            <w:r w:rsidRPr="001B62D9">
              <w:rPr>
                <w:bCs/>
                <w:i/>
                <w:iCs/>
                <w:sz w:val="21"/>
                <w:szCs w:val="22"/>
                <w:vertAlign w:val="subscript"/>
              </w:rPr>
              <w:t>x</w:t>
            </w:r>
            <w:r w:rsidRPr="001B62D9">
              <w:rPr>
                <w:bCs/>
                <w:i/>
                <w:iCs/>
                <w:sz w:val="21"/>
                <w:szCs w:val="22"/>
              </w:rPr>
              <w:t xml:space="preserve">: desviación estándar de la serie </w:t>
            </w:r>
            <w:r w:rsidRPr="001B62D9">
              <w:rPr>
                <w:bCs/>
                <w:iCs/>
                <w:sz w:val="21"/>
                <w:szCs w:val="22"/>
              </w:rPr>
              <w:t>x</w:t>
            </w:r>
          </w:p>
        </w:tc>
        <w:tc>
          <w:tcPr>
            <w:tcW w:w="3557" w:type="dxa"/>
            <w:gridSpan w:val="3"/>
            <w:shd w:val="clear" w:color="auto" w:fill="auto"/>
            <w:vAlign w:val="center"/>
          </w:tcPr>
          <w:p w14:paraId="0E65D8BC" w14:textId="279D6C89" w:rsidR="00E16BE4" w:rsidRPr="001B62D9" w:rsidRDefault="00E16BE4" w:rsidP="001B62D9">
            <w:pPr>
              <w:jc w:val="center"/>
              <w:rPr>
                <w:color w:val="000000"/>
                <w:sz w:val="21"/>
                <w:szCs w:val="22"/>
              </w:rPr>
            </w:pPr>
            <w:r w:rsidRPr="001B62D9">
              <w:rPr>
                <w:color w:val="000000"/>
                <w:sz w:val="21"/>
                <w:szCs w:val="22"/>
              </w:rPr>
              <w:t>Opera</w:t>
            </w:r>
            <w:r w:rsidR="00FA21B8">
              <w:rPr>
                <w:color w:val="000000"/>
                <w:sz w:val="21"/>
                <w:szCs w:val="22"/>
              </w:rPr>
              <w:t>tividad</w:t>
            </w:r>
            <w:r w:rsidRPr="001B62D9">
              <w:rPr>
                <w:color w:val="000000"/>
                <w:sz w:val="21"/>
                <w:szCs w:val="22"/>
              </w:rPr>
              <w:t xml:space="preserve"> (Paso 2):</w:t>
            </w:r>
          </w:p>
          <w:p w14:paraId="74385F1D" w14:textId="77777777" w:rsidR="00E16BE4" w:rsidRPr="001B62D9" w:rsidRDefault="00E16BE4" w:rsidP="001B62D9">
            <w:pPr>
              <w:jc w:val="center"/>
              <w:rPr>
                <w:color w:val="000000"/>
                <w:sz w:val="21"/>
                <w:szCs w:val="22"/>
              </w:rPr>
            </w:pPr>
          </w:p>
          <w:p w14:paraId="31A5CBEE" w14:textId="77777777" w:rsidR="00E16BE4" w:rsidRPr="001B62D9" w:rsidRDefault="00E16BE4" w:rsidP="001B62D9">
            <w:pPr>
              <w:rPr>
                <w:color w:val="000000"/>
                <w:sz w:val="21"/>
                <w:szCs w:val="22"/>
              </w:rPr>
            </w:pPr>
            <w:r w:rsidRPr="001B62D9">
              <w:rPr>
                <w:color w:val="000000"/>
                <w:sz w:val="21"/>
                <w:szCs w:val="22"/>
              </w:rPr>
              <w:t xml:space="preserve">Tec = </w:t>
            </w:r>
            <m:oMath>
              <m:nary>
                <m:naryPr>
                  <m:chr m:val="∑"/>
                  <m:limLoc m:val="undOvr"/>
                  <m:subHide m:val="1"/>
                  <m:supHide m:val="1"/>
                  <m:ctrlPr>
                    <w:rPr>
                      <w:rFonts w:ascii="Cambria Math" w:hAnsi="Cambria Math"/>
                      <w:i/>
                      <w:color w:val="000000"/>
                      <w:sz w:val="21"/>
                      <w:szCs w:val="22"/>
                    </w:rPr>
                  </m:ctrlPr>
                </m:naryPr>
                <m:sub/>
                <m:sup/>
                <m:e>
                  <m:r>
                    <w:rPr>
                      <w:rFonts w:ascii="Cambria Math" w:hAnsi="Cambria Math"/>
                      <w:color w:val="000000"/>
                      <w:sz w:val="21"/>
                      <w:szCs w:val="22"/>
                    </w:rPr>
                    <m:t>(Fq+Sm+An+Hq+Iq+Io+Oc+Ott)</m:t>
                  </m:r>
                </m:e>
              </m:nary>
            </m:oMath>
          </w:p>
          <w:p w14:paraId="408D2E9F" w14:textId="77777777" w:rsidR="00E16BE4" w:rsidRPr="001B62D9" w:rsidRDefault="00E16BE4" w:rsidP="001B62D9">
            <w:pPr>
              <w:rPr>
                <w:color w:val="000000"/>
                <w:sz w:val="21"/>
                <w:szCs w:val="22"/>
              </w:rPr>
            </w:pPr>
          </w:p>
          <w:p w14:paraId="03425658" w14:textId="77777777" w:rsidR="00E16BE4" w:rsidRPr="00AC4D14" w:rsidRDefault="00E16BE4" w:rsidP="001B62D9">
            <w:pPr>
              <w:spacing w:after="200"/>
              <w:rPr>
                <w:color w:val="000000"/>
                <w:sz w:val="21"/>
                <w:szCs w:val="22"/>
                <w:lang w:val="en-US"/>
              </w:rPr>
            </w:pPr>
            <w:r w:rsidRPr="00AC4D14">
              <w:rPr>
                <w:color w:val="000000"/>
                <w:sz w:val="21"/>
                <w:szCs w:val="22"/>
                <w:lang w:val="en-US"/>
              </w:rPr>
              <w:t xml:space="preserve">Ri = </w:t>
            </w:r>
            <m:oMath>
              <m:nary>
                <m:naryPr>
                  <m:chr m:val="∑"/>
                  <m:limLoc m:val="undOvr"/>
                  <m:subHide m:val="1"/>
                  <m:supHide m:val="1"/>
                  <m:ctrlPr>
                    <w:rPr>
                      <w:rFonts w:ascii="Cambria Math" w:hAnsi="Cambria Math"/>
                      <w:i/>
                      <w:color w:val="000000"/>
                      <w:sz w:val="21"/>
                      <w:szCs w:val="22"/>
                    </w:rPr>
                  </m:ctrlPr>
                </m:naryPr>
                <m:sub/>
                <m:sup/>
                <m:e>
                  <m:r>
                    <w:rPr>
                      <w:rFonts w:ascii="Cambria Math" w:hAnsi="Cambria Math"/>
                      <w:color w:val="000000"/>
                      <w:sz w:val="21"/>
                      <w:szCs w:val="22"/>
                    </w:rPr>
                    <m:t>Rs</m:t>
                  </m:r>
                </m:e>
              </m:nary>
            </m:oMath>
          </w:p>
          <w:p w14:paraId="22F71383" w14:textId="77777777" w:rsidR="00E16BE4" w:rsidRPr="00AC4D14" w:rsidRDefault="00E16BE4" w:rsidP="001B62D9">
            <w:pPr>
              <w:spacing w:after="200"/>
              <w:rPr>
                <w:color w:val="000000"/>
                <w:sz w:val="21"/>
                <w:szCs w:val="22"/>
                <w:lang w:val="en-US"/>
              </w:rPr>
            </w:pPr>
            <w:r w:rsidRPr="00AC4D14">
              <w:rPr>
                <w:color w:val="000000"/>
                <w:sz w:val="21"/>
                <w:szCs w:val="22"/>
                <w:lang w:val="en-US"/>
              </w:rPr>
              <w:t xml:space="preserve">Tr = </w:t>
            </w:r>
            <m:oMath>
              <m:nary>
                <m:naryPr>
                  <m:chr m:val="∑"/>
                  <m:limLoc m:val="undOvr"/>
                  <m:subHide m:val="1"/>
                  <m:supHide m:val="1"/>
                  <m:ctrlPr>
                    <w:rPr>
                      <w:rFonts w:ascii="Cambria Math" w:hAnsi="Cambria Math"/>
                      <w:i/>
                      <w:color w:val="000000"/>
                      <w:sz w:val="21"/>
                      <w:szCs w:val="22"/>
                    </w:rPr>
                  </m:ctrlPr>
                </m:naryPr>
                <m:sub/>
                <m:sup/>
                <m:e>
                  <m:r>
                    <w:rPr>
                      <w:rFonts w:ascii="Cambria Math" w:hAnsi="Cambria Math"/>
                      <w:color w:val="000000"/>
                      <w:sz w:val="21"/>
                      <w:szCs w:val="22"/>
                      <w:lang w:val="en-US"/>
                    </w:rPr>
                    <m:t>(</m:t>
                  </m:r>
                  <m:r>
                    <w:rPr>
                      <w:rFonts w:ascii="Cambria Math" w:hAnsi="Cambria Math"/>
                      <w:color w:val="000000"/>
                      <w:sz w:val="21"/>
                      <w:szCs w:val="22"/>
                    </w:rPr>
                    <m:t>Me</m:t>
                  </m:r>
                  <m:r>
                    <w:rPr>
                      <w:rFonts w:ascii="Cambria Math" w:hAnsi="Cambria Math"/>
                      <w:color w:val="000000"/>
                      <w:sz w:val="21"/>
                      <w:szCs w:val="22"/>
                      <w:lang w:val="en-US"/>
                    </w:rPr>
                    <m:t>+</m:t>
                  </m:r>
                  <m:r>
                    <w:rPr>
                      <w:rFonts w:ascii="Cambria Math" w:hAnsi="Cambria Math"/>
                      <w:color w:val="000000"/>
                      <w:sz w:val="21"/>
                      <w:szCs w:val="22"/>
                    </w:rPr>
                    <m:t>NMe</m:t>
                  </m:r>
                  <m:r>
                    <w:rPr>
                      <w:rFonts w:ascii="Cambria Math" w:hAnsi="Cambria Math"/>
                      <w:color w:val="000000"/>
                      <w:sz w:val="21"/>
                      <w:szCs w:val="22"/>
                      <w:lang w:val="en-US"/>
                    </w:rPr>
                    <m:t>+</m:t>
                  </m:r>
                  <m:r>
                    <w:rPr>
                      <w:rFonts w:ascii="Cambria Math" w:hAnsi="Cambria Math"/>
                      <w:color w:val="000000"/>
                      <w:sz w:val="21"/>
                      <w:szCs w:val="22"/>
                    </w:rPr>
                    <m:t>Hm</m:t>
                  </m:r>
                </m:e>
              </m:nary>
              <m:r>
                <w:rPr>
                  <w:rFonts w:ascii="Cambria Math" w:hAnsi="Cambria Math"/>
                  <w:color w:val="000000"/>
                  <w:sz w:val="21"/>
                  <w:szCs w:val="22"/>
                  <w:lang w:val="en-US"/>
                </w:rPr>
                <m:t>)</m:t>
              </m:r>
            </m:oMath>
          </w:p>
          <w:p w14:paraId="7BB43C24" w14:textId="77777777" w:rsidR="00E16BE4" w:rsidRPr="00AC4D14" w:rsidRDefault="00E16BE4" w:rsidP="001B62D9">
            <w:pPr>
              <w:spacing w:after="200"/>
              <w:rPr>
                <w:color w:val="000000"/>
                <w:sz w:val="21"/>
                <w:szCs w:val="22"/>
                <w:lang w:val="en-US"/>
              </w:rPr>
            </w:pPr>
            <w:r w:rsidRPr="00AC4D14">
              <w:rPr>
                <w:color w:val="000000"/>
                <w:sz w:val="21"/>
                <w:szCs w:val="22"/>
                <w:lang w:val="en-US"/>
              </w:rPr>
              <w:t xml:space="preserve">I = </w:t>
            </w:r>
            <m:oMath>
              <m:nary>
                <m:naryPr>
                  <m:chr m:val="∑"/>
                  <m:limLoc m:val="undOvr"/>
                  <m:subHide m:val="1"/>
                  <m:supHide m:val="1"/>
                  <m:ctrlPr>
                    <w:rPr>
                      <w:rFonts w:ascii="Cambria Math" w:hAnsi="Cambria Math"/>
                      <w:i/>
                      <w:color w:val="000000"/>
                      <w:sz w:val="21"/>
                      <w:szCs w:val="22"/>
                    </w:rPr>
                  </m:ctrlPr>
                </m:naryPr>
                <m:sub/>
                <m:sup/>
                <m:e>
                  <m:r>
                    <w:rPr>
                      <w:rFonts w:ascii="Cambria Math" w:hAnsi="Cambria Math"/>
                      <w:color w:val="000000"/>
                      <w:sz w:val="21"/>
                      <w:szCs w:val="22"/>
                      <w:lang w:val="en-US"/>
                    </w:rPr>
                    <m:t>(</m:t>
                  </m:r>
                  <m:r>
                    <w:rPr>
                      <w:rFonts w:ascii="Cambria Math" w:hAnsi="Cambria Math"/>
                      <w:color w:val="000000"/>
                      <w:sz w:val="21"/>
                      <w:szCs w:val="22"/>
                    </w:rPr>
                    <m:t>Be</m:t>
                  </m:r>
                  <m:r>
                    <w:rPr>
                      <w:rFonts w:ascii="Cambria Math" w:hAnsi="Cambria Math"/>
                      <w:color w:val="000000"/>
                      <w:sz w:val="21"/>
                      <w:szCs w:val="22"/>
                      <w:lang w:val="en-US"/>
                    </w:rPr>
                    <m:t>+</m:t>
                  </m:r>
                  <m:r>
                    <w:rPr>
                      <w:rFonts w:ascii="Cambria Math" w:hAnsi="Cambria Math"/>
                      <w:color w:val="000000"/>
                      <w:sz w:val="21"/>
                      <w:szCs w:val="22"/>
                    </w:rPr>
                    <m:t>Ds</m:t>
                  </m:r>
                  <m:r>
                    <w:rPr>
                      <w:rFonts w:ascii="Cambria Math" w:hAnsi="Cambria Math"/>
                      <w:color w:val="000000"/>
                      <w:sz w:val="21"/>
                      <w:szCs w:val="22"/>
                      <w:lang w:val="en-US"/>
                    </w:rPr>
                    <m:t>+</m:t>
                  </m:r>
                  <m:r>
                    <w:rPr>
                      <w:rFonts w:ascii="Cambria Math" w:hAnsi="Cambria Math"/>
                      <w:color w:val="000000"/>
                      <w:sz w:val="21"/>
                      <w:szCs w:val="22"/>
                    </w:rPr>
                    <m:t>Em</m:t>
                  </m:r>
                  <m:r>
                    <w:rPr>
                      <w:rFonts w:ascii="Cambria Math" w:hAnsi="Cambria Math"/>
                      <w:color w:val="000000"/>
                      <w:sz w:val="21"/>
                      <w:szCs w:val="22"/>
                      <w:lang w:val="en-US"/>
                    </w:rPr>
                    <m:t>+</m:t>
                  </m:r>
                  <m:r>
                    <w:rPr>
                      <w:rFonts w:ascii="Cambria Math" w:hAnsi="Cambria Math"/>
                      <w:color w:val="000000"/>
                      <w:sz w:val="21"/>
                      <w:szCs w:val="22"/>
                    </w:rPr>
                    <m:t>Se</m:t>
                  </m:r>
                  <m:r>
                    <w:rPr>
                      <w:rFonts w:ascii="Cambria Math" w:hAnsi="Cambria Math"/>
                      <w:color w:val="000000"/>
                      <w:sz w:val="21"/>
                      <w:szCs w:val="22"/>
                      <w:lang w:val="en-US"/>
                    </w:rPr>
                    <m:t>+</m:t>
                  </m:r>
                  <m:r>
                    <w:rPr>
                      <w:rFonts w:ascii="Cambria Math" w:hAnsi="Cambria Math"/>
                      <w:color w:val="000000"/>
                      <w:sz w:val="21"/>
                      <w:szCs w:val="22"/>
                    </w:rPr>
                    <m:t>De</m:t>
                  </m:r>
                  <m:r>
                    <w:rPr>
                      <w:rFonts w:ascii="Cambria Math" w:hAnsi="Cambria Math"/>
                      <w:color w:val="000000"/>
                      <w:sz w:val="21"/>
                      <w:szCs w:val="22"/>
                      <w:lang w:val="en-US"/>
                    </w:rPr>
                    <m:t>+</m:t>
                  </m:r>
                  <m:r>
                    <w:rPr>
                      <w:rFonts w:ascii="Cambria Math" w:hAnsi="Cambria Math"/>
                      <w:color w:val="000000"/>
                      <w:sz w:val="21"/>
                      <w:szCs w:val="22"/>
                    </w:rPr>
                    <m:t>Oi</m:t>
                  </m:r>
                </m:e>
              </m:nary>
              <m:r>
                <w:rPr>
                  <w:rFonts w:ascii="Cambria Math" w:hAnsi="Cambria Math"/>
                  <w:color w:val="000000"/>
                  <w:sz w:val="21"/>
                  <w:szCs w:val="22"/>
                  <w:lang w:val="en-US"/>
                </w:rPr>
                <m:t>)</m:t>
              </m:r>
            </m:oMath>
          </w:p>
          <w:p w14:paraId="4C7420B9" w14:textId="77777777" w:rsidR="00E16BE4" w:rsidRPr="00AC4D14" w:rsidRDefault="00E16BE4" w:rsidP="001B62D9">
            <w:pPr>
              <w:spacing w:after="200"/>
              <w:rPr>
                <w:color w:val="000000"/>
                <w:sz w:val="21"/>
                <w:szCs w:val="22"/>
                <w:lang w:val="en-US"/>
              </w:rPr>
            </w:pPr>
            <w:r w:rsidRPr="00AC4D14">
              <w:rPr>
                <w:color w:val="000000"/>
                <w:sz w:val="21"/>
                <w:szCs w:val="22"/>
                <w:lang w:val="en-US"/>
              </w:rPr>
              <w:t xml:space="preserve">CS = </w:t>
            </w:r>
            <m:oMath>
              <m:nary>
                <m:naryPr>
                  <m:chr m:val="∑"/>
                  <m:limLoc m:val="undOvr"/>
                  <m:subHide m:val="1"/>
                  <m:supHide m:val="1"/>
                  <m:ctrlPr>
                    <w:rPr>
                      <w:rFonts w:ascii="Cambria Math" w:hAnsi="Cambria Math"/>
                      <w:i/>
                      <w:color w:val="000000"/>
                      <w:sz w:val="21"/>
                      <w:szCs w:val="22"/>
                    </w:rPr>
                  </m:ctrlPr>
                </m:naryPr>
                <m:sub/>
                <m:sup/>
                <m:e>
                  <m:r>
                    <w:rPr>
                      <w:rFonts w:ascii="Cambria Math" w:hAnsi="Cambria Math"/>
                      <w:color w:val="000000"/>
                      <w:sz w:val="21"/>
                      <w:szCs w:val="22"/>
                      <w:lang w:val="en-US"/>
                    </w:rPr>
                    <m:t>(</m:t>
                  </m:r>
                  <m:r>
                    <w:rPr>
                      <w:rFonts w:ascii="Cambria Math" w:hAnsi="Cambria Math"/>
                      <w:color w:val="000000"/>
                      <w:sz w:val="21"/>
                      <w:szCs w:val="22"/>
                    </w:rPr>
                    <m:t>Er</m:t>
                  </m:r>
                  <m:r>
                    <w:rPr>
                      <w:rFonts w:ascii="Cambria Math" w:hAnsi="Cambria Math"/>
                      <w:color w:val="000000"/>
                      <w:sz w:val="21"/>
                      <w:szCs w:val="22"/>
                      <w:lang w:val="en-US"/>
                    </w:rPr>
                    <m:t>+</m:t>
                  </m:r>
                  <m:r>
                    <w:rPr>
                      <w:rFonts w:ascii="Cambria Math" w:hAnsi="Cambria Math"/>
                      <w:color w:val="000000"/>
                      <w:sz w:val="21"/>
                      <w:szCs w:val="22"/>
                    </w:rPr>
                    <m:t>En</m:t>
                  </m:r>
                  <m:r>
                    <w:rPr>
                      <w:rFonts w:ascii="Cambria Math" w:hAnsi="Cambria Math"/>
                      <w:color w:val="000000"/>
                      <w:sz w:val="21"/>
                      <w:szCs w:val="22"/>
                      <w:lang w:val="en-US"/>
                    </w:rPr>
                    <m:t>)</m:t>
                  </m:r>
                </m:e>
              </m:nary>
            </m:oMath>
          </w:p>
          <w:p w14:paraId="1E182590" w14:textId="6FCD972D" w:rsidR="00E16BE4" w:rsidRPr="00AC4D14" w:rsidRDefault="00E16BE4" w:rsidP="001B62D9">
            <w:pPr>
              <w:spacing w:after="200"/>
              <w:rPr>
                <w:color w:val="000000"/>
                <w:sz w:val="21"/>
                <w:szCs w:val="22"/>
                <w:lang w:val="en-US"/>
              </w:rPr>
            </w:pPr>
            <w:r w:rsidRPr="00AC4D14">
              <w:rPr>
                <w:color w:val="000000"/>
                <w:sz w:val="21"/>
                <w:szCs w:val="22"/>
                <w:lang w:val="en-US"/>
              </w:rPr>
              <w:t xml:space="preserve">Af = </w:t>
            </w:r>
            <m:oMath>
              <m:nary>
                <m:naryPr>
                  <m:chr m:val="∑"/>
                  <m:limLoc m:val="undOvr"/>
                  <m:subHide m:val="1"/>
                  <m:supHide m:val="1"/>
                  <m:ctrlPr>
                    <w:rPr>
                      <w:rFonts w:ascii="Cambria Math" w:hAnsi="Cambria Math"/>
                      <w:i/>
                      <w:color w:val="000000"/>
                      <w:sz w:val="21"/>
                      <w:szCs w:val="22"/>
                    </w:rPr>
                  </m:ctrlPr>
                </m:naryPr>
                <m:sub/>
                <m:sup/>
                <m:e>
                  <m:r>
                    <w:rPr>
                      <w:rFonts w:ascii="Cambria Math" w:hAnsi="Cambria Math"/>
                      <w:color w:val="000000"/>
                      <w:sz w:val="21"/>
                      <w:szCs w:val="22"/>
                      <w:lang w:val="en-US"/>
                    </w:rPr>
                    <m:t>(</m:t>
                  </m:r>
                  <m:r>
                    <w:rPr>
                      <w:rFonts w:ascii="Cambria Math" w:hAnsi="Cambria Math"/>
                      <w:color w:val="000000"/>
                      <w:sz w:val="21"/>
                      <w:szCs w:val="22"/>
                    </w:rPr>
                    <m:t>Seg</m:t>
                  </m:r>
                  <m:r>
                    <w:rPr>
                      <w:rFonts w:ascii="Cambria Math" w:hAnsi="Cambria Math"/>
                      <w:color w:val="000000"/>
                      <w:sz w:val="21"/>
                      <w:szCs w:val="22"/>
                      <w:lang w:val="en-US"/>
                    </w:rPr>
                    <m:t>+</m:t>
                  </m:r>
                  <m:r>
                    <w:rPr>
                      <w:rFonts w:ascii="Cambria Math" w:hAnsi="Cambria Math"/>
                      <w:color w:val="000000"/>
                      <w:sz w:val="21"/>
                      <w:szCs w:val="22"/>
                    </w:rPr>
                    <m:t>Cr</m:t>
                  </m:r>
                </m:e>
              </m:nary>
              <m:r>
                <w:rPr>
                  <w:rFonts w:ascii="Cambria Math" w:hAnsi="Cambria Math"/>
                  <w:color w:val="000000"/>
                  <w:sz w:val="21"/>
                  <w:szCs w:val="22"/>
                  <w:lang w:val="en-US"/>
                </w:rPr>
                <m:t>)</m:t>
              </m:r>
            </m:oMath>
          </w:p>
        </w:tc>
        <w:tc>
          <w:tcPr>
            <w:tcW w:w="3178" w:type="dxa"/>
            <w:gridSpan w:val="2"/>
            <w:shd w:val="clear" w:color="auto" w:fill="auto"/>
            <w:vAlign w:val="center"/>
          </w:tcPr>
          <w:p w14:paraId="1F65BC50" w14:textId="210E6C57" w:rsidR="00E16BE4" w:rsidRPr="001B62D9" w:rsidRDefault="00E16BE4" w:rsidP="001B62D9">
            <w:pPr>
              <w:jc w:val="center"/>
              <w:rPr>
                <w:color w:val="000000"/>
                <w:sz w:val="21"/>
                <w:szCs w:val="22"/>
              </w:rPr>
            </w:pPr>
            <w:r w:rsidRPr="001B62D9">
              <w:rPr>
                <w:color w:val="000000"/>
                <w:sz w:val="21"/>
                <w:szCs w:val="22"/>
              </w:rPr>
              <w:t>Opera</w:t>
            </w:r>
            <w:r w:rsidR="00FA21B8">
              <w:rPr>
                <w:color w:val="000000"/>
                <w:sz w:val="21"/>
                <w:szCs w:val="22"/>
              </w:rPr>
              <w:t xml:space="preserve">tividad </w:t>
            </w:r>
            <w:r w:rsidRPr="001B62D9">
              <w:rPr>
                <w:color w:val="000000"/>
                <w:sz w:val="21"/>
                <w:szCs w:val="22"/>
              </w:rPr>
              <w:t>(Paso 3):</w:t>
            </w:r>
          </w:p>
          <w:p w14:paraId="1CF608FB" w14:textId="77777777" w:rsidR="00E16BE4" w:rsidRPr="001B62D9" w:rsidRDefault="00E16BE4" w:rsidP="001B62D9">
            <w:pPr>
              <w:jc w:val="center"/>
              <w:rPr>
                <w:color w:val="000000"/>
                <w:sz w:val="21"/>
                <w:szCs w:val="22"/>
              </w:rPr>
            </w:pPr>
          </w:p>
          <w:p w14:paraId="25C33657" w14:textId="77777777" w:rsidR="00E16BE4" w:rsidRPr="001B62D9" w:rsidRDefault="00E16BE4" w:rsidP="001B62D9">
            <w:pPr>
              <w:spacing w:after="200"/>
              <w:jc w:val="center"/>
              <w:rPr>
                <w:rFonts w:eastAsiaTheme="minorEastAsia"/>
                <w:color w:val="000000"/>
                <w:sz w:val="21"/>
                <w:szCs w:val="22"/>
              </w:rPr>
            </w:pPr>
            <m:oMathPara>
              <m:oMath>
                <m:r>
                  <w:rPr>
                    <w:rFonts w:ascii="Cambria Math" w:hAnsi="Cambria Math"/>
                    <w:color w:val="000000"/>
                    <w:sz w:val="21"/>
                    <w:szCs w:val="22"/>
                  </w:rPr>
                  <m:t>AA=</m:t>
                </m:r>
                <m:nary>
                  <m:naryPr>
                    <m:chr m:val="∑"/>
                    <m:limLoc m:val="undOvr"/>
                    <m:ctrlPr>
                      <w:rPr>
                        <w:rFonts w:ascii="Cambria Math" w:hAnsi="Cambria Math"/>
                        <w:i/>
                        <w:color w:val="000000"/>
                        <w:sz w:val="21"/>
                        <w:szCs w:val="22"/>
                      </w:rPr>
                    </m:ctrlPr>
                  </m:naryPr>
                  <m:sub>
                    <m:r>
                      <w:rPr>
                        <w:rFonts w:ascii="Cambria Math" w:hAnsi="Cambria Math"/>
                        <w:color w:val="000000"/>
                        <w:sz w:val="21"/>
                        <w:szCs w:val="22"/>
                      </w:rPr>
                      <m:t>i=1</m:t>
                    </m:r>
                  </m:sub>
                  <m:sup>
                    <m:r>
                      <w:rPr>
                        <w:rFonts w:ascii="Cambria Math" w:hAnsi="Cambria Math"/>
                        <w:color w:val="000000"/>
                        <w:sz w:val="21"/>
                        <w:szCs w:val="22"/>
                      </w:rPr>
                      <m:t>n</m:t>
                    </m:r>
                  </m:sup>
                  <m:e>
                    <m:r>
                      <w:rPr>
                        <w:rFonts w:ascii="Cambria Math" w:hAnsi="Cambria Math"/>
                        <w:color w:val="000000"/>
                        <w:sz w:val="21"/>
                        <w:szCs w:val="22"/>
                      </w:rPr>
                      <m:t>(Tec+Ri+Tr</m:t>
                    </m:r>
                  </m:e>
                </m:nary>
                <m:r>
                  <w:rPr>
                    <w:rFonts w:ascii="Cambria Math" w:hAnsi="Cambria Math"/>
                    <w:color w:val="000000"/>
                    <w:sz w:val="21"/>
                    <w:szCs w:val="22"/>
                  </w:rPr>
                  <m:t>+I-Cs+Af)</m:t>
                </m:r>
              </m:oMath>
            </m:oMathPara>
          </w:p>
          <w:p w14:paraId="5223061D" w14:textId="47DD7695" w:rsidR="00BF0DB9" w:rsidRPr="001B62D9" w:rsidRDefault="00BF0DB9" w:rsidP="001B62D9">
            <w:pPr>
              <w:spacing w:after="200"/>
              <w:jc w:val="center"/>
              <w:rPr>
                <w:i/>
                <w:color w:val="000000"/>
                <w:sz w:val="21"/>
                <w:szCs w:val="22"/>
              </w:rPr>
            </w:pPr>
            <w:r w:rsidRPr="001B62D9">
              <w:rPr>
                <w:rFonts w:eastAsiaTheme="minorEastAsia"/>
                <w:i/>
                <w:color w:val="000000"/>
                <w:sz w:val="21"/>
                <w:szCs w:val="22"/>
              </w:rPr>
              <w:t>(Ecuación 2)</w:t>
            </w:r>
          </w:p>
          <w:p w14:paraId="4D086113" w14:textId="77777777" w:rsidR="00E16BE4" w:rsidRPr="001B62D9" w:rsidRDefault="00E16BE4" w:rsidP="001B62D9">
            <w:pPr>
              <w:spacing w:after="200"/>
              <w:jc w:val="center"/>
              <w:rPr>
                <w:color w:val="000000"/>
                <w:sz w:val="21"/>
                <w:szCs w:val="22"/>
              </w:rPr>
            </w:pPr>
          </w:p>
          <w:p w14:paraId="5580FBF4" w14:textId="77777777" w:rsidR="00E16BE4" w:rsidRPr="001B62D9" w:rsidRDefault="00E16BE4" w:rsidP="001B62D9">
            <w:pPr>
              <w:spacing w:after="200"/>
              <w:jc w:val="center"/>
              <w:rPr>
                <w:rFonts w:eastAsiaTheme="minorEastAsia"/>
                <w:color w:val="000000"/>
                <w:sz w:val="21"/>
                <w:szCs w:val="22"/>
              </w:rPr>
            </w:pPr>
            <m:oMathPara>
              <m:oMath>
                <m:r>
                  <w:rPr>
                    <w:rFonts w:ascii="Cambria Math" w:hAnsi="Cambria Math"/>
                    <w:color w:val="000000"/>
                    <w:sz w:val="21"/>
                    <w:szCs w:val="22"/>
                  </w:rPr>
                  <m:t>IVUPA=</m:t>
                </m:r>
                <m:sSup>
                  <m:sSupPr>
                    <m:ctrlPr>
                      <w:rPr>
                        <w:rFonts w:ascii="Cambria Math" w:hAnsi="Cambria Math"/>
                        <w:i/>
                        <w:color w:val="000000"/>
                        <w:sz w:val="21"/>
                        <w:szCs w:val="22"/>
                      </w:rPr>
                    </m:ctrlPr>
                  </m:sSupPr>
                  <m:e>
                    <m:r>
                      <w:rPr>
                        <w:rFonts w:ascii="Cambria Math" w:hAnsi="Cambria Math"/>
                        <w:color w:val="000000"/>
                        <w:sz w:val="21"/>
                        <w:szCs w:val="22"/>
                      </w:rPr>
                      <m:t>AA</m:t>
                    </m:r>
                  </m:e>
                  <m:sup>
                    <m:r>
                      <w:rPr>
                        <w:rFonts w:ascii="Cambria Math" w:hAnsi="Cambria Math"/>
                        <w:color w:val="000000"/>
                        <w:sz w:val="21"/>
                        <w:szCs w:val="22"/>
                      </w:rPr>
                      <m:t>-1</m:t>
                    </m:r>
                  </m:sup>
                </m:sSup>
              </m:oMath>
            </m:oMathPara>
          </w:p>
          <w:p w14:paraId="504EA89D" w14:textId="1C4D81AC" w:rsidR="00E16BE4" w:rsidRPr="001B62D9" w:rsidRDefault="00BF0DB9" w:rsidP="001B62D9">
            <w:pPr>
              <w:spacing w:after="200"/>
              <w:jc w:val="center"/>
              <w:rPr>
                <w:i/>
                <w:color w:val="000000"/>
                <w:sz w:val="21"/>
                <w:szCs w:val="22"/>
              </w:rPr>
            </w:pPr>
            <w:r w:rsidRPr="001B62D9">
              <w:rPr>
                <w:rFonts w:eastAsiaTheme="minorEastAsia"/>
                <w:i/>
                <w:color w:val="000000"/>
                <w:sz w:val="21"/>
                <w:szCs w:val="22"/>
              </w:rPr>
              <w:t>(Ecuación 3)</w:t>
            </w:r>
          </w:p>
        </w:tc>
      </w:tr>
    </w:tbl>
    <w:p w14:paraId="582F6B5C" w14:textId="746F41D3" w:rsidR="00E16BE4" w:rsidRPr="00E16BE4" w:rsidRDefault="00E16BE4" w:rsidP="008A7CB2">
      <w:pPr>
        <w:jc w:val="center"/>
        <w:rPr>
          <w:sz w:val="22"/>
          <w:szCs w:val="22"/>
        </w:rPr>
      </w:pPr>
      <w:r w:rsidRPr="008A7CB2">
        <w:rPr>
          <w:szCs w:val="22"/>
        </w:rPr>
        <w:t xml:space="preserve">Fuente: </w:t>
      </w:r>
      <w:r w:rsidR="00FA21B8" w:rsidRPr="008A7CB2">
        <w:rPr>
          <w:szCs w:val="22"/>
        </w:rPr>
        <w:t>e</w:t>
      </w:r>
      <w:r w:rsidRPr="008A7CB2">
        <w:rPr>
          <w:szCs w:val="22"/>
        </w:rPr>
        <w:t>laboración propia.</w:t>
      </w:r>
    </w:p>
    <w:p w14:paraId="59373EE9" w14:textId="02F6ACED" w:rsidR="00C921C5" w:rsidRDefault="006A7854" w:rsidP="00FA21B8">
      <w:pPr>
        <w:spacing w:before="100" w:beforeAutospacing="1" w:after="100" w:afterAutospacing="1" w:line="360" w:lineRule="auto"/>
        <w:jc w:val="both"/>
        <w:rPr>
          <w:szCs w:val="22"/>
          <w:lang w:eastAsia="es-MX"/>
        </w:rPr>
      </w:pPr>
      <w:r>
        <w:rPr>
          <w:szCs w:val="22"/>
          <w:lang w:eastAsia="es-MX"/>
        </w:rPr>
        <w:t>A partir</w:t>
      </w:r>
      <w:r w:rsidR="001563B2" w:rsidRPr="00153F69">
        <w:rPr>
          <w:szCs w:val="22"/>
          <w:lang w:eastAsia="es-MX"/>
        </w:rPr>
        <w:t xml:space="preserve"> de la premisa</w:t>
      </w:r>
      <w:r w:rsidR="00BF0DB9">
        <w:rPr>
          <w:szCs w:val="22"/>
          <w:lang w:eastAsia="es-MX"/>
        </w:rPr>
        <w:t xml:space="preserve"> de</w:t>
      </w:r>
      <w:r w:rsidR="001563B2" w:rsidRPr="00153F69">
        <w:rPr>
          <w:szCs w:val="22"/>
          <w:lang w:eastAsia="es-MX"/>
        </w:rPr>
        <w:t xml:space="preserve"> que la vulnerabilidad económica regional o municipal relacionada con la actividad agrícola depende de </w:t>
      </w:r>
      <w:r w:rsidR="003E1663" w:rsidRPr="00153F69">
        <w:rPr>
          <w:szCs w:val="22"/>
          <w:lang w:eastAsia="es-MX"/>
        </w:rPr>
        <w:t>dos aspectos: a) la VUPA,</w:t>
      </w:r>
      <w:r w:rsidR="001563B2" w:rsidRPr="00153F69">
        <w:rPr>
          <w:szCs w:val="22"/>
          <w:lang w:eastAsia="es-MX"/>
        </w:rPr>
        <w:t xml:space="preserve"> b) la </w:t>
      </w:r>
      <w:r w:rsidR="003E1663" w:rsidRPr="00153F69">
        <w:rPr>
          <w:szCs w:val="22"/>
          <w:lang w:eastAsia="es-MX"/>
        </w:rPr>
        <w:t xml:space="preserve">especialización económica en la agricultura, </w:t>
      </w:r>
      <w:r>
        <w:rPr>
          <w:szCs w:val="22"/>
          <w:lang w:eastAsia="es-MX"/>
        </w:rPr>
        <w:t>existe</w:t>
      </w:r>
      <w:r w:rsidR="000024A1">
        <w:rPr>
          <w:szCs w:val="22"/>
          <w:lang w:eastAsia="es-MX"/>
        </w:rPr>
        <w:t xml:space="preserve"> un riesgo </w:t>
      </w:r>
      <w:r>
        <w:rPr>
          <w:szCs w:val="22"/>
          <w:lang w:eastAsia="es-MX"/>
        </w:rPr>
        <w:t xml:space="preserve">en </w:t>
      </w:r>
      <w:r w:rsidR="003E1663" w:rsidRPr="00153F69">
        <w:rPr>
          <w:szCs w:val="22"/>
          <w:lang w:eastAsia="es-MX"/>
        </w:rPr>
        <w:t xml:space="preserve">el grado de concentración. </w:t>
      </w:r>
      <w:r w:rsidR="001563B2" w:rsidRPr="00153F69">
        <w:rPr>
          <w:szCs w:val="22"/>
          <w:lang w:eastAsia="es-MX"/>
        </w:rPr>
        <w:t xml:space="preserve">De manera que </w:t>
      </w:r>
      <w:r w:rsidR="003E1663" w:rsidRPr="00153F69">
        <w:rPr>
          <w:szCs w:val="22"/>
          <w:lang w:eastAsia="es-MX"/>
        </w:rPr>
        <w:t>los municipios</w:t>
      </w:r>
      <w:r w:rsidR="001563B2" w:rsidRPr="00153F69">
        <w:rPr>
          <w:szCs w:val="22"/>
          <w:lang w:eastAsia="es-MX"/>
        </w:rPr>
        <w:t xml:space="preserve"> más vulnerable</w:t>
      </w:r>
      <w:r w:rsidR="003E1663" w:rsidRPr="00153F69">
        <w:rPr>
          <w:szCs w:val="22"/>
          <w:lang w:eastAsia="es-MX"/>
        </w:rPr>
        <w:t>s</w:t>
      </w:r>
      <w:r w:rsidR="001563B2" w:rsidRPr="00153F69">
        <w:rPr>
          <w:szCs w:val="22"/>
          <w:lang w:eastAsia="es-MX"/>
        </w:rPr>
        <w:t xml:space="preserve"> s</w:t>
      </w:r>
      <w:r w:rsidR="000024A1">
        <w:rPr>
          <w:szCs w:val="22"/>
          <w:lang w:eastAsia="es-MX"/>
        </w:rPr>
        <w:t>on</w:t>
      </w:r>
      <w:r w:rsidR="003E1663" w:rsidRPr="00153F69">
        <w:rPr>
          <w:szCs w:val="22"/>
          <w:lang w:eastAsia="es-MX"/>
        </w:rPr>
        <w:t xml:space="preserve"> aquellos</w:t>
      </w:r>
      <w:r w:rsidR="001563B2" w:rsidRPr="00153F69">
        <w:rPr>
          <w:szCs w:val="22"/>
          <w:lang w:eastAsia="es-MX"/>
        </w:rPr>
        <w:t xml:space="preserve"> con elevada </w:t>
      </w:r>
      <w:r w:rsidR="003E1663" w:rsidRPr="00153F69">
        <w:rPr>
          <w:szCs w:val="22"/>
          <w:lang w:eastAsia="es-MX"/>
        </w:rPr>
        <w:t>concentración</w:t>
      </w:r>
      <w:r w:rsidR="000024A1">
        <w:rPr>
          <w:szCs w:val="22"/>
          <w:lang w:eastAsia="es-MX"/>
        </w:rPr>
        <w:t>. La</w:t>
      </w:r>
      <w:r w:rsidR="003E1663" w:rsidRPr="00153F69">
        <w:rPr>
          <w:szCs w:val="22"/>
          <w:lang w:eastAsia="es-MX"/>
        </w:rPr>
        <w:t xml:space="preserve"> riqueza municipal en agricultura</w:t>
      </w:r>
      <w:r w:rsidR="000024A1">
        <w:rPr>
          <w:szCs w:val="22"/>
          <w:lang w:eastAsia="es-MX"/>
        </w:rPr>
        <w:t xml:space="preserve"> muestra</w:t>
      </w:r>
      <w:r w:rsidR="003E1663" w:rsidRPr="00153F69">
        <w:rPr>
          <w:szCs w:val="22"/>
          <w:lang w:eastAsia="es-MX"/>
        </w:rPr>
        <w:t xml:space="preserve"> baja capacidad competitiva</w:t>
      </w:r>
      <w:r w:rsidR="00FD505C">
        <w:rPr>
          <w:szCs w:val="22"/>
          <w:lang w:eastAsia="es-MX"/>
        </w:rPr>
        <w:t>,</w:t>
      </w:r>
      <w:r w:rsidR="003E1663" w:rsidRPr="00153F69">
        <w:rPr>
          <w:szCs w:val="22"/>
          <w:lang w:eastAsia="es-MX"/>
        </w:rPr>
        <w:t xml:space="preserve"> o bien alta vulnerabilidad de sus productores para responder </w:t>
      </w:r>
      <w:r w:rsidR="000024A1">
        <w:rPr>
          <w:szCs w:val="22"/>
          <w:lang w:eastAsia="es-MX"/>
        </w:rPr>
        <w:t>a</w:t>
      </w:r>
      <w:r w:rsidR="00FD505C">
        <w:rPr>
          <w:szCs w:val="22"/>
          <w:lang w:eastAsia="es-MX"/>
        </w:rPr>
        <w:t xml:space="preserve"> eventos</w:t>
      </w:r>
      <w:r w:rsidR="003E1663" w:rsidRPr="00153F69">
        <w:rPr>
          <w:szCs w:val="22"/>
          <w:lang w:eastAsia="es-MX"/>
        </w:rPr>
        <w:t xml:space="preserve"> externos</w:t>
      </w:r>
      <w:r w:rsidR="00FD505C">
        <w:rPr>
          <w:szCs w:val="22"/>
          <w:lang w:eastAsia="es-MX"/>
        </w:rPr>
        <w:t xml:space="preserve"> como los manifestados en el CAG</w:t>
      </w:r>
      <w:r w:rsidR="003E1663" w:rsidRPr="00153F69">
        <w:rPr>
          <w:szCs w:val="22"/>
          <w:lang w:eastAsia="es-MX"/>
        </w:rPr>
        <w:t>.</w:t>
      </w:r>
    </w:p>
    <w:p w14:paraId="4C54AAE2" w14:textId="672C6F14" w:rsidR="00277C71" w:rsidRDefault="00277C71" w:rsidP="00FA21B8">
      <w:pPr>
        <w:spacing w:before="100" w:beforeAutospacing="1" w:after="100" w:afterAutospacing="1" w:line="360" w:lineRule="auto"/>
        <w:jc w:val="both"/>
        <w:rPr>
          <w:szCs w:val="22"/>
          <w:lang w:eastAsia="es-MX"/>
        </w:rPr>
      </w:pPr>
    </w:p>
    <w:p w14:paraId="2EAE2DFB" w14:textId="77777777" w:rsidR="00277C71" w:rsidRPr="00153F69" w:rsidRDefault="00277C71" w:rsidP="00FA21B8">
      <w:pPr>
        <w:spacing w:before="100" w:beforeAutospacing="1" w:after="100" w:afterAutospacing="1" w:line="360" w:lineRule="auto"/>
        <w:jc w:val="both"/>
        <w:rPr>
          <w:szCs w:val="22"/>
          <w:lang w:eastAsia="es-MX"/>
        </w:rPr>
      </w:pPr>
    </w:p>
    <w:p w14:paraId="000CE987" w14:textId="59C55E6A" w:rsidR="00E16BE4" w:rsidRPr="00153F69" w:rsidRDefault="008C7580" w:rsidP="003E1663">
      <w:pPr>
        <w:spacing w:line="360" w:lineRule="auto"/>
        <w:jc w:val="both"/>
        <w:rPr>
          <w:b/>
          <w:szCs w:val="22"/>
        </w:rPr>
      </w:pPr>
      <w:r w:rsidRPr="00153F69">
        <w:rPr>
          <w:b/>
          <w:szCs w:val="22"/>
        </w:rPr>
        <w:lastRenderedPageBreak/>
        <w:t>Especialización económica relativa</w:t>
      </w:r>
      <w:r w:rsidR="00E16BE4" w:rsidRPr="00153F69">
        <w:rPr>
          <w:b/>
          <w:szCs w:val="22"/>
        </w:rPr>
        <w:t xml:space="preserve"> municipal (</w:t>
      </w:r>
      <w:r w:rsidRPr="00153F69">
        <w:rPr>
          <w:b/>
          <w:szCs w:val="22"/>
        </w:rPr>
        <w:t>ERM</w:t>
      </w:r>
      <w:r w:rsidR="00E16BE4" w:rsidRPr="00153F69">
        <w:rPr>
          <w:b/>
          <w:szCs w:val="22"/>
        </w:rPr>
        <w:t>)</w:t>
      </w:r>
    </w:p>
    <w:p w14:paraId="47F1EDAD" w14:textId="679AE5EC" w:rsidR="00141BC9" w:rsidRPr="00153F69" w:rsidRDefault="006B60BC" w:rsidP="003E1663">
      <w:pPr>
        <w:spacing w:line="360" w:lineRule="auto"/>
        <w:jc w:val="both"/>
        <w:rPr>
          <w:szCs w:val="22"/>
        </w:rPr>
      </w:pPr>
      <w:r>
        <w:rPr>
          <w:szCs w:val="22"/>
        </w:rPr>
        <w:t xml:space="preserve">El </w:t>
      </w:r>
      <w:r w:rsidR="005C686B">
        <w:rPr>
          <w:szCs w:val="22"/>
        </w:rPr>
        <w:t>í</w:t>
      </w:r>
      <w:r w:rsidR="00141BC9" w:rsidRPr="00153F69">
        <w:rPr>
          <w:szCs w:val="22"/>
        </w:rPr>
        <w:t xml:space="preserve">ndice de </w:t>
      </w:r>
      <w:r w:rsidR="005C686B">
        <w:rPr>
          <w:szCs w:val="22"/>
        </w:rPr>
        <w:t>E</w:t>
      </w:r>
      <w:r w:rsidR="00141BC9" w:rsidRPr="00153F69">
        <w:rPr>
          <w:szCs w:val="22"/>
        </w:rPr>
        <w:t xml:space="preserve">specialización </w:t>
      </w:r>
      <w:r w:rsidR="005C686B">
        <w:rPr>
          <w:szCs w:val="22"/>
        </w:rPr>
        <w:t>R</w:t>
      </w:r>
      <w:r w:rsidR="00141BC9" w:rsidRPr="00153F69">
        <w:rPr>
          <w:szCs w:val="22"/>
        </w:rPr>
        <w:t xml:space="preserve">elativa </w:t>
      </w:r>
      <w:r w:rsidR="005C686B">
        <w:rPr>
          <w:szCs w:val="22"/>
        </w:rPr>
        <w:t>M</w:t>
      </w:r>
      <w:r w:rsidR="003C3528" w:rsidRPr="00153F69">
        <w:rPr>
          <w:szCs w:val="22"/>
        </w:rPr>
        <w:t xml:space="preserve">unicipal </w:t>
      </w:r>
      <w:r w:rsidR="00141BC9" w:rsidRPr="00153F69">
        <w:rPr>
          <w:szCs w:val="22"/>
        </w:rPr>
        <w:t>ER</w:t>
      </w:r>
      <w:r w:rsidR="008C7580" w:rsidRPr="00153F69">
        <w:rPr>
          <w:szCs w:val="22"/>
        </w:rPr>
        <w:t>M</w:t>
      </w:r>
      <w:r w:rsidR="00141BC9" w:rsidRPr="00153F69">
        <w:rPr>
          <w:szCs w:val="22"/>
        </w:rPr>
        <w:t xml:space="preserve"> = (Vij/ΣiVij)/(ΣjVij/ΣiΣjVij</w:t>
      </w:r>
      <w:r w:rsidR="005A4E5E">
        <w:rPr>
          <w:szCs w:val="22"/>
        </w:rPr>
        <w:t>)</w:t>
      </w:r>
      <w:r>
        <w:rPr>
          <w:szCs w:val="22"/>
        </w:rPr>
        <w:t xml:space="preserve"> es una medida que expresa en términos </w:t>
      </w:r>
      <w:r w:rsidR="00C9568A">
        <w:rPr>
          <w:szCs w:val="22"/>
        </w:rPr>
        <w:t>relativos la importancia de la actividad económica en relación a una referencia territorial</w:t>
      </w:r>
      <w:r w:rsidR="006A7854">
        <w:rPr>
          <w:szCs w:val="22"/>
        </w:rPr>
        <w:t>. La p</w:t>
      </w:r>
      <w:r w:rsidR="00141BC9" w:rsidRPr="00153F69">
        <w:rPr>
          <w:szCs w:val="22"/>
        </w:rPr>
        <w:t xml:space="preserve">articipación de la agricultura (i) en la región “j” y la participación del sector en el total </w:t>
      </w:r>
      <w:r w:rsidR="00170326" w:rsidRPr="00153F69">
        <w:rPr>
          <w:szCs w:val="22"/>
        </w:rPr>
        <w:t>estatal</w:t>
      </w:r>
      <w:r w:rsidR="006A7854">
        <w:rPr>
          <w:szCs w:val="22"/>
        </w:rPr>
        <w:t xml:space="preserve"> s</w:t>
      </w:r>
      <w:r w:rsidR="00141BC9" w:rsidRPr="00153F69">
        <w:rPr>
          <w:szCs w:val="22"/>
        </w:rPr>
        <w:t>e utiliza como medida de la “especialización relativa o interregional”. La especialización relativa de una región en el sector ocurre si</w:t>
      </w:r>
      <w:r w:rsidR="005A4E5E">
        <w:rPr>
          <w:szCs w:val="22"/>
        </w:rPr>
        <w:t>:</w:t>
      </w:r>
      <w:r w:rsidR="00141BC9" w:rsidRPr="00153F69">
        <w:rPr>
          <w:szCs w:val="22"/>
        </w:rPr>
        <w:t xml:space="preserve"> ER</w:t>
      </w:r>
      <w:r w:rsidR="008C7580" w:rsidRPr="00153F69">
        <w:rPr>
          <w:szCs w:val="22"/>
        </w:rPr>
        <w:t>M</w:t>
      </w:r>
      <w:r w:rsidR="004504DD" w:rsidRPr="00153F69">
        <w:rPr>
          <w:szCs w:val="22"/>
        </w:rPr>
        <w:t xml:space="preserve"> &gt; 1</w:t>
      </w:r>
      <w:r w:rsidR="00141BC9" w:rsidRPr="00153F69">
        <w:rPr>
          <w:szCs w:val="22"/>
        </w:rPr>
        <w:t xml:space="preserve"> (Lira, 2003</w:t>
      </w:r>
      <w:r w:rsidR="0081175C">
        <w:rPr>
          <w:szCs w:val="22"/>
        </w:rPr>
        <w:t xml:space="preserve">; Lira </w:t>
      </w:r>
      <w:r w:rsidR="005A4E5E">
        <w:rPr>
          <w:szCs w:val="22"/>
        </w:rPr>
        <w:t>y</w:t>
      </w:r>
      <w:r w:rsidR="0081175C">
        <w:rPr>
          <w:szCs w:val="22"/>
        </w:rPr>
        <w:t xml:space="preserve"> Quiroga, 2009</w:t>
      </w:r>
      <w:r w:rsidR="00141BC9" w:rsidRPr="00153F69">
        <w:rPr>
          <w:szCs w:val="22"/>
        </w:rPr>
        <w:t>)</w:t>
      </w:r>
      <w:r w:rsidR="00170326" w:rsidRPr="00153F69">
        <w:rPr>
          <w:szCs w:val="22"/>
        </w:rPr>
        <w:t>.</w:t>
      </w:r>
    </w:p>
    <w:p w14:paraId="47111484" w14:textId="14DD0CE0" w:rsidR="00170326" w:rsidRPr="00153F69" w:rsidRDefault="00170326" w:rsidP="00170326">
      <w:pPr>
        <w:pStyle w:val="Ttulo4"/>
        <w:rPr>
          <w:rFonts w:ascii="Times New Roman" w:hAnsi="Times New Roman" w:cs="Times New Roman"/>
          <w:i w:val="0"/>
          <w:color w:val="auto"/>
          <w:sz w:val="24"/>
        </w:rPr>
      </w:pPr>
      <w:bookmarkStart w:id="0" w:name="_Toc265614988"/>
      <w:bookmarkStart w:id="1" w:name="_Toc265615648"/>
      <w:bookmarkStart w:id="2" w:name="_Toc298349657"/>
      <w:bookmarkStart w:id="3" w:name="_Toc298350279"/>
      <w:r w:rsidRPr="00153F69">
        <w:rPr>
          <w:rFonts w:ascii="Times New Roman" w:hAnsi="Times New Roman" w:cs="Times New Roman"/>
          <w:i w:val="0"/>
          <w:color w:val="auto"/>
          <w:sz w:val="24"/>
        </w:rPr>
        <w:t>Índice de concentración económica municipal (IHH)</w:t>
      </w:r>
    </w:p>
    <w:p w14:paraId="754CF3E0" w14:textId="18F321A5" w:rsidR="00170326" w:rsidRPr="00153F69" w:rsidRDefault="005A4E5E" w:rsidP="00AC1E2A">
      <w:pPr>
        <w:spacing w:line="360" w:lineRule="auto"/>
        <w:jc w:val="both"/>
        <w:rPr>
          <w:szCs w:val="22"/>
        </w:rPr>
      </w:pPr>
      <w:r>
        <w:rPr>
          <w:szCs w:val="22"/>
          <w:lang w:val="es-MX"/>
        </w:rPr>
        <w:t>Dicho</w:t>
      </w:r>
      <w:r w:rsidR="00170326" w:rsidRPr="00153F69">
        <w:rPr>
          <w:szCs w:val="22"/>
        </w:rPr>
        <w:t xml:space="preserve"> índice pretende mostrar el grado de concentración de la economía local en una o pocas actividades. Esta situación se conoce como falta de diversificación productiva y en esencia muestra que aquellas regiones poco o nada diversificadas se enfrentan a los riesgos que </w:t>
      </w:r>
      <w:r>
        <w:rPr>
          <w:szCs w:val="22"/>
        </w:rPr>
        <w:t>con</w:t>
      </w:r>
      <w:r w:rsidR="00170326" w:rsidRPr="00153F69">
        <w:rPr>
          <w:szCs w:val="22"/>
        </w:rPr>
        <w:t>lleva</w:t>
      </w:r>
      <w:r>
        <w:rPr>
          <w:szCs w:val="22"/>
        </w:rPr>
        <w:t>n</w:t>
      </w:r>
      <w:r w:rsidR="00170326" w:rsidRPr="00153F69">
        <w:rPr>
          <w:szCs w:val="22"/>
        </w:rPr>
        <w:t xml:space="preserve"> la sobre-especialización o la concentración. El cálculo consiste en IHH</w:t>
      </w:r>
      <w:r w:rsidR="00170326" w:rsidRPr="00153F69">
        <w:rPr>
          <w:rStyle w:val="Refdenotaalpie"/>
          <w:szCs w:val="22"/>
        </w:rPr>
        <w:footnoteReference w:id="3"/>
      </w:r>
      <w:r w:rsidR="00170326" w:rsidRPr="00153F69">
        <w:rPr>
          <w:szCs w:val="22"/>
        </w:rPr>
        <w:t xml:space="preserve"> </w:t>
      </w:r>
      <m:oMath>
        <m:r>
          <w:rPr>
            <w:rFonts w:ascii="Cambria Math" w:hAnsi="Cambria Math"/>
            <w:szCs w:val="22"/>
          </w:rPr>
          <m:t>=</m:t>
        </m:r>
        <m:sSup>
          <m:sSupPr>
            <m:ctrlPr>
              <w:rPr>
                <w:rFonts w:ascii="Cambria Math" w:hAnsi="Cambria Math"/>
                <w:i/>
                <w:szCs w:val="22"/>
              </w:rPr>
            </m:ctrlPr>
          </m:sSupPr>
          <m:e>
            <m:d>
              <m:dPr>
                <m:ctrlPr>
                  <w:rPr>
                    <w:rFonts w:ascii="Cambria Math" w:hAnsi="Cambria Math"/>
                    <w:i/>
                    <w:szCs w:val="22"/>
                  </w:rPr>
                </m:ctrlPr>
              </m:dPr>
              <m:e>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sSup>
                      <m:sSupPr>
                        <m:ctrlPr>
                          <w:rPr>
                            <w:rFonts w:ascii="Cambria Math" w:hAnsi="Cambria Math"/>
                            <w:i/>
                            <w:iCs/>
                            <w:szCs w:val="22"/>
                            <w:vertAlign w:val="superscript"/>
                          </w:rPr>
                        </m:ctrlPr>
                      </m:sSupPr>
                      <m:e>
                        <m:r>
                          <w:rPr>
                            <w:rFonts w:ascii="Cambria Math" w:hAnsi="Cambria Math"/>
                            <w:szCs w:val="22"/>
                            <w:vertAlign w:val="superscript"/>
                          </w:rPr>
                          <m:t>w</m:t>
                        </m:r>
                      </m:e>
                      <m:sup>
                        <m:r>
                          <w:rPr>
                            <w:rFonts w:ascii="Cambria Math" w:hAnsi="Cambria Math"/>
                            <w:szCs w:val="22"/>
                            <w:vertAlign w:val="superscript"/>
                          </w:rPr>
                          <m:t>2</m:t>
                        </m:r>
                      </m:sup>
                    </m:sSup>
                  </m:e>
                </m:nary>
              </m:e>
            </m:d>
          </m:e>
          <m:sup>
            <m:r>
              <w:rPr>
                <w:rFonts w:ascii="Cambria Math" w:hAnsi="Cambria Math"/>
                <w:szCs w:val="22"/>
              </w:rPr>
              <m:t>-1</m:t>
            </m:r>
          </m:sup>
        </m:sSup>
      </m:oMath>
      <w:r w:rsidR="003031CE" w:rsidRPr="00153F69">
        <w:rPr>
          <w:rFonts w:eastAsiaTheme="minorEastAsia"/>
          <w:szCs w:val="22"/>
        </w:rPr>
        <w:t>(Varian, 1992)</w:t>
      </w:r>
      <w:r w:rsidR="00170326" w:rsidRPr="00153F69">
        <w:rPr>
          <w:rFonts w:eastAsiaTheme="minorEastAsia"/>
          <w:szCs w:val="22"/>
        </w:rPr>
        <w:t>. Donde “</w:t>
      </w:r>
      <w:r w:rsidR="00727068" w:rsidRPr="00153F69">
        <w:rPr>
          <w:rFonts w:eastAsiaTheme="minorEastAsia"/>
          <w:i/>
          <w:szCs w:val="22"/>
        </w:rPr>
        <w:t>w</w:t>
      </w:r>
      <w:r w:rsidR="00170326" w:rsidRPr="00153F69">
        <w:rPr>
          <w:rFonts w:eastAsiaTheme="minorEastAsia"/>
          <w:szCs w:val="22"/>
        </w:rPr>
        <w:t>” representa la proporción de la actividad económica “</w:t>
      </w:r>
      <w:r w:rsidR="00170326" w:rsidRPr="00153F69">
        <w:rPr>
          <w:rFonts w:eastAsiaTheme="minorEastAsia"/>
          <w:i/>
          <w:szCs w:val="22"/>
        </w:rPr>
        <w:t>i</w:t>
      </w:r>
      <w:r w:rsidR="00170326" w:rsidRPr="00153F69">
        <w:rPr>
          <w:rFonts w:eastAsiaTheme="minorEastAsia"/>
          <w:szCs w:val="22"/>
        </w:rPr>
        <w:t>” en la economía municipal.</w:t>
      </w:r>
    </w:p>
    <w:p w14:paraId="03506707" w14:textId="153211B1" w:rsidR="00E16BE4" w:rsidRPr="00153F69" w:rsidRDefault="00E16BE4" w:rsidP="00E16BE4">
      <w:pPr>
        <w:pStyle w:val="Ttulo4"/>
        <w:rPr>
          <w:rFonts w:ascii="Times New Roman" w:hAnsi="Times New Roman" w:cs="Times New Roman"/>
          <w:i w:val="0"/>
          <w:color w:val="auto"/>
          <w:sz w:val="24"/>
        </w:rPr>
      </w:pPr>
      <w:r w:rsidRPr="00153F69">
        <w:rPr>
          <w:rFonts w:ascii="Times New Roman" w:hAnsi="Times New Roman" w:cs="Times New Roman"/>
          <w:i w:val="0"/>
          <w:color w:val="auto"/>
          <w:sz w:val="24"/>
        </w:rPr>
        <w:t>Procesamiento de la información</w:t>
      </w:r>
      <w:bookmarkEnd w:id="0"/>
      <w:bookmarkEnd w:id="1"/>
      <w:bookmarkEnd w:id="2"/>
      <w:bookmarkEnd w:id="3"/>
    </w:p>
    <w:p w14:paraId="432DD70D" w14:textId="6B26B63F" w:rsidR="0081175C" w:rsidRDefault="00170326" w:rsidP="008A7CB2">
      <w:pPr>
        <w:spacing w:line="360" w:lineRule="auto"/>
        <w:jc w:val="both"/>
        <w:rPr>
          <w:szCs w:val="22"/>
        </w:rPr>
      </w:pPr>
      <w:r w:rsidRPr="00153F69">
        <w:rPr>
          <w:szCs w:val="22"/>
        </w:rPr>
        <w:t xml:space="preserve">El procesamiento de la información </w:t>
      </w:r>
      <w:r w:rsidR="000115AC">
        <w:rPr>
          <w:szCs w:val="22"/>
        </w:rPr>
        <w:t xml:space="preserve">aparece en </w:t>
      </w:r>
      <w:r w:rsidRPr="00153F69">
        <w:rPr>
          <w:szCs w:val="22"/>
        </w:rPr>
        <w:t>un análisis de cuadrantes</w:t>
      </w:r>
      <w:r w:rsidR="00F61DA1">
        <w:rPr>
          <w:szCs w:val="22"/>
        </w:rPr>
        <w:t xml:space="preserve"> </w:t>
      </w:r>
      <w:r w:rsidR="000115AC">
        <w:rPr>
          <w:szCs w:val="22"/>
        </w:rPr>
        <w:t>que</w:t>
      </w:r>
      <w:r w:rsidRPr="00153F69">
        <w:rPr>
          <w:szCs w:val="22"/>
        </w:rPr>
        <w:t xml:space="preserve"> expone </w:t>
      </w:r>
      <w:r w:rsidR="00F61DA1">
        <w:rPr>
          <w:szCs w:val="22"/>
        </w:rPr>
        <w:t xml:space="preserve">la relación entre </w:t>
      </w:r>
      <w:r w:rsidR="0082383F" w:rsidRPr="00153F69">
        <w:rPr>
          <w:szCs w:val="22"/>
        </w:rPr>
        <w:t>ERM</w:t>
      </w:r>
      <w:r w:rsidRPr="00153F69">
        <w:rPr>
          <w:szCs w:val="22"/>
        </w:rPr>
        <w:t xml:space="preserve"> e IHH</w:t>
      </w:r>
      <w:r w:rsidR="00F61DA1">
        <w:rPr>
          <w:szCs w:val="22"/>
        </w:rPr>
        <w:t xml:space="preserve">. </w:t>
      </w:r>
      <w:r w:rsidR="0049636D">
        <w:rPr>
          <w:szCs w:val="22"/>
        </w:rPr>
        <w:t xml:space="preserve">Partiendo de los cuadrantes IV y I se establece un modelo de regresión lineal simple para verificar si se obtiene la relación esperada y </w:t>
      </w:r>
      <w:r w:rsidR="000115AC">
        <w:rPr>
          <w:szCs w:val="22"/>
        </w:rPr>
        <w:t xml:space="preserve">si </w:t>
      </w:r>
      <w:r w:rsidR="0049636D">
        <w:rPr>
          <w:szCs w:val="22"/>
        </w:rPr>
        <w:t xml:space="preserve">los parámetros son significativos. </w:t>
      </w:r>
      <w:r w:rsidR="000115AC">
        <w:rPr>
          <w:szCs w:val="22"/>
        </w:rPr>
        <w:t xml:space="preserve">El objetivo es </w:t>
      </w:r>
      <w:r w:rsidR="00B54F75" w:rsidRPr="00153F69">
        <w:rPr>
          <w:szCs w:val="22"/>
        </w:rPr>
        <w:t xml:space="preserve">identificar los </w:t>
      </w:r>
      <w:r w:rsidR="0049636D">
        <w:rPr>
          <w:szCs w:val="22"/>
        </w:rPr>
        <w:t xml:space="preserve">municipios con dos rasgos: </w:t>
      </w:r>
      <w:r w:rsidR="00110C29">
        <w:rPr>
          <w:szCs w:val="22"/>
        </w:rPr>
        <w:t>especializados y con actividad concentrada</w:t>
      </w:r>
      <w:r w:rsidR="0049636D">
        <w:rPr>
          <w:szCs w:val="22"/>
        </w:rPr>
        <w:t xml:space="preserve"> en agricultura</w:t>
      </w:r>
      <w:r w:rsidR="00B54F75" w:rsidRPr="00153F69">
        <w:rPr>
          <w:szCs w:val="22"/>
        </w:rPr>
        <w:t>. Para facilitar el análisis, una vez calculados los</w:t>
      </w:r>
      <w:r w:rsidR="00E94152" w:rsidRPr="00153F69">
        <w:rPr>
          <w:szCs w:val="22"/>
        </w:rPr>
        <w:t xml:space="preserve"> índices de: ERMij, IHH y VUPA</w:t>
      </w:r>
      <w:r w:rsidR="000115AC">
        <w:rPr>
          <w:szCs w:val="22"/>
        </w:rPr>
        <w:t>,</w:t>
      </w:r>
      <w:r w:rsidR="00E94152" w:rsidRPr="00153F69">
        <w:rPr>
          <w:szCs w:val="22"/>
        </w:rPr>
        <w:t xml:space="preserve"> se transformaron a valores estandariza</w:t>
      </w:r>
      <w:r w:rsidR="0049636D">
        <w:rPr>
          <w:szCs w:val="22"/>
        </w:rPr>
        <w:t xml:space="preserve">dos para relativizarlos a rangos entre 0 y 1, </w:t>
      </w:r>
      <w:r w:rsidR="000115AC">
        <w:rPr>
          <w:szCs w:val="22"/>
        </w:rPr>
        <w:t>y de esa manera</w:t>
      </w:r>
      <w:r w:rsidR="0049636D">
        <w:rPr>
          <w:szCs w:val="22"/>
        </w:rPr>
        <w:t xml:space="preserve"> </w:t>
      </w:r>
      <w:r w:rsidR="006A7854">
        <w:rPr>
          <w:szCs w:val="22"/>
        </w:rPr>
        <w:t>facilitar</w:t>
      </w:r>
      <w:r w:rsidR="0049636D">
        <w:rPr>
          <w:szCs w:val="22"/>
        </w:rPr>
        <w:t xml:space="preserve"> la interpretación.</w:t>
      </w:r>
    </w:p>
    <w:p w14:paraId="472A7457" w14:textId="42BE0559" w:rsidR="00277C71" w:rsidRDefault="00277C71" w:rsidP="008A7CB2">
      <w:pPr>
        <w:spacing w:line="360" w:lineRule="auto"/>
        <w:jc w:val="both"/>
        <w:rPr>
          <w:szCs w:val="22"/>
        </w:rPr>
      </w:pPr>
    </w:p>
    <w:p w14:paraId="0EDFF5B6" w14:textId="40E1FA71" w:rsidR="00277C71" w:rsidRDefault="00277C71" w:rsidP="008A7CB2">
      <w:pPr>
        <w:spacing w:line="360" w:lineRule="auto"/>
        <w:jc w:val="both"/>
        <w:rPr>
          <w:szCs w:val="22"/>
        </w:rPr>
      </w:pPr>
    </w:p>
    <w:p w14:paraId="3851AB26" w14:textId="301FB270" w:rsidR="00277C71" w:rsidRDefault="00277C71" w:rsidP="008A7CB2">
      <w:pPr>
        <w:spacing w:line="360" w:lineRule="auto"/>
        <w:jc w:val="both"/>
        <w:rPr>
          <w:szCs w:val="22"/>
        </w:rPr>
      </w:pPr>
    </w:p>
    <w:p w14:paraId="4B0D402A" w14:textId="77777777" w:rsidR="00277C71" w:rsidRDefault="00277C71" w:rsidP="008A7CB2">
      <w:pPr>
        <w:spacing w:line="360" w:lineRule="auto"/>
        <w:jc w:val="both"/>
        <w:rPr>
          <w:szCs w:val="22"/>
        </w:rPr>
      </w:pPr>
    </w:p>
    <w:p w14:paraId="7E27CCC3" w14:textId="54DEAAC3" w:rsidR="00E16BE4" w:rsidRPr="008A7CB2" w:rsidRDefault="00E16BE4" w:rsidP="008A7CB2">
      <w:pPr>
        <w:pStyle w:val="Ttulo2"/>
        <w:rPr>
          <w:rFonts w:asciiTheme="minorHAnsi" w:eastAsia="Times New Roman" w:hAnsiTheme="minorHAnsi" w:cstheme="minorBidi"/>
          <w:bCs w:val="0"/>
          <w:color w:val="000000"/>
          <w:sz w:val="28"/>
          <w:szCs w:val="28"/>
        </w:rPr>
      </w:pPr>
      <w:r w:rsidRPr="008A7CB2">
        <w:rPr>
          <w:rFonts w:asciiTheme="minorHAnsi" w:eastAsia="Times New Roman" w:hAnsiTheme="minorHAnsi" w:cstheme="minorBidi"/>
          <w:bCs w:val="0"/>
          <w:color w:val="000000"/>
          <w:sz w:val="28"/>
          <w:szCs w:val="28"/>
        </w:rPr>
        <w:lastRenderedPageBreak/>
        <w:t xml:space="preserve">Resultados: vulnerabilidad económica </w:t>
      </w:r>
      <w:r w:rsidR="001A7D04" w:rsidRPr="008A7CB2">
        <w:rPr>
          <w:rFonts w:asciiTheme="minorHAnsi" w:eastAsia="Times New Roman" w:hAnsiTheme="minorHAnsi" w:cstheme="minorBidi"/>
          <w:bCs w:val="0"/>
          <w:color w:val="000000"/>
          <w:sz w:val="28"/>
          <w:szCs w:val="28"/>
        </w:rPr>
        <w:t>municipal</w:t>
      </w:r>
      <w:r w:rsidR="003D04C7" w:rsidRPr="008A7CB2">
        <w:rPr>
          <w:rFonts w:asciiTheme="minorHAnsi" w:eastAsia="Times New Roman" w:hAnsiTheme="minorHAnsi" w:cstheme="minorBidi"/>
          <w:bCs w:val="0"/>
          <w:color w:val="000000"/>
          <w:sz w:val="28"/>
          <w:szCs w:val="28"/>
        </w:rPr>
        <w:t xml:space="preserve"> causada por el i</w:t>
      </w:r>
      <w:r w:rsidRPr="008A7CB2">
        <w:rPr>
          <w:rFonts w:asciiTheme="minorHAnsi" w:eastAsia="Times New Roman" w:hAnsiTheme="minorHAnsi" w:cstheme="minorBidi"/>
          <w:bCs w:val="0"/>
          <w:color w:val="000000"/>
          <w:sz w:val="28"/>
          <w:szCs w:val="28"/>
        </w:rPr>
        <w:t>mpacto agrícola en Michoacán</w:t>
      </w:r>
    </w:p>
    <w:p w14:paraId="57E761EE" w14:textId="77777777" w:rsidR="00E16BE4" w:rsidRPr="00153F69" w:rsidRDefault="00E16BE4" w:rsidP="00E16BE4">
      <w:pPr>
        <w:rPr>
          <w:szCs w:val="22"/>
        </w:rPr>
      </w:pPr>
    </w:p>
    <w:p w14:paraId="55220F0E" w14:textId="57318695" w:rsidR="00AF2E90" w:rsidRPr="00153F69" w:rsidRDefault="00C921C5" w:rsidP="00BC2DE1">
      <w:pPr>
        <w:spacing w:line="360" w:lineRule="auto"/>
        <w:jc w:val="both"/>
        <w:rPr>
          <w:b/>
          <w:szCs w:val="22"/>
        </w:rPr>
      </w:pPr>
      <w:r w:rsidRPr="00153F69">
        <w:rPr>
          <w:b/>
          <w:szCs w:val="22"/>
        </w:rPr>
        <w:t>La construcción del IVUPA y sus resultados</w:t>
      </w:r>
    </w:p>
    <w:p w14:paraId="78DE989B" w14:textId="7C799AE5" w:rsidR="00AF2E90" w:rsidRPr="00153F69" w:rsidRDefault="007C33BB" w:rsidP="00AF2E90">
      <w:pPr>
        <w:spacing w:line="360" w:lineRule="auto"/>
        <w:jc w:val="both"/>
      </w:pPr>
      <w:r>
        <w:t>E</w:t>
      </w:r>
      <w:r w:rsidR="00C8660E">
        <w:t xml:space="preserve">l </w:t>
      </w:r>
      <w:r w:rsidR="00C921C5" w:rsidRPr="00153F69">
        <w:t xml:space="preserve">análisis factorial de </w:t>
      </w:r>
      <w:r w:rsidR="00C8660E">
        <w:t xml:space="preserve">los </w:t>
      </w:r>
      <w:r w:rsidR="00C921C5" w:rsidRPr="00153F69">
        <w:t xml:space="preserve">componentes principales para el IVUPA </w:t>
      </w:r>
      <w:r>
        <w:t>sirvió para</w:t>
      </w:r>
      <w:r w:rsidR="00C8660E">
        <w:t xml:space="preserve"> </w:t>
      </w:r>
      <w:r w:rsidR="00C921C5" w:rsidRPr="00153F69">
        <w:t>validar si las variables empleadas</w:t>
      </w:r>
      <w:r w:rsidR="00AF2E90" w:rsidRPr="00153F69">
        <w:t xml:space="preserve"> han sido representativas. Se observ</w:t>
      </w:r>
      <w:r w:rsidR="00C8660E">
        <w:t>ó</w:t>
      </w:r>
      <w:r w:rsidR="00AF2E90" w:rsidRPr="00153F69">
        <w:t xml:space="preserve"> que el aporte a la varianza se concentra en el factor 1, destacando tecnicidad, instalaciones y tracción</w:t>
      </w:r>
      <w:r w:rsidR="00C8660E">
        <w:t>,</w:t>
      </w:r>
      <w:r w:rsidR="00AF2E90" w:rsidRPr="00153F69">
        <w:t xml:space="preserve"> por lo que este factor </w:t>
      </w:r>
      <w:r>
        <w:t>está</w:t>
      </w:r>
      <w:r w:rsidR="00AF2E90" w:rsidRPr="00153F69">
        <w:t xml:space="preserve"> asocia</w:t>
      </w:r>
      <w:r>
        <w:t>do</w:t>
      </w:r>
      <w:r w:rsidR="00AF2E90" w:rsidRPr="00153F69">
        <w:t xml:space="preserve"> con capacidades desarrolladas por los productores en términos de infraestructura. </w:t>
      </w:r>
      <w:r>
        <w:t>Por su parte,</w:t>
      </w:r>
      <w:r w:rsidR="00AF2E90" w:rsidRPr="00153F69">
        <w:t xml:space="preserve"> el factor dos tiene una presencia destacada de la disponibilidad de riego, el aporte principal del factor 3 es el acceso a financiamiento y</w:t>
      </w:r>
      <w:r w:rsidR="00C8660E">
        <w:t>,</w:t>
      </w:r>
      <w:r w:rsidR="00AF2E90" w:rsidRPr="00153F69">
        <w:t xml:space="preserve"> por último</w:t>
      </w:r>
      <w:r w:rsidR="00C8660E">
        <w:t>,</w:t>
      </w:r>
      <w:r w:rsidR="00AF2E90" w:rsidRPr="00153F69">
        <w:t xml:space="preserve"> el factor cuatro parece indicar una relación diferente a todos los factores en calidad de la superficie, con un aporte menor a</w:t>
      </w:r>
      <w:r w:rsidR="001C574E" w:rsidRPr="00153F69">
        <w:t>l comportamiento de la varianza</w:t>
      </w:r>
      <w:r w:rsidR="00AF2E90" w:rsidRPr="00153F69">
        <w:t xml:space="preserve"> (</w:t>
      </w:r>
      <w:r w:rsidR="001C574E" w:rsidRPr="00153F69">
        <w:t>v</w:t>
      </w:r>
      <w:r w:rsidR="00AF2E90" w:rsidRPr="00153F69">
        <w:t>éa</w:t>
      </w:r>
      <w:r w:rsidR="00C8660E">
        <w:t>n</w:t>
      </w:r>
      <w:r w:rsidR="00AF2E90" w:rsidRPr="00153F69">
        <w:t xml:space="preserve">se tablas </w:t>
      </w:r>
      <w:r w:rsidR="001C574E" w:rsidRPr="00153F69">
        <w:t xml:space="preserve">2, </w:t>
      </w:r>
      <w:r w:rsidR="00AF2E90" w:rsidRPr="00153F69">
        <w:t xml:space="preserve">3 y 4). </w:t>
      </w:r>
      <w:r w:rsidR="00C8660E">
        <w:t>L</w:t>
      </w:r>
      <w:r w:rsidR="00AF2E90" w:rsidRPr="00153F69">
        <w:t>a información empleada para conocer la vulnerabilidad de los productores agrícolas es pertinente en términos de la cantidad de variables y su aporte a la varianza se distribuye en los primeros cuatro factores, con mayor peso en el primero.</w:t>
      </w:r>
      <w:r w:rsidR="001C574E" w:rsidRPr="00153F69">
        <w:t xml:space="preserve"> </w:t>
      </w:r>
    </w:p>
    <w:p w14:paraId="0E91730A" w14:textId="720E91A1" w:rsidR="00AF2E90" w:rsidRPr="00153F69" w:rsidRDefault="000A1835" w:rsidP="000A1835">
      <w:pPr>
        <w:spacing w:line="360" w:lineRule="auto"/>
        <w:jc w:val="center"/>
        <w:rPr>
          <w:b/>
        </w:rPr>
      </w:pPr>
      <w:r>
        <w:rPr>
          <w:b/>
        </w:rPr>
        <w:t xml:space="preserve">Tabla 2. </w:t>
      </w:r>
      <w:r w:rsidR="00AF2E90" w:rsidRPr="000A1835">
        <w:t>Vectores propios y cargas factoriales de las variables del IVUPA en Michoacán</w:t>
      </w:r>
      <w:r>
        <w:t>.</w:t>
      </w: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7"/>
        <w:gridCol w:w="1688"/>
        <w:gridCol w:w="985"/>
        <w:gridCol w:w="992"/>
        <w:gridCol w:w="1373"/>
        <w:gridCol w:w="851"/>
        <w:gridCol w:w="709"/>
      </w:tblGrid>
      <w:tr w:rsidR="00AF2E90" w:rsidRPr="00A04580" w14:paraId="4E23790E" w14:textId="77777777" w:rsidTr="00CE04ED">
        <w:trPr>
          <w:trHeight w:val="227"/>
          <w:jc w:val="center"/>
        </w:trPr>
        <w:tc>
          <w:tcPr>
            <w:tcW w:w="1557" w:type="dxa"/>
            <w:shd w:val="clear" w:color="auto" w:fill="auto"/>
            <w:noWrap/>
            <w:vAlign w:val="center"/>
            <w:hideMark/>
          </w:tcPr>
          <w:p w14:paraId="7CF6FC81" w14:textId="77777777" w:rsidR="00AF2E90" w:rsidRPr="00A04580" w:rsidRDefault="00AF2E90" w:rsidP="00CE04ED">
            <w:pPr>
              <w:jc w:val="center"/>
              <w:rPr>
                <w:color w:val="000000"/>
                <w:sz w:val="21"/>
                <w:szCs w:val="22"/>
              </w:rPr>
            </w:pPr>
          </w:p>
        </w:tc>
        <w:tc>
          <w:tcPr>
            <w:tcW w:w="1688" w:type="dxa"/>
            <w:shd w:val="clear" w:color="auto" w:fill="auto"/>
            <w:noWrap/>
            <w:vAlign w:val="center"/>
            <w:hideMark/>
          </w:tcPr>
          <w:p w14:paraId="2A41D1B5" w14:textId="77777777" w:rsidR="00AF2E90" w:rsidRPr="00A04580" w:rsidRDefault="00AF2E90" w:rsidP="00CE04ED">
            <w:pPr>
              <w:jc w:val="center"/>
              <w:rPr>
                <w:color w:val="000000"/>
                <w:sz w:val="21"/>
                <w:szCs w:val="22"/>
              </w:rPr>
            </w:pPr>
            <w:r w:rsidRPr="00A04580">
              <w:rPr>
                <w:color w:val="000000"/>
                <w:sz w:val="21"/>
                <w:szCs w:val="22"/>
              </w:rPr>
              <w:t>F1</w:t>
            </w:r>
            <w:r w:rsidRPr="00A04580">
              <w:rPr>
                <w:color w:val="000000"/>
                <w:sz w:val="21"/>
                <w:szCs w:val="22"/>
              </w:rPr>
              <w:br/>
              <w:t>(Infraestructura y mejoramiento de la producción)</w:t>
            </w:r>
          </w:p>
        </w:tc>
        <w:tc>
          <w:tcPr>
            <w:tcW w:w="985" w:type="dxa"/>
            <w:shd w:val="clear" w:color="auto" w:fill="auto"/>
            <w:noWrap/>
            <w:vAlign w:val="center"/>
            <w:hideMark/>
          </w:tcPr>
          <w:p w14:paraId="3A16D583" w14:textId="77777777" w:rsidR="00AF2E90" w:rsidRPr="00A04580" w:rsidRDefault="00AF2E90" w:rsidP="00CE04ED">
            <w:pPr>
              <w:jc w:val="center"/>
              <w:rPr>
                <w:color w:val="000000"/>
                <w:sz w:val="21"/>
                <w:szCs w:val="22"/>
              </w:rPr>
            </w:pPr>
            <w:r w:rsidRPr="00A04580">
              <w:rPr>
                <w:color w:val="000000"/>
                <w:sz w:val="21"/>
                <w:szCs w:val="22"/>
              </w:rPr>
              <w:t>F2</w:t>
            </w:r>
            <w:r w:rsidRPr="00A04580">
              <w:rPr>
                <w:color w:val="000000"/>
                <w:sz w:val="21"/>
                <w:szCs w:val="22"/>
              </w:rPr>
              <w:br/>
              <w:t>(Riego)</w:t>
            </w:r>
          </w:p>
        </w:tc>
        <w:tc>
          <w:tcPr>
            <w:tcW w:w="992" w:type="dxa"/>
            <w:shd w:val="clear" w:color="auto" w:fill="auto"/>
            <w:noWrap/>
            <w:vAlign w:val="center"/>
            <w:hideMark/>
          </w:tcPr>
          <w:p w14:paraId="1909C461" w14:textId="77777777" w:rsidR="00AF2E90" w:rsidRPr="00A04580" w:rsidRDefault="00AF2E90" w:rsidP="00CE04ED">
            <w:pPr>
              <w:jc w:val="center"/>
              <w:rPr>
                <w:color w:val="000000"/>
                <w:sz w:val="21"/>
                <w:szCs w:val="22"/>
              </w:rPr>
            </w:pPr>
            <w:r w:rsidRPr="00A04580">
              <w:rPr>
                <w:color w:val="000000"/>
                <w:sz w:val="21"/>
                <w:szCs w:val="22"/>
              </w:rPr>
              <w:t>F3</w:t>
            </w:r>
            <w:r w:rsidRPr="00A04580">
              <w:rPr>
                <w:color w:val="000000"/>
                <w:sz w:val="21"/>
                <w:szCs w:val="22"/>
              </w:rPr>
              <w:br/>
              <w:t>(Financiamiento)</w:t>
            </w:r>
          </w:p>
        </w:tc>
        <w:tc>
          <w:tcPr>
            <w:tcW w:w="1373" w:type="dxa"/>
            <w:shd w:val="clear" w:color="auto" w:fill="auto"/>
            <w:noWrap/>
            <w:vAlign w:val="center"/>
            <w:hideMark/>
          </w:tcPr>
          <w:p w14:paraId="26BF8326" w14:textId="77777777" w:rsidR="00AF2E90" w:rsidRPr="00A04580" w:rsidRDefault="00AF2E90" w:rsidP="00CE04ED">
            <w:pPr>
              <w:jc w:val="center"/>
              <w:rPr>
                <w:color w:val="000000"/>
                <w:sz w:val="21"/>
                <w:szCs w:val="22"/>
              </w:rPr>
            </w:pPr>
            <w:r w:rsidRPr="00A04580">
              <w:rPr>
                <w:color w:val="000000"/>
                <w:sz w:val="21"/>
                <w:szCs w:val="22"/>
              </w:rPr>
              <w:t>F4</w:t>
            </w:r>
            <w:r w:rsidRPr="00A04580">
              <w:rPr>
                <w:color w:val="000000"/>
                <w:sz w:val="21"/>
                <w:szCs w:val="22"/>
              </w:rPr>
              <w:br/>
              <w:t>(Superficie)</w:t>
            </w:r>
          </w:p>
        </w:tc>
        <w:tc>
          <w:tcPr>
            <w:tcW w:w="851" w:type="dxa"/>
            <w:shd w:val="clear" w:color="auto" w:fill="auto"/>
            <w:noWrap/>
            <w:vAlign w:val="center"/>
            <w:hideMark/>
          </w:tcPr>
          <w:p w14:paraId="1C170E57" w14:textId="77777777" w:rsidR="00AF2E90" w:rsidRPr="00A04580" w:rsidRDefault="00AF2E90" w:rsidP="00CE04ED">
            <w:pPr>
              <w:jc w:val="center"/>
              <w:rPr>
                <w:color w:val="000000"/>
                <w:sz w:val="21"/>
                <w:szCs w:val="22"/>
              </w:rPr>
            </w:pPr>
            <w:r w:rsidRPr="00A04580">
              <w:rPr>
                <w:color w:val="000000"/>
                <w:sz w:val="21"/>
                <w:szCs w:val="22"/>
              </w:rPr>
              <w:t>F5</w:t>
            </w:r>
          </w:p>
        </w:tc>
        <w:tc>
          <w:tcPr>
            <w:tcW w:w="709" w:type="dxa"/>
            <w:shd w:val="clear" w:color="auto" w:fill="auto"/>
            <w:noWrap/>
            <w:vAlign w:val="center"/>
            <w:hideMark/>
          </w:tcPr>
          <w:p w14:paraId="3B8DE8A9" w14:textId="77777777" w:rsidR="00AF2E90" w:rsidRPr="00A04580" w:rsidRDefault="00AF2E90" w:rsidP="00CE04ED">
            <w:pPr>
              <w:jc w:val="center"/>
              <w:rPr>
                <w:color w:val="000000"/>
                <w:sz w:val="21"/>
                <w:szCs w:val="22"/>
              </w:rPr>
            </w:pPr>
            <w:r w:rsidRPr="00A04580">
              <w:rPr>
                <w:color w:val="000000"/>
                <w:sz w:val="21"/>
                <w:szCs w:val="22"/>
              </w:rPr>
              <w:t>F6</w:t>
            </w:r>
          </w:p>
        </w:tc>
      </w:tr>
      <w:tr w:rsidR="00AF2E90" w:rsidRPr="00A04580" w14:paraId="6440BE37" w14:textId="77777777" w:rsidTr="00C8137A">
        <w:trPr>
          <w:trHeight w:val="227"/>
          <w:jc w:val="center"/>
        </w:trPr>
        <w:tc>
          <w:tcPr>
            <w:tcW w:w="1557" w:type="dxa"/>
            <w:shd w:val="clear" w:color="auto" w:fill="auto"/>
            <w:noWrap/>
            <w:hideMark/>
          </w:tcPr>
          <w:p w14:paraId="41E7E9E0" w14:textId="77777777" w:rsidR="00AF2E90" w:rsidRPr="00A04580" w:rsidRDefault="00AF2E90" w:rsidP="00C8137A">
            <w:pPr>
              <w:rPr>
                <w:color w:val="000000"/>
                <w:sz w:val="21"/>
                <w:szCs w:val="22"/>
              </w:rPr>
            </w:pPr>
            <w:r w:rsidRPr="00A04580">
              <w:rPr>
                <w:color w:val="000000"/>
                <w:sz w:val="21"/>
                <w:szCs w:val="22"/>
              </w:rPr>
              <w:t>Tecnicidad</w:t>
            </w:r>
          </w:p>
        </w:tc>
        <w:tc>
          <w:tcPr>
            <w:tcW w:w="1688" w:type="dxa"/>
            <w:shd w:val="clear" w:color="auto" w:fill="auto"/>
            <w:noWrap/>
            <w:hideMark/>
          </w:tcPr>
          <w:p w14:paraId="7903FD67" w14:textId="77777777" w:rsidR="00AF2E90" w:rsidRPr="00A04580" w:rsidRDefault="00AF2E90" w:rsidP="00C8137A">
            <w:pPr>
              <w:jc w:val="right"/>
              <w:rPr>
                <w:color w:val="000000"/>
                <w:sz w:val="21"/>
                <w:szCs w:val="22"/>
              </w:rPr>
            </w:pPr>
            <w:r w:rsidRPr="00A04580">
              <w:rPr>
                <w:color w:val="000000"/>
                <w:sz w:val="21"/>
                <w:szCs w:val="22"/>
              </w:rPr>
              <w:t>0.550</w:t>
            </w:r>
          </w:p>
        </w:tc>
        <w:tc>
          <w:tcPr>
            <w:tcW w:w="985" w:type="dxa"/>
            <w:shd w:val="clear" w:color="auto" w:fill="auto"/>
            <w:noWrap/>
            <w:hideMark/>
          </w:tcPr>
          <w:p w14:paraId="291D601D" w14:textId="77777777" w:rsidR="00AF2E90" w:rsidRPr="00A04580" w:rsidRDefault="00AF2E90" w:rsidP="00C8137A">
            <w:pPr>
              <w:jc w:val="right"/>
              <w:rPr>
                <w:color w:val="000000"/>
                <w:sz w:val="21"/>
                <w:szCs w:val="22"/>
              </w:rPr>
            </w:pPr>
            <w:r w:rsidRPr="00A04580">
              <w:rPr>
                <w:color w:val="000000"/>
                <w:sz w:val="21"/>
                <w:szCs w:val="22"/>
              </w:rPr>
              <w:t>0.175</w:t>
            </w:r>
          </w:p>
        </w:tc>
        <w:tc>
          <w:tcPr>
            <w:tcW w:w="992" w:type="dxa"/>
            <w:shd w:val="clear" w:color="auto" w:fill="auto"/>
            <w:noWrap/>
            <w:hideMark/>
          </w:tcPr>
          <w:p w14:paraId="66FD1093" w14:textId="77777777" w:rsidR="00AF2E90" w:rsidRPr="00A04580" w:rsidRDefault="00AF2E90" w:rsidP="00C8137A">
            <w:pPr>
              <w:jc w:val="right"/>
              <w:rPr>
                <w:color w:val="000000"/>
                <w:sz w:val="21"/>
                <w:szCs w:val="22"/>
              </w:rPr>
            </w:pPr>
            <w:r w:rsidRPr="00A04580">
              <w:rPr>
                <w:color w:val="000000"/>
                <w:sz w:val="21"/>
                <w:szCs w:val="22"/>
              </w:rPr>
              <w:t>0.269</w:t>
            </w:r>
          </w:p>
        </w:tc>
        <w:tc>
          <w:tcPr>
            <w:tcW w:w="1373" w:type="dxa"/>
            <w:shd w:val="clear" w:color="auto" w:fill="auto"/>
            <w:noWrap/>
            <w:hideMark/>
          </w:tcPr>
          <w:p w14:paraId="1571C1A7" w14:textId="77777777" w:rsidR="00AF2E90" w:rsidRPr="00A04580" w:rsidRDefault="00AF2E90" w:rsidP="00C8137A">
            <w:pPr>
              <w:jc w:val="right"/>
              <w:rPr>
                <w:color w:val="000000"/>
                <w:sz w:val="21"/>
                <w:szCs w:val="22"/>
              </w:rPr>
            </w:pPr>
            <w:r w:rsidRPr="00A04580">
              <w:rPr>
                <w:color w:val="000000"/>
                <w:sz w:val="21"/>
                <w:szCs w:val="22"/>
              </w:rPr>
              <w:t>-0.233</w:t>
            </w:r>
          </w:p>
        </w:tc>
        <w:tc>
          <w:tcPr>
            <w:tcW w:w="851" w:type="dxa"/>
            <w:shd w:val="clear" w:color="auto" w:fill="auto"/>
            <w:noWrap/>
            <w:hideMark/>
          </w:tcPr>
          <w:p w14:paraId="481EECDF" w14:textId="77777777" w:rsidR="00AF2E90" w:rsidRPr="00A04580" w:rsidRDefault="00AF2E90" w:rsidP="00C8137A">
            <w:pPr>
              <w:jc w:val="right"/>
              <w:rPr>
                <w:color w:val="000000"/>
                <w:sz w:val="21"/>
                <w:szCs w:val="22"/>
              </w:rPr>
            </w:pPr>
            <w:r w:rsidRPr="00A04580">
              <w:rPr>
                <w:color w:val="000000"/>
                <w:sz w:val="21"/>
                <w:szCs w:val="22"/>
              </w:rPr>
              <w:t>0.170</w:t>
            </w:r>
          </w:p>
        </w:tc>
        <w:tc>
          <w:tcPr>
            <w:tcW w:w="709" w:type="dxa"/>
            <w:shd w:val="clear" w:color="auto" w:fill="auto"/>
            <w:noWrap/>
            <w:hideMark/>
          </w:tcPr>
          <w:p w14:paraId="6572129B" w14:textId="77777777" w:rsidR="00AF2E90" w:rsidRPr="00A04580" w:rsidRDefault="00AF2E90" w:rsidP="00C8137A">
            <w:pPr>
              <w:jc w:val="right"/>
              <w:rPr>
                <w:color w:val="000000"/>
                <w:sz w:val="21"/>
                <w:szCs w:val="22"/>
              </w:rPr>
            </w:pPr>
            <w:r w:rsidRPr="00A04580">
              <w:rPr>
                <w:color w:val="000000"/>
                <w:sz w:val="21"/>
                <w:szCs w:val="22"/>
              </w:rPr>
              <w:t>0.715</w:t>
            </w:r>
          </w:p>
        </w:tc>
      </w:tr>
      <w:tr w:rsidR="00AF2E90" w:rsidRPr="00A04580" w14:paraId="423735E3" w14:textId="77777777" w:rsidTr="00C8137A">
        <w:trPr>
          <w:trHeight w:val="227"/>
          <w:jc w:val="center"/>
        </w:trPr>
        <w:tc>
          <w:tcPr>
            <w:tcW w:w="1557" w:type="dxa"/>
            <w:shd w:val="clear" w:color="auto" w:fill="auto"/>
            <w:noWrap/>
            <w:hideMark/>
          </w:tcPr>
          <w:p w14:paraId="22CE3221" w14:textId="77777777" w:rsidR="00AF2E90" w:rsidRPr="00A04580" w:rsidRDefault="00AF2E90" w:rsidP="00C8137A">
            <w:pPr>
              <w:rPr>
                <w:color w:val="000000"/>
                <w:sz w:val="21"/>
                <w:szCs w:val="22"/>
              </w:rPr>
            </w:pPr>
            <w:r w:rsidRPr="00A04580">
              <w:rPr>
                <w:color w:val="000000"/>
                <w:sz w:val="21"/>
                <w:szCs w:val="22"/>
              </w:rPr>
              <w:t>Riego</w:t>
            </w:r>
          </w:p>
        </w:tc>
        <w:tc>
          <w:tcPr>
            <w:tcW w:w="1688" w:type="dxa"/>
            <w:shd w:val="clear" w:color="auto" w:fill="auto"/>
            <w:noWrap/>
            <w:hideMark/>
          </w:tcPr>
          <w:p w14:paraId="5B65CFEA" w14:textId="77777777" w:rsidR="00AF2E90" w:rsidRPr="00A04580" w:rsidRDefault="00AF2E90" w:rsidP="00C8137A">
            <w:pPr>
              <w:jc w:val="right"/>
              <w:rPr>
                <w:color w:val="000000"/>
                <w:sz w:val="21"/>
                <w:szCs w:val="22"/>
              </w:rPr>
            </w:pPr>
            <w:r w:rsidRPr="00A04580">
              <w:rPr>
                <w:color w:val="000000"/>
                <w:sz w:val="21"/>
                <w:szCs w:val="22"/>
              </w:rPr>
              <w:t>-0.091</w:t>
            </w:r>
          </w:p>
        </w:tc>
        <w:tc>
          <w:tcPr>
            <w:tcW w:w="985" w:type="dxa"/>
            <w:shd w:val="clear" w:color="auto" w:fill="auto"/>
            <w:noWrap/>
            <w:hideMark/>
          </w:tcPr>
          <w:p w14:paraId="6BE61920" w14:textId="77777777" w:rsidR="00AF2E90" w:rsidRPr="00A04580" w:rsidRDefault="00AF2E90" w:rsidP="00C8137A">
            <w:pPr>
              <w:jc w:val="right"/>
              <w:rPr>
                <w:color w:val="000000"/>
                <w:sz w:val="21"/>
                <w:szCs w:val="22"/>
              </w:rPr>
            </w:pPr>
            <w:r w:rsidRPr="00A04580">
              <w:rPr>
                <w:color w:val="000000"/>
                <w:sz w:val="21"/>
                <w:szCs w:val="22"/>
              </w:rPr>
              <w:t>-0.832</w:t>
            </w:r>
          </w:p>
        </w:tc>
        <w:tc>
          <w:tcPr>
            <w:tcW w:w="992" w:type="dxa"/>
            <w:shd w:val="clear" w:color="auto" w:fill="auto"/>
            <w:noWrap/>
            <w:hideMark/>
          </w:tcPr>
          <w:p w14:paraId="755EC7A6" w14:textId="77777777" w:rsidR="00AF2E90" w:rsidRPr="00A04580" w:rsidRDefault="00AF2E90" w:rsidP="00C8137A">
            <w:pPr>
              <w:jc w:val="right"/>
              <w:rPr>
                <w:color w:val="000000"/>
                <w:sz w:val="21"/>
                <w:szCs w:val="22"/>
              </w:rPr>
            </w:pPr>
            <w:r w:rsidRPr="00A04580">
              <w:rPr>
                <w:color w:val="000000"/>
                <w:sz w:val="21"/>
                <w:szCs w:val="22"/>
              </w:rPr>
              <w:t>0.340</w:t>
            </w:r>
          </w:p>
        </w:tc>
        <w:tc>
          <w:tcPr>
            <w:tcW w:w="1373" w:type="dxa"/>
            <w:shd w:val="clear" w:color="auto" w:fill="auto"/>
            <w:noWrap/>
            <w:hideMark/>
          </w:tcPr>
          <w:p w14:paraId="501E2237" w14:textId="77777777" w:rsidR="00AF2E90" w:rsidRPr="00A04580" w:rsidRDefault="00AF2E90" w:rsidP="00C8137A">
            <w:pPr>
              <w:jc w:val="right"/>
              <w:rPr>
                <w:color w:val="000000"/>
                <w:sz w:val="21"/>
                <w:szCs w:val="22"/>
              </w:rPr>
            </w:pPr>
            <w:r w:rsidRPr="00A04580">
              <w:rPr>
                <w:color w:val="000000"/>
                <w:sz w:val="21"/>
                <w:szCs w:val="22"/>
              </w:rPr>
              <w:t>-0.427</w:t>
            </w:r>
          </w:p>
        </w:tc>
        <w:tc>
          <w:tcPr>
            <w:tcW w:w="851" w:type="dxa"/>
            <w:shd w:val="clear" w:color="auto" w:fill="auto"/>
            <w:noWrap/>
            <w:hideMark/>
          </w:tcPr>
          <w:p w14:paraId="2F137C03" w14:textId="77777777" w:rsidR="00AF2E90" w:rsidRPr="00A04580" w:rsidRDefault="00AF2E90" w:rsidP="00C8137A">
            <w:pPr>
              <w:jc w:val="right"/>
              <w:rPr>
                <w:color w:val="000000"/>
                <w:sz w:val="21"/>
                <w:szCs w:val="22"/>
              </w:rPr>
            </w:pPr>
            <w:r w:rsidRPr="00A04580">
              <w:rPr>
                <w:color w:val="000000"/>
                <w:sz w:val="21"/>
                <w:szCs w:val="22"/>
              </w:rPr>
              <w:t>0.035</w:t>
            </w:r>
          </w:p>
        </w:tc>
        <w:tc>
          <w:tcPr>
            <w:tcW w:w="709" w:type="dxa"/>
            <w:shd w:val="clear" w:color="auto" w:fill="auto"/>
            <w:noWrap/>
            <w:hideMark/>
          </w:tcPr>
          <w:p w14:paraId="19894560" w14:textId="77777777" w:rsidR="00AF2E90" w:rsidRPr="00A04580" w:rsidRDefault="00AF2E90" w:rsidP="00C8137A">
            <w:pPr>
              <w:jc w:val="right"/>
              <w:rPr>
                <w:color w:val="000000"/>
                <w:sz w:val="21"/>
                <w:szCs w:val="22"/>
              </w:rPr>
            </w:pPr>
            <w:r w:rsidRPr="00A04580">
              <w:rPr>
                <w:color w:val="000000"/>
                <w:sz w:val="21"/>
                <w:szCs w:val="22"/>
              </w:rPr>
              <w:t>-0.002</w:t>
            </w:r>
          </w:p>
        </w:tc>
      </w:tr>
      <w:tr w:rsidR="00AF2E90" w:rsidRPr="00A04580" w14:paraId="269E98CE" w14:textId="77777777" w:rsidTr="00C8137A">
        <w:trPr>
          <w:trHeight w:val="227"/>
          <w:jc w:val="center"/>
        </w:trPr>
        <w:tc>
          <w:tcPr>
            <w:tcW w:w="1557" w:type="dxa"/>
            <w:shd w:val="clear" w:color="auto" w:fill="auto"/>
            <w:noWrap/>
            <w:hideMark/>
          </w:tcPr>
          <w:p w14:paraId="5B1B2047" w14:textId="77777777" w:rsidR="00AF2E90" w:rsidRPr="00A04580" w:rsidRDefault="00AF2E90" w:rsidP="00C8137A">
            <w:pPr>
              <w:rPr>
                <w:color w:val="000000"/>
                <w:sz w:val="21"/>
                <w:szCs w:val="22"/>
              </w:rPr>
            </w:pPr>
            <w:r w:rsidRPr="00A04580">
              <w:rPr>
                <w:color w:val="000000"/>
                <w:sz w:val="21"/>
                <w:szCs w:val="22"/>
              </w:rPr>
              <w:t>Instalaciones</w:t>
            </w:r>
          </w:p>
        </w:tc>
        <w:tc>
          <w:tcPr>
            <w:tcW w:w="1688" w:type="dxa"/>
            <w:shd w:val="clear" w:color="auto" w:fill="auto"/>
            <w:noWrap/>
            <w:hideMark/>
          </w:tcPr>
          <w:p w14:paraId="3AB22354" w14:textId="77777777" w:rsidR="00AF2E90" w:rsidRPr="00A04580" w:rsidRDefault="00AF2E90" w:rsidP="00C8137A">
            <w:pPr>
              <w:jc w:val="right"/>
              <w:rPr>
                <w:color w:val="000000"/>
                <w:sz w:val="21"/>
                <w:szCs w:val="22"/>
              </w:rPr>
            </w:pPr>
            <w:r w:rsidRPr="00A04580">
              <w:rPr>
                <w:color w:val="000000"/>
                <w:sz w:val="21"/>
                <w:szCs w:val="22"/>
              </w:rPr>
              <w:t>0.535</w:t>
            </w:r>
          </w:p>
        </w:tc>
        <w:tc>
          <w:tcPr>
            <w:tcW w:w="985" w:type="dxa"/>
            <w:shd w:val="clear" w:color="auto" w:fill="auto"/>
            <w:noWrap/>
            <w:hideMark/>
          </w:tcPr>
          <w:p w14:paraId="5F0217B1" w14:textId="77777777" w:rsidR="00AF2E90" w:rsidRPr="00A04580" w:rsidRDefault="00AF2E90" w:rsidP="00C8137A">
            <w:pPr>
              <w:jc w:val="right"/>
              <w:rPr>
                <w:color w:val="000000"/>
                <w:sz w:val="21"/>
                <w:szCs w:val="22"/>
              </w:rPr>
            </w:pPr>
            <w:r w:rsidRPr="00A04580">
              <w:rPr>
                <w:color w:val="000000"/>
                <w:sz w:val="21"/>
                <w:szCs w:val="22"/>
              </w:rPr>
              <w:t>-0.099</w:t>
            </w:r>
          </w:p>
        </w:tc>
        <w:tc>
          <w:tcPr>
            <w:tcW w:w="992" w:type="dxa"/>
            <w:shd w:val="clear" w:color="auto" w:fill="auto"/>
            <w:noWrap/>
            <w:hideMark/>
          </w:tcPr>
          <w:p w14:paraId="6E53DAC2" w14:textId="77777777" w:rsidR="00AF2E90" w:rsidRPr="00A04580" w:rsidRDefault="00AF2E90" w:rsidP="00C8137A">
            <w:pPr>
              <w:jc w:val="right"/>
              <w:rPr>
                <w:color w:val="000000"/>
                <w:sz w:val="21"/>
                <w:szCs w:val="22"/>
              </w:rPr>
            </w:pPr>
            <w:r w:rsidRPr="00A04580">
              <w:rPr>
                <w:color w:val="000000"/>
                <w:sz w:val="21"/>
                <w:szCs w:val="22"/>
              </w:rPr>
              <w:t>-0.196</w:t>
            </w:r>
          </w:p>
        </w:tc>
        <w:tc>
          <w:tcPr>
            <w:tcW w:w="1373" w:type="dxa"/>
            <w:shd w:val="clear" w:color="auto" w:fill="auto"/>
            <w:noWrap/>
            <w:hideMark/>
          </w:tcPr>
          <w:p w14:paraId="21FC2F2D" w14:textId="77777777" w:rsidR="00AF2E90" w:rsidRPr="00A04580" w:rsidRDefault="00AF2E90" w:rsidP="00C8137A">
            <w:pPr>
              <w:jc w:val="right"/>
              <w:rPr>
                <w:color w:val="000000"/>
                <w:sz w:val="21"/>
                <w:szCs w:val="22"/>
              </w:rPr>
            </w:pPr>
            <w:r w:rsidRPr="00A04580">
              <w:rPr>
                <w:color w:val="000000"/>
                <w:sz w:val="21"/>
                <w:szCs w:val="22"/>
              </w:rPr>
              <w:t>-0.021</w:t>
            </w:r>
          </w:p>
        </w:tc>
        <w:tc>
          <w:tcPr>
            <w:tcW w:w="851" w:type="dxa"/>
            <w:shd w:val="clear" w:color="auto" w:fill="auto"/>
            <w:noWrap/>
            <w:hideMark/>
          </w:tcPr>
          <w:p w14:paraId="62AA9DFF" w14:textId="77777777" w:rsidR="00AF2E90" w:rsidRPr="00A04580" w:rsidRDefault="00AF2E90" w:rsidP="00C8137A">
            <w:pPr>
              <w:jc w:val="right"/>
              <w:rPr>
                <w:color w:val="000000"/>
                <w:sz w:val="21"/>
                <w:szCs w:val="22"/>
              </w:rPr>
            </w:pPr>
            <w:r w:rsidRPr="00A04580">
              <w:rPr>
                <w:color w:val="000000"/>
                <w:sz w:val="21"/>
                <w:szCs w:val="22"/>
              </w:rPr>
              <w:t>0.661</w:t>
            </w:r>
          </w:p>
        </w:tc>
        <w:tc>
          <w:tcPr>
            <w:tcW w:w="709" w:type="dxa"/>
            <w:shd w:val="clear" w:color="auto" w:fill="auto"/>
            <w:noWrap/>
            <w:hideMark/>
          </w:tcPr>
          <w:p w14:paraId="467C38DF" w14:textId="77777777" w:rsidR="00AF2E90" w:rsidRPr="00A04580" w:rsidRDefault="00AF2E90" w:rsidP="00C8137A">
            <w:pPr>
              <w:jc w:val="right"/>
              <w:rPr>
                <w:color w:val="000000"/>
                <w:sz w:val="21"/>
                <w:szCs w:val="22"/>
              </w:rPr>
            </w:pPr>
            <w:r w:rsidRPr="00A04580">
              <w:rPr>
                <w:color w:val="000000"/>
                <w:sz w:val="21"/>
                <w:szCs w:val="22"/>
              </w:rPr>
              <w:t>-0.478</w:t>
            </w:r>
          </w:p>
        </w:tc>
      </w:tr>
      <w:tr w:rsidR="00AF2E90" w:rsidRPr="00A04580" w14:paraId="5654E071" w14:textId="77777777" w:rsidTr="00C8137A">
        <w:trPr>
          <w:trHeight w:val="227"/>
          <w:jc w:val="center"/>
        </w:trPr>
        <w:tc>
          <w:tcPr>
            <w:tcW w:w="1557" w:type="dxa"/>
            <w:shd w:val="clear" w:color="auto" w:fill="auto"/>
            <w:noWrap/>
            <w:hideMark/>
          </w:tcPr>
          <w:p w14:paraId="2D58EFDA" w14:textId="77777777" w:rsidR="00AF2E90" w:rsidRPr="00A04580" w:rsidRDefault="00AF2E90" w:rsidP="00C8137A">
            <w:pPr>
              <w:rPr>
                <w:color w:val="000000"/>
                <w:sz w:val="21"/>
                <w:szCs w:val="22"/>
              </w:rPr>
            </w:pPr>
            <w:r w:rsidRPr="00A04580">
              <w:rPr>
                <w:color w:val="000000"/>
                <w:sz w:val="21"/>
                <w:szCs w:val="22"/>
              </w:rPr>
              <w:t>Tracción</w:t>
            </w:r>
          </w:p>
        </w:tc>
        <w:tc>
          <w:tcPr>
            <w:tcW w:w="1688" w:type="dxa"/>
            <w:shd w:val="clear" w:color="auto" w:fill="auto"/>
            <w:noWrap/>
            <w:hideMark/>
          </w:tcPr>
          <w:p w14:paraId="47F64FF1" w14:textId="77777777" w:rsidR="00AF2E90" w:rsidRPr="00A04580" w:rsidRDefault="00AF2E90" w:rsidP="00C8137A">
            <w:pPr>
              <w:jc w:val="right"/>
              <w:rPr>
                <w:color w:val="000000"/>
                <w:sz w:val="21"/>
                <w:szCs w:val="22"/>
              </w:rPr>
            </w:pPr>
            <w:r w:rsidRPr="00A04580">
              <w:rPr>
                <w:color w:val="000000"/>
                <w:sz w:val="21"/>
                <w:szCs w:val="22"/>
              </w:rPr>
              <w:t>0.503</w:t>
            </w:r>
          </w:p>
        </w:tc>
        <w:tc>
          <w:tcPr>
            <w:tcW w:w="985" w:type="dxa"/>
            <w:shd w:val="clear" w:color="auto" w:fill="auto"/>
            <w:noWrap/>
            <w:hideMark/>
          </w:tcPr>
          <w:p w14:paraId="4F65B0E8" w14:textId="77777777" w:rsidR="00AF2E90" w:rsidRPr="00A04580" w:rsidRDefault="00AF2E90" w:rsidP="00C8137A">
            <w:pPr>
              <w:jc w:val="right"/>
              <w:rPr>
                <w:color w:val="000000"/>
                <w:sz w:val="21"/>
                <w:szCs w:val="22"/>
              </w:rPr>
            </w:pPr>
            <w:r w:rsidRPr="00A04580">
              <w:rPr>
                <w:color w:val="000000"/>
                <w:sz w:val="21"/>
                <w:szCs w:val="22"/>
              </w:rPr>
              <w:t>0.114</w:t>
            </w:r>
          </w:p>
        </w:tc>
        <w:tc>
          <w:tcPr>
            <w:tcW w:w="992" w:type="dxa"/>
            <w:shd w:val="clear" w:color="auto" w:fill="auto"/>
            <w:noWrap/>
            <w:hideMark/>
          </w:tcPr>
          <w:p w14:paraId="0B40A4C1" w14:textId="77777777" w:rsidR="00AF2E90" w:rsidRPr="00A04580" w:rsidRDefault="00AF2E90" w:rsidP="00C8137A">
            <w:pPr>
              <w:jc w:val="right"/>
              <w:rPr>
                <w:color w:val="000000"/>
                <w:sz w:val="21"/>
                <w:szCs w:val="22"/>
              </w:rPr>
            </w:pPr>
            <w:r w:rsidRPr="00A04580">
              <w:rPr>
                <w:color w:val="000000"/>
                <w:sz w:val="21"/>
                <w:szCs w:val="22"/>
              </w:rPr>
              <w:t>0.015</w:t>
            </w:r>
          </w:p>
        </w:tc>
        <w:tc>
          <w:tcPr>
            <w:tcW w:w="1373" w:type="dxa"/>
            <w:shd w:val="clear" w:color="auto" w:fill="auto"/>
            <w:noWrap/>
            <w:hideMark/>
          </w:tcPr>
          <w:p w14:paraId="49FD25E0" w14:textId="77777777" w:rsidR="00AF2E90" w:rsidRPr="00A04580" w:rsidRDefault="00AF2E90" w:rsidP="00C8137A">
            <w:pPr>
              <w:jc w:val="right"/>
              <w:rPr>
                <w:color w:val="000000"/>
                <w:sz w:val="21"/>
                <w:szCs w:val="22"/>
              </w:rPr>
            </w:pPr>
            <w:r w:rsidRPr="00A04580">
              <w:rPr>
                <w:color w:val="000000"/>
                <w:sz w:val="21"/>
                <w:szCs w:val="22"/>
              </w:rPr>
              <w:t>-0.369</w:t>
            </w:r>
          </w:p>
        </w:tc>
        <w:tc>
          <w:tcPr>
            <w:tcW w:w="851" w:type="dxa"/>
            <w:shd w:val="clear" w:color="auto" w:fill="auto"/>
            <w:noWrap/>
            <w:hideMark/>
          </w:tcPr>
          <w:p w14:paraId="0FA2F132" w14:textId="77777777" w:rsidR="00AF2E90" w:rsidRPr="00A04580" w:rsidRDefault="00AF2E90" w:rsidP="00C8137A">
            <w:pPr>
              <w:jc w:val="right"/>
              <w:rPr>
                <w:color w:val="000000"/>
                <w:sz w:val="21"/>
                <w:szCs w:val="22"/>
              </w:rPr>
            </w:pPr>
            <w:r w:rsidRPr="00A04580">
              <w:rPr>
                <w:color w:val="000000"/>
                <w:sz w:val="21"/>
                <w:szCs w:val="22"/>
              </w:rPr>
              <w:t>-0.673</w:t>
            </w:r>
          </w:p>
        </w:tc>
        <w:tc>
          <w:tcPr>
            <w:tcW w:w="709" w:type="dxa"/>
            <w:shd w:val="clear" w:color="auto" w:fill="auto"/>
            <w:noWrap/>
            <w:hideMark/>
          </w:tcPr>
          <w:p w14:paraId="790BD770" w14:textId="77777777" w:rsidR="00AF2E90" w:rsidRPr="00A04580" w:rsidRDefault="00AF2E90" w:rsidP="00C8137A">
            <w:pPr>
              <w:jc w:val="right"/>
              <w:rPr>
                <w:color w:val="000000"/>
                <w:sz w:val="21"/>
                <w:szCs w:val="22"/>
              </w:rPr>
            </w:pPr>
            <w:r w:rsidRPr="00A04580">
              <w:rPr>
                <w:color w:val="000000"/>
                <w:sz w:val="21"/>
                <w:szCs w:val="22"/>
              </w:rPr>
              <w:t>-0.381</w:t>
            </w:r>
          </w:p>
        </w:tc>
      </w:tr>
      <w:tr w:rsidR="00AF2E90" w:rsidRPr="00A04580" w14:paraId="20FC9048" w14:textId="77777777" w:rsidTr="00C8137A">
        <w:trPr>
          <w:trHeight w:val="227"/>
          <w:jc w:val="center"/>
        </w:trPr>
        <w:tc>
          <w:tcPr>
            <w:tcW w:w="1557" w:type="dxa"/>
            <w:shd w:val="clear" w:color="auto" w:fill="auto"/>
            <w:noWrap/>
            <w:hideMark/>
          </w:tcPr>
          <w:p w14:paraId="11333987" w14:textId="77777777" w:rsidR="00AF2E90" w:rsidRPr="00A04580" w:rsidRDefault="00AF2E90" w:rsidP="00C8137A">
            <w:pPr>
              <w:rPr>
                <w:color w:val="000000"/>
                <w:sz w:val="21"/>
                <w:szCs w:val="22"/>
              </w:rPr>
            </w:pPr>
            <w:r w:rsidRPr="00A04580">
              <w:rPr>
                <w:color w:val="000000"/>
                <w:sz w:val="21"/>
                <w:szCs w:val="22"/>
              </w:rPr>
              <w:t>CS*</w:t>
            </w:r>
          </w:p>
        </w:tc>
        <w:tc>
          <w:tcPr>
            <w:tcW w:w="1688" w:type="dxa"/>
            <w:shd w:val="clear" w:color="auto" w:fill="auto"/>
            <w:noWrap/>
            <w:hideMark/>
          </w:tcPr>
          <w:p w14:paraId="7532A7C9" w14:textId="77777777" w:rsidR="00AF2E90" w:rsidRPr="00A04580" w:rsidRDefault="00AF2E90" w:rsidP="00C8137A">
            <w:pPr>
              <w:jc w:val="right"/>
              <w:rPr>
                <w:color w:val="000000"/>
                <w:sz w:val="21"/>
                <w:szCs w:val="22"/>
              </w:rPr>
            </w:pPr>
            <w:r w:rsidRPr="00A04580">
              <w:rPr>
                <w:color w:val="000000"/>
                <w:sz w:val="21"/>
                <w:szCs w:val="22"/>
              </w:rPr>
              <w:t>0.303</w:t>
            </w:r>
          </w:p>
        </w:tc>
        <w:tc>
          <w:tcPr>
            <w:tcW w:w="985" w:type="dxa"/>
            <w:shd w:val="clear" w:color="auto" w:fill="auto"/>
            <w:noWrap/>
            <w:hideMark/>
          </w:tcPr>
          <w:p w14:paraId="335BCF9E" w14:textId="77777777" w:rsidR="00AF2E90" w:rsidRPr="00A04580" w:rsidRDefault="00AF2E90" w:rsidP="00C8137A">
            <w:pPr>
              <w:jc w:val="right"/>
              <w:rPr>
                <w:color w:val="000000"/>
                <w:sz w:val="21"/>
                <w:szCs w:val="22"/>
              </w:rPr>
            </w:pPr>
            <w:r w:rsidRPr="00A04580">
              <w:rPr>
                <w:color w:val="000000"/>
                <w:sz w:val="21"/>
                <w:szCs w:val="22"/>
              </w:rPr>
              <w:t>-0.491</w:t>
            </w:r>
          </w:p>
        </w:tc>
        <w:tc>
          <w:tcPr>
            <w:tcW w:w="992" w:type="dxa"/>
            <w:shd w:val="clear" w:color="auto" w:fill="auto"/>
            <w:noWrap/>
            <w:hideMark/>
          </w:tcPr>
          <w:p w14:paraId="6438B524" w14:textId="77777777" w:rsidR="00AF2E90" w:rsidRPr="00A04580" w:rsidRDefault="00AF2E90" w:rsidP="00C8137A">
            <w:pPr>
              <w:jc w:val="right"/>
              <w:rPr>
                <w:color w:val="000000"/>
                <w:sz w:val="21"/>
                <w:szCs w:val="22"/>
              </w:rPr>
            </w:pPr>
            <w:r w:rsidRPr="00A04580">
              <w:rPr>
                <w:color w:val="000000"/>
                <w:sz w:val="21"/>
                <w:szCs w:val="22"/>
              </w:rPr>
              <w:t>-0.587</w:t>
            </w:r>
          </w:p>
        </w:tc>
        <w:tc>
          <w:tcPr>
            <w:tcW w:w="1373" w:type="dxa"/>
            <w:shd w:val="clear" w:color="auto" w:fill="auto"/>
            <w:noWrap/>
            <w:hideMark/>
          </w:tcPr>
          <w:p w14:paraId="6E8A10A0" w14:textId="77777777" w:rsidR="00AF2E90" w:rsidRPr="00A04580" w:rsidRDefault="00AF2E90" w:rsidP="00C8137A">
            <w:pPr>
              <w:jc w:val="right"/>
              <w:rPr>
                <w:color w:val="000000"/>
                <w:sz w:val="21"/>
                <w:szCs w:val="22"/>
              </w:rPr>
            </w:pPr>
            <w:r w:rsidRPr="00A04580">
              <w:rPr>
                <w:color w:val="000000"/>
                <w:sz w:val="21"/>
                <w:szCs w:val="22"/>
              </w:rPr>
              <w:t>0.403</w:t>
            </w:r>
          </w:p>
        </w:tc>
        <w:tc>
          <w:tcPr>
            <w:tcW w:w="851" w:type="dxa"/>
            <w:shd w:val="clear" w:color="auto" w:fill="auto"/>
            <w:noWrap/>
            <w:hideMark/>
          </w:tcPr>
          <w:p w14:paraId="41ACAF34" w14:textId="77777777" w:rsidR="00AF2E90" w:rsidRPr="00A04580" w:rsidRDefault="00AF2E90" w:rsidP="00C8137A">
            <w:pPr>
              <w:jc w:val="right"/>
              <w:rPr>
                <w:color w:val="000000"/>
                <w:sz w:val="21"/>
                <w:szCs w:val="22"/>
              </w:rPr>
            </w:pPr>
            <w:r w:rsidRPr="00A04580">
              <w:rPr>
                <w:color w:val="000000"/>
                <w:sz w:val="21"/>
                <w:szCs w:val="22"/>
              </w:rPr>
              <w:t>-0.262</w:t>
            </w:r>
          </w:p>
        </w:tc>
        <w:tc>
          <w:tcPr>
            <w:tcW w:w="709" w:type="dxa"/>
            <w:shd w:val="clear" w:color="auto" w:fill="auto"/>
            <w:noWrap/>
            <w:hideMark/>
          </w:tcPr>
          <w:p w14:paraId="18CA3915" w14:textId="77777777" w:rsidR="00AF2E90" w:rsidRPr="00A04580" w:rsidRDefault="00AF2E90" w:rsidP="00C8137A">
            <w:pPr>
              <w:jc w:val="right"/>
              <w:rPr>
                <w:color w:val="000000"/>
                <w:sz w:val="21"/>
                <w:szCs w:val="22"/>
              </w:rPr>
            </w:pPr>
            <w:r w:rsidRPr="00A04580">
              <w:rPr>
                <w:color w:val="000000"/>
                <w:sz w:val="21"/>
                <w:szCs w:val="22"/>
              </w:rPr>
              <w:t>0.302</w:t>
            </w:r>
          </w:p>
        </w:tc>
      </w:tr>
      <w:tr w:rsidR="00AF2E90" w:rsidRPr="00A04580" w14:paraId="33AFF38B" w14:textId="77777777" w:rsidTr="00C8137A">
        <w:trPr>
          <w:trHeight w:val="227"/>
          <w:jc w:val="center"/>
        </w:trPr>
        <w:tc>
          <w:tcPr>
            <w:tcW w:w="1557" w:type="dxa"/>
            <w:shd w:val="clear" w:color="auto" w:fill="auto"/>
            <w:noWrap/>
            <w:hideMark/>
          </w:tcPr>
          <w:p w14:paraId="1437CFBC" w14:textId="77777777" w:rsidR="00AF2E90" w:rsidRPr="00A04580" w:rsidRDefault="00AF2E90" w:rsidP="00C8137A">
            <w:pPr>
              <w:rPr>
                <w:color w:val="000000"/>
                <w:sz w:val="21"/>
                <w:szCs w:val="22"/>
              </w:rPr>
            </w:pPr>
            <w:r w:rsidRPr="00A04580">
              <w:rPr>
                <w:color w:val="000000"/>
                <w:sz w:val="21"/>
                <w:szCs w:val="22"/>
              </w:rPr>
              <w:t>Financiamiento</w:t>
            </w:r>
          </w:p>
        </w:tc>
        <w:tc>
          <w:tcPr>
            <w:tcW w:w="1688" w:type="dxa"/>
            <w:shd w:val="clear" w:color="auto" w:fill="auto"/>
            <w:noWrap/>
            <w:hideMark/>
          </w:tcPr>
          <w:p w14:paraId="3C290DE7" w14:textId="77777777" w:rsidR="00AF2E90" w:rsidRPr="00A04580" w:rsidRDefault="00AF2E90" w:rsidP="00C8137A">
            <w:pPr>
              <w:jc w:val="right"/>
              <w:rPr>
                <w:color w:val="000000"/>
                <w:sz w:val="21"/>
                <w:szCs w:val="22"/>
              </w:rPr>
            </w:pPr>
            <w:r w:rsidRPr="00A04580">
              <w:rPr>
                <w:color w:val="000000"/>
                <w:sz w:val="21"/>
                <w:szCs w:val="22"/>
              </w:rPr>
              <w:t>-0.241</w:t>
            </w:r>
          </w:p>
        </w:tc>
        <w:tc>
          <w:tcPr>
            <w:tcW w:w="985" w:type="dxa"/>
            <w:shd w:val="clear" w:color="auto" w:fill="auto"/>
            <w:noWrap/>
            <w:hideMark/>
          </w:tcPr>
          <w:p w14:paraId="0E073003" w14:textId="77777777" w:rsidR="00AF2E90" w:rsidRPr="00A04580" w:rsidRDefault="00AF2E90" w:rsidP="00C8137A">
            <w:pPr>
              <w:jc w:val="right"/>
              <w:rPr>
                <w:color w:val="000000"/>
                <w:sz w:val="21"/>
                <w:szCs w:val="22"/>
              </w:rPr>
            </w:pPr>
            <w:r w:rsidRPr="00A04580">
              <w:rPr>
                <w:color w:val="000000"/>
                <w:sz w:val="21"/>
                <w:szCs w:val="22"/>
              </w:rPr>
              <w:t>0.113</w:t>
            </w:r>
          </w:p>
        </w:tc>
        <w:tc>
          <w:tcPr>
            <w:tcW w:w="992" w:type="dxa"/>
            <w:shd w:val="clear" w:color="auto" w:fill="auto"/>
            <w:noWrap/>
            <w:hideMark/>
          </w:tcPr>
          <w:p w14:paraId="44C99571" w14:textId="77777777" w:rsidR="00AF2E90" w:rsidRPr="00A04580" w:rsidRDefault="00AF2E90" w:rsidP="00C8137A">
            <w:pPr>
              <w:jc w:val="right"/>
              <w:rPr>
                <w:color w:val="000000"/>
                <w:sz w:val="21"/>
                <w:szCs w:val="22"/>
              </w:rPr>
            </w:pPr>
            <w:r w:rsidRPr="00A04580">
              <w:rPr>
                <w:color w:val="000000"/>
                <w:sz w:val="21"/>
                <w:szCs w:val="22"/>
              </w:rPr>
              <w:t>-0.655</w:t>
            </w:r>
          </w:p>
        </w:tc>
        <w:tc>
          <w:tcPr>
            <w:tcW w:w="1373" w:type="dxa"/>
            <w:shd w:val="clear" w:color="auto" w:fill="auto"/>
            <w:noWrap/>
            <w:hideMark/>
          </w:tcPr>
          <w:p w14:paraId="0476EC4B" w14:textId="77777777" w:rsidR="00AF2E90" w:rsidRPr="00A04580" w:rsidRDefault="00AF2E90" w:rsidP="00C8137A">
            <w:pPr>
              <w:jc w:val="right"/>
              <w:rPr>
                <w:color w:val="000000"/>
                <w:sz w:val="21"/>
                <w:szCs w:val="22"/>
              </w:rPr>
            </w:pPr>
            <w:r w:rsidRPr="00A04580">
              <w:rPr>
                <w:color w:val="000000"/>
                <w:sz w:val="21"/>
                <w:szCs w:val="22"/>
              </w:rPr>
              <w:t>-0.681</w:t>
            </w:r>
          </w:p>
        </w:tc>
        <w:tc>
          <w:tcPr>
            <w:tcW w:w="851" w:type="dxa"/>
            <w:shd w:val="clear" w:color="auto" w:fill="auto"/>
            <w:noWrap/>
            <w:hideMark/>
          </w:tcPr>
          <w:p w14:paraId="61539D5C" w14:textId="77777777" w:rsidR="00AF2E90" w:rsidRPr="00A04580" w:rsidRDefault="00AF2E90" w:rsidP="00C8137A">
            <w:pPr>
              <w:jc w:val="right"/>
              <w:rPr>
                <w:color w:val="000000"/>
                <w:sz w:val="21"/>
                <w:szCs w:val="22"/>
              </w:rPr>
            </w:pPr>
            <w:r w:rsidRPr="00A04580">
              <w:rPr>
                <w:color w:val="000000"/>
                <w:sz w:val="21"/>
                <w:szCs w:val="22"/>
              </w:rPr>
              <w:t>0.109</w:t>
            </w:r>
          </w:p>
        </w:tc>
        <w:tc>
          <w:tcPr>
            <w:tcW w:w="709" w:type="dxa"/>
            <w:shd w:val="clear" w:color="auto" w:fill="auto"/>
            <w:noWrap/>
            <w:hideMark/>
          </w:tcPr>
          <w:p w14:paraId="5FC8C164" w14:textId="77777777" w:rsidR="00AF2E90" w:rsidRPr="00A04580" w:rsidRDefault="00AF2E90" w:rsidP="00C8137A">
            <w:pPr>
              <w:jc w:val="right"/>
              <w:rPr>
                <w:color w:val="000000"/>
                <w:sz w:val="21"/>
                <w:szCs w:val="22"/>
              </w:rPr>
            </w:pPr>
            <w:r w:rsidRPr="00A04580">
              <w:rPr>
                <w:color w:val="000000"/>
                <w:sz w:val="21"/>
                <w:szCs w:val="22"/>
              </w:rPr>
              <w:t>0.157</w:t>
            </w:r>
          </w:p>
        </w:tc>
      </w:tr>
    </w:tbl>
    <w:p w14:paraId="001EE9A7" w14:textId="0DB85ACA" w:rsidR="00AF2E90" w:rsidRDefault="00AF2E90" w:rsidP="000A1835">
      <w:pPr>
        <w:ind w:left="708"/>
        <w:jc w:val="center"/>
        <w:rPr>
          <w:sz w:val="22"/>
        </w:rPr>
      </w:pPr>
      <w:r w:rsidRPr="000A1835">
        <w:t>*Calidad de l</w:t>
      </w:r>
      <w:r w:rsidR="000A1835">
        <w:t>a superficie</w:t>
      </w:r>
      <w:r w:rsidR="000A1835">
        <w:br/>
        <w:t xml:space="preserve">Fuente: </w:t>
      </w:r>
      <w:r w:rsidR="00C8660E" w:rsidRPr="000A1835">
        <w:t>e</w:t>
      </w:r>
      <w:r w:rsidRPr="000A1835">
        <w:t>laboración propia con información de la Nota 1 del anexo metodológico.</w:t>
      </w:r>
    </w:p>
    <w:p w14:paraId="1DF17DAA" w14:textId="77777777" w:rsidR="00886670" w:rsidRPr="00A04580" w:rsidRDefault="00886670" w:rsidP="00AF2E90">
      <w:pPr>
        <w:rPr>
          <w:sz w:val="22"/>
        </w:rPr>
      </w:pPr>
    </w:p>
    <w:p w14:paraId="5A0E73C2" w14:textId="77777777" w:rsidR="000A1835" w:rsidRDefault="000A1835" w:rsidP="00886670">
      <w:pPr>
        <w:spacing w:line="360" w:lineRule="auto"/>
        <w:jc w:val="both"/>
        <w:rPr>
          <w:b/>
        </w:rPr>
      </w:pPr>
    </w:p>
    <w:p w14:paraId="1D76F65E" w14:textId="777BB1AA" w:rsidR="00886670" w:rsidRPr="00A04580" w:rsidRDefault="00CE4FC5" w:rsidP="000A1835">
      <w:pPr>
        <w:spacing w:line="360" w:lineRule="auto"/>
        <w:jc w:val="center"/>
        <w:rPr>
          <w:b/>
        </w:rPr>
      </w:pPr>
      <w:r>
        <w:rPr>
          <w:b/>
        </w:rPr>
        <w:t xml:space="preserve">Tabla 3. </w:t>
      </w:r>
      <w:r w:rsidRPr="000A1835">
        <w:t>C</w:t>
      </w:r>
      <w:r w:rsidR="00886670" w:rsidRPr="000A1835">
        <w:t>omponentes principales: valores propios y aporte a la varianza</w:t>
      </w:r>
      <w:r w:rsidRPr="000A1835">
        <w:t xml:space="preserve"> del IVUPA</w:t>
      </w:r>
      <w:r w:rsidR="000A1835" w:rsidRPr="000A1835">
        <w:t>.</w:t>
      </w:r>
    </w:p>
    <w:tbl>
      <w:tblPr>
        <w:tblW w:w="6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6"/>
        <w:gridCol w:w="820"/>
        <w:gridCol w:w="780"/>
        <w:gridCol w:w="729"/>
        <w:gridCol w:w="723"/>
        <w:gridCol w:w="786"/>
        <w:gridCol w:w="672"/>
      </w:tblGrid>
      <w:tr w:rsidR="00886670" w:rsidRPr="00A04580" w14:paraId="06730ABA" w14:textId="77777777" w:rsidTr="00CE4FC5">
        <w:trPr>
          <w:trHeight w:val="227"/>
          <w:jc w:val="center"/>
        </w:trPr>
        <w:tc>
          <w:tcPr>
            <w:tcW w:w="1716" w:type="dxa"/>
            <w:shd w:val="clear" w:color="auto" w:fill="auto"/>
            <w:noWrap/>
            <w:vAlign w:val="bottom"/>
            <w:hideMark/>
          </w:tcPr>
          <w:p w14:paraId="77D642E5" w14:textId="77777777" w:rsidR="00886670" w:rsidRPr="00A04580" w:rsidRDefault="00886670" w:rsidP="00CE4FC5">
            <w:pPr>
              <w:jc w:val="center"/>
              <w:rPr>
                <w:color w:val="000000"/>
                <w:sz w:val="22"/>
                <w:lang w:val="es-MX"/>
              </w:rPr>
            </w:pPr>
            <w:r w:rsidRPr="00A04580">
              <w:rPr>
                <w:color w:val="000000"/>
                <w:sz w:val="22"/>
                <w:lang w:val="es-MX"/>
              </w:rPr>
              <w:t> </w:t>
            </w:r>
          </w:p>
        </w:tc>
        <w:tc>
          <w:tcPr>
            <w:tcW w:w="820" w:type="dxa"/>
            <w:shd w:val="clear" w:color="auto" w:fill="auto"/>
            <w:noWrap/>
            <w:vAlign w:val="bottom"/>
            <w:hideMark/>
          </w:tcPr>
          <w:p w14:paraId="71D147B8" w14:textId="77777777" w:rsidR="00886670" w:rsidRPr="00A04580" w:rsidRDefault="00886670" w:rsidP="00CE4FC5">
            <w:pPr>
              <w:jc w:val="center"/>
              <w:rPr>
                <w:color w:val="000000"/>
                <w:sz w:val="22"/>
                <w:lang w:val="es-MX"/>
              </w:rPr>
            </w:pPr>
            <w:r w:rsidRPr="00A04580">
              <w:rPr>
                <w:color w:val="000000"/>
                <w:sz w:val="22"/>
                <w:lang w:val="es-MX"/>
              </w:rPr>
              <w:t>F1</w:t>
            </w:r>
          </w:p>
        </w:tc>
        <w:tc>
          <w:tcPr>
            <w:tcW w:w="780" w:type="dxa"/>
            <w:shd w:val="clear" w:color="auto" w:fill="auto"/>
            <w:noWrap/>
            <w:vAlign w:val="bottom"/>
            <w:hideMark/>
          </w:tcPr>
          <w:p w14:paraId="04B959DB" w14:textId="77777777" w:rsidR="00886670" w:rsidRPr="00A04580" w:rsidRDefault="00886670" w:rsidP="00CE4FC5">
            <w:pPr>
              <w:jc w:val="center"/>
              <w:rPr>
                <w:color w:val="000000"/>
                <w:sz w:val="22"/>
                <w:lang w:val="es-MX"/>
              </w:rPr>
            </w:pPr>
            <w:r w:rsidRPr="00A04580">
              <w:rPr>
                <w:color w:val="000000"/>
                <w:sz w:val="22"/>
                <w:lang w:val="es-MX"/>
              </w:rPr>
              <w:t>F2</w:t>
            </w:r>
          </w:p>
        </w:tc>
        <w:tc>
          <w:tcPr>
            <w:tcW w:w="729" w:type="dxa"/>
            <w:shd w:val="clear" w:color="auto" w:fill="auto"/>
            <w:noWrap/>
            <w:vAlign w:val="bottom"/>
            <w:hideMark/>
          </w:tcPr>
          <w:p w14:paraId="55B8CB59" w14:textId="77777777" w:rsidR="00886670" w:rsidRPr="00A04580" w:rsidRDefault="00886670" w:rsidP="00CE4FC5">
            <w:pPr>
              <w:jc w:val="center"/>
              <w:rPr>
                <w:color w:val="000000"/>
                <w:sz w:val="22"/>
                <w:lang w:val="es-MX"/>
              </w:rPr>
            </w:pPr>
            <w:r w:rsidRPr="00A04580">
              <w:rPr>
                <w:color w:val="000000"/>
                <w:sz w:val="22"/>
                <w:lang w:val="es-MX"/>
              </w:rPr>
              <w:t>F3</w:t>
            </w:r>
          </w:p>
        </w:tc>
        <w:tc>
          <w:tcPr>
            <w:tcW w:w="723" w:type="dxa"/>
            <w:shd w:val="clear" w:color="auto" w:fill="auto"/>
            <w:noWrap/>
            <w:vAlign w:val="bottom"/>
            <w:hideMark/>
          </w:tcPr>
          <w:p w14:paraId="2D5DF64A" w14:textId="77777777" w:rsidR="00886670" w:rsidRPr="00A04580" w:rsidRDefault="00886670" w:rsidP="00CE4FC5">
            <w:pPr>
              <w:jc w:val="center"/>
              <w:rPr>
                <w:color w:val="000000"/>
                <w:sz w:val="22"/>
                <w:lang w:val="es-MX"/>
              </w:rPr>
            </w:pPr>
            <w:r w:rsidRPr="00A04580">
              <w:rPr>
                <w:color w:val="000000"/>
                <w:sz w:val="22"/>
                <w:lang w:val="es-MX"/>
              </w:rPr>
              <w:t>F4</w:t>
            </w:r>
          </w:p>
        </w:tc>
        <w:tc>
          <w:tcPr>
            <w:tcW w:w="786" w:type="dxa"/>
            <w:shd w:val="clear" w:color="auto" w:fill="auto"/>
            <w:noWrap/>
            <w:vAlign w:val="bottom"/>
            <w:hideMark/>
          </w:tcPr>
          <w:p w14:paraId="08BE5060" w14:textId="77777777" w:rsidR="00886670" w:rsidRPr="00A04580" w:rsidRDefault="00886670" w:rsidP="00CE4FC5">
            <w:pPr>
              <w:jc w:val="center"/>
              <w:rPr>
                <w:color w:val="000000"/>
                <w:sz w:val="22"/>
                <w:lang w:val="es-MX"/>
              </w:rPr>
            </w:pPr>
            <w:r w:rsidRPr="00A04580">
              <w:rPr>
                <w:color w:val="000000"/>
                <w:sz w:val="22"/>
                <w:lang w:val="es-MX"/>
              </w:rPr>
              <w:t>F5</w:t>
            </w:r>
          </w:p>
        </w:tc>
        <w:tc>
          <w:tcPr>
            <w:tcW w:w="672" w:type="dxa"/>
            <w:shd w:val="clear" w:color="auto" w:fill="auto"/>
            <w:noWrap/>
            <w:vAlign w:val="bottom"/>
            <w:hideMark/>
          </w:tcPr>
          <w:p w14:paraId="081E1E0A" w14:textId="77777777" w:rsidR="00886670" w:rsidRPr="00A04580" w:rsidRDefault="00886670" w:rsidP="00CE4FC5">
            <w:pPr>
              <w:jc w:val="center"/>
              <w:rPr>
                <w:color w:val="000000"/>
                <w:sz w:val="22"/>
                <w:lang w:val="es-MX"/>
              </w:rPr>
            </w:pPr>
            <w:r w:rsidRPr="00A04580">
              <w:rPr>
                <w:color w:val="000000"/>
                <w:sz w:val="22"/>
                <w:lang w:val="es-MX"/>
              </w:rPr>
              <w:t>F6</w:t>
            </w:r>
          </w:p>
        </w:tc>
      </w:tr>
      <w:tr w:rsidR="00886670" w:rsidRPr="00A04580" w14:paraId="75F9260D" w14:textId="77777777" w:rsidTr="00CE4FC5">
        <w:trPr>
          <w:trHeight w:val="227"/>
          <w:jc w:val="center"/>
        </w:trPr>
        <w:tc>
          <w:tcPr>
            <w:tcW w:w="1716" w:type="dxa"/>
            <w:shd w:val="clear" w:color="auto" w:fill="auto"/>
            <w:noWrap/>
            <w:vAlign w:val="bottom"/>
            <w:hideMark/>
          </w:tcPr>
          <w:p w14:paraId="066F31AE" w14:textId="77777777" w:rsidR="00886670" w:rsidRPr="00A04580" w:rsidRDefault="00886670" w:rsidP="00CE4FC5">
            <w:pPr>
              <w:rPr>
                <w:color w:val="000000"/>
                <w:sz w:val="22"/>
                <w:lang w:val="es-MX"/>
              </w:rPr>
            </w:pPr>
            <w:r w:rsidRPr="00A04580">
              <w:rPr>
                <w:color w:val="000000"/>
                <w:sz w:val="22"/>
                <w:lang w:val="es-MX"/>
              </w:rPr>
              <w:t>Valor propio</w:t>
            </w:r>
          </w:p>
        </w:tc>
        <w:tc>
          <w:tcPr>
            <w:tcW w:w="820" w:type="dxa"/>
            <w:shd w:val="clear" w:color="auto" w:fill="auto"/>
            <w:noWrap/>
            <w:vAlign w:val="bottom"/>
            <w:hideMark/>
          </w:tcPr>
          <w:p w14:paraId="72D184D9" w14:textId="77777777" w:rsidR="00886670" w:rsidRPr="00A04580" w:rsidRDefault="00886670" w:rsidP="00CE4FC5">
            <w:pPr>
              <w:jc w:val="right"/>
              <w:rPr>
                <w:color w:val="000000"/>
                <w:sz w:val="22"/>
                <w:lang w:val="es-MX"/>
              </w:rPr>
            </w:pPr>
            <w:r w:rsidRPr="00A04580">
              <w:rPr>
                <w:color w:val="000000"/>
                <w:sz w:val="22"/>
                <w:lang w:val="es-MX"/>
              </w:rPr>
              <w:t>2.11</w:t>
            </w:r>
          </w:p>
        </w:tc>
        <w:tc>
          <w:tcPr>
            <w:tcW w:w="780" w:type="dxa"/>
            <w:shd w:val="clear" w:color="auto" w:fill="auto"/>
            <w:noWrap/>
            <w:vAlign w:val="bottom"/>
            <w:hideMark/>
          </w:tcPr>
          <w:p w14:paraId="6AE27237" w14:textId="77777777" w:rsidR="00886670" w:rsidRPr="00A04580" w:rsidRDefault="00886670" w:rsidP="00CE4FC5">
            <w:pPr>
              <w:jc w:val="right"/>
              <w:rPr>
                <w:color w:val="000000"/>
                <w:sz w:val="22"/>
                <w:lang w:val="es-MX"/>
              </w:rPr>
            </w:pPr>
            <w:r w:rsidRPr="00A04580">
              <w:rPr>
                <w:color w:val="000000"/>
                <w:sz w:val="22"/>
                <w:lang w:val="es-MX"/>
              </w:rPr>
              <w:t>1.01</w:t>
            </w:r>
          </w:p>
        </w:tc>
        <w:tc>
          <w:tcPr>
            <w:tcW w:w="729" w:type="dxa"/>
            <w:shd w:val="clear" w:color="auto" w:fill="auto"/>
            <w:noWrap/>
            <w:vAlign w:val="bottom"/>
            <w:hideMark/>
          </w:tcPr>
          <w:p w14:paraId="0C448BB7" w14:textId="77777777" w:rsidR="00886670" w:rsidRPr="00A04580" w:rsidRDefault="00886670" w:rsidP="00CE4FC5">
            <w:pPr>
              <w:jc w:val="right"/>
              <w:rPr>
                <w:color w:val="000000"/>
                <w:sz w:val="22"/>
                <w:lang w:val="es-MX"/>
              </w:rPr>
            </w:pPr>
            <w:r w:rsidRPr="00A04580">
              <w:rPr>
                <w:color w:val="000000"/>
                <w:sz w:val="22"/>
                <w:lang w:val="es-MX"/>
              </w:rPr>
              <w:t>0.97</w:t>
            </w:r>
          </w:p>
        </w:tc>
        <w:tc>
          <w:tcPr>
            <w:tcW w:w="723" w:type="dxa"/>
            <w:shd w:val="clear" w:color="auto" w:fill="auto"/>
            <w:noWrap/>
            <w:vAlign w:val="bottom"/>
            <w:hideMark/>
          </w:tcPr>
          <w:p w14:paraId="3CB095F7" w14:textId="77777777" w:rsidR="00886670" w:rsidRPr="00A04580" w:rsidRDefault="00886670" w:rsidP="00CE4FC5">
            <w:pPr>
              <w:jc w:val="right"/>
              <w:rPr>
                <w:color w:val="000000"/>
                <w:sz w:val="22"/>
                <w:lang w:val="es-MX"/>
              </w:rPr>
            </w:pPr>
            <w:r w:rsidRPr="00A04580">
              <w:rPr>
                <w:color w:val="000000"/>
                <w:sz w:val="22"/>
                <w:lang w:val="es-MX"/>
              </w:rPr>
              <w:t>0.92</w:t>
            </w:r>
          </w:p>
        </w:tc>
        <w:tc>
          <w:tcPr>
            <w:tcW w:w="786" w:type="dxa"/>
            <w:shd w:val="clear" w:color="auto" w:fill="auto"/>
            <w:noWrap/>
            <w:vAlign w:val="bottom"/>
            <w:hideMark/>
          </w:tcPr>
          <w:p w14:paraId="5D75FE32" w14:textId="77777777" w:rsidR="00886670" w:rsidRPr="00A04580" w:rsidRDefault="00886670" w:rsidP="00CE4FC5">
            <w:pPr>
              <w:jc w:val="right"/>
              <w:rPr>
                <w:color w:val="000000"/>
                <w:sz w:val="22"/>
                <w:lang w:val="es-MX"/>
              </w:rPr>
            </w:pPr>
            <w:r w:rsidRPr="00A04580">
              <w:rPr>
                <w:color w:val="000000"/>
                <w:sz w:val="22"/>
                <w:lang w:val="es-MX"/>
              </w:rPr>
              <w:t>0.60</w:t>
            </w:r>
          </w:p>
        </w:tc>
        <w:tc>
          <w:tcPr>
            <w:tcW w:w="672" w:type="dxa"/>
            <w:shd w:val="clear" w:color="auto" w:fill="auto"/>
            <w:noWrap/>
            <w:vAlign w:val="bottom"/>
            <w:hideMark/>
          </w:tcPr>
          <w:p w14:paraId="12A5995C" w14:textId="77777777" w:rsidR="00886670" w:rsidRPr="00A04580" w:rsidRDefault="00886670" w:rsidP="00CE4FC5">
            <w:pPr>
              <w:jc w:val="right"/>
              <w:rPr>
                <w:color w:val="000000"/>
                <w:sz w:val="22"/>
                <w:lang w:val="es-MX"/>
              </w:rPr>
            </w:pPr>
            <w:r w:rsidRPr="00A04580">
              <w:rPr>
                <w:color w:val="000000"/>
                <w:sz w:val="22"/>
                <w:lang w:val="es-MX"/>
              </w:rPr>
              <w:t>0.37</w:t>
            </w:r>
          </w:p>
        </w:tc>
      </w:tr>
      <w:tr w:rsidR="00886670" w:rsidRPr="00A04580" w14:paraId="36D790C1" w14:textId="77777777" w:rsidTr="00CE4FC5">
        <w:trPr>
          <w:trHeight w:val="227"/>
          <w:jc w:val="center"/>
        </w:trPr>
        <w:tc>
          <w:tcPr>
            <w:tcW w:w="1716" w:type="dxa"/>
            <w:shd w:val="clear" w:color="auto" w:fill="auto"/>
            <w:noWrap/>
            <w:vAlign w:val="bottom"/>
            <w:hideMark/>
          </w:tcPr>
          <w:p w14:paraId="7235B36F" w14:textId="77777777" w:rsidR="00886670" w:rsidRPr="00A04580" w:rsidRDefault="00886670" w:rsidP="00CE4FC5">
            <w:pPr>
              <w:rPr>
                <w:color w:val="000000"/>
                <w:sz w:val="22"/>
                <w:lang w:val="es-MX"/>
              </w:rPr>
            </w:pPr>
            <w:r w:rsidRPr="00A04580">
              <w:rPr>
                <w:color w:val="000000"/>
                <w:sz w:val="22"/>
                <w:lang w:val="es-MX"/>
              </w:rPr>
              <w:t>Variabilidad (%)</w:t>
            </w:r>
          </w:p>
        </w:tc>
        <w:tc>
          <w:tcPr>
            <w:tcW w:w="820" w:type="dxa"/>
            <w:shd w:val="clear" w:color="auto" w:fill="auto"/>
            <w:noWrap/>
            <w:vAlign w:val="bottom"/>
            <w:hideMark/>
          </w:tcPr>
          <w:p w14:paraId="1131AD20" w14:textId="77777777" w:rsidR="00886670" w:rsidRPr="00A04580" w:rsidRDefault="00886670" w:rsidP="00CE4FC5">
            <w:pPr>
              <w:jc w:val="right"/>
              <w:rPr>
                <w:color w:val="000000"/>
                <w:sz w:val="22"/>
                <w:lang w:val="es-MX"/>
              </w:rPr>
            </w:pPr>
            <w:r w:rsidRPr="00A04580">
              <w:rPr>
                <w:color w:val="000000"/>
                <w:sz w:val="22"/>
                <w:lang w:val="es-MX"/>
              </w:rPr>
              <w:t>35.18</w:t>
            </w:r>
          </w:p>
        </w:tc>
        <w:tc>
          <w:tcPr>
            <w:tcW w:w="780" w:type="dxa"/>
            <w:shd w:val="clear" w:color="auto" w:fill="auto"/>
            <w:noWrap/>
            <w:vAlign w:val="bottom"/>
            <w:hideMark/>
          </w:tcPr>
          <w:p w14:paraId="39CB6B95" w14:textId="77777777" w:rsidR="00886670" w:rsidRPr="00A04580" w:rsidRDefault="00886670" w:rsidP="00CE4FC5">
            <w:pPr>
              <w:jc w:val="right"/>
              <w:rPr>
                <w:color w:val="000000"/>
                <w:sz w:val="22"/>
                <w:lang w:val="es-MX"/>
              </w:rPr>
            </w:pPr>
            <w:r w:rsidRPr="00A04580">
              <w:rPr>
                <w:color w:val="000000"/>
                <w:sz w:val="22"/>
                <w:lang w:val="es-MX"/>
              </w:rPr>
              <w:t>16.85</w:t>
            </w:r>
          </w:p>
        </w:tc>
        <w:tc>
          <w:tcPr>
            <w:tcW w:w="729" w:type="dxa"/>
            <w:shd w:val="clear" w:color="auto" w:fill="auto"/>
            <w:noWrap/>
            <w:vAlign w:val="bottom"/>
            <w:hideMark/>
          </w:tcPr>
          <w:p w14:paraId="4BEB0D7E" w14:textId="77777777" w:rsidR="00886670" w:rsidRPr="00A04580" w:rsidRDefault="00886670" w:rsidP="00CE4FC5">
            <w:pPr>
              <w:jc w:val="right"/>
              <w:rPr>
                <w:color w:val="000000"/>
                <w:sz w:val="22"/>
                <w:lang w:val="es-MX"/>
              </w:rPr>
            </w:pPr>
            <w:r w:rsidRPr="00A04580">
              <w:rPr>
                <w:color w:val="000000"/>
                <w:sz w:val="22"/>
                <w:lang w:val="es-MX"/>
              </w:rPr>
              <w:t>16.26</w:t>
            </w:r>
          </w:p>
        </w:tc>
        <w:tc>
          <w:tcPr>
            <w:tcW w:w="723" w:type="dxa"/>
            <w:shd w:val="clear" w:color="auto" w:fill="auto"/>
            <w:noWrap/>
            <w:vAlign w:val="bottom"/>
            <w:hideMark/>
          </w:tcPr>
          <w:p w14:paraId="137176DD" w14:textId="77777777" w:rsidR="00886670" w:rsidRPr="00A04580" w:rsidRDefault="00886670" w:rsidP="00CE4FC5">
            <w:pPr>
              <w:jc w:val="right"/>
              <w:rPr>
                <w:color w:val="000000"/>
                <w:sz w:val="22"/>
                <w:lang w:val="es-MX"/>
              </w:rPr>
            </w:pPr>
            <w:r w:rsidRPr="00A04580">
              <w:rPr>
                <w:color w:val="000000"/>
                <w:sz w:val="22"/>
                <w:lang w:val="es-MX"/>
              </w:rPr>
              <w:t>15.42</w:t>
            </w:r>
          </w:p>
        </w:tc>
        <w:tc>
          <w:tcPr>
            <w:tcW w:w="786" w:type="dxa"/>
            <w:shd w:val="clear" w:color="auto" w:fill="auto"/>
            <w:noWrap/>
            <w:vAlign w:val="bottom"/>
            <w:hideMark/>
          </w:tcPr>
          <w:p w14:paraId="02E9B8D5" w14:textId="77777777" w:rsidR="00886670" w:rsidRPr="00A04580" w:rsidRDefault="00886670" w:rsidP="00CE4FC5">
            <w:pPr>
              <w:jc w:val="right"/>
              <w:rPr>
                <w:color w:val="000000"/>
                <w:sz w:val="22"/>
                <w:lang w:val="es-MX"/>
              </w:rPr>
            </w:pPr>
            <w:r w:rsidRPr="00A04580">
              <w:rPr>
                <w:color w:val="000000"/>
                <w:sz w:val="22"/>
                <w:lang w:val="es-MX"/>
              </w:rPr>
              <w:t>10.01</w:t>
            </w:r>
          </w:p>
        </w:tc>
        <w:tc>
          <w:tcPr>
            <w:tcW w:w="672" w:type="dxa"/>
            <w:shd w:val="clear" w:color="auto" w:fill="auto"/>
            <w:noWrap/>
            <w:vAlign w:val="bottom"/>
            <w:hideMark/>
          </w:tcPr>
          <w:p w14:paraId="5B646DDD" w14:textId="77777777" w:rsidR="00886670" w:rsidRPr="00A04580" w:rsidRDefault="00886670" w:rsidP="00CE4FC5">
            <w:pPr>
              <w:jc w:val="right"/>
              <w:rPr>
                <w:color w:val="000000"/>
                <w:sz w:val="22"/>
                <w:lang w:val="es-MX"/>
              </w:rPr>
            </w:pPr>
            <w:r w:rsidRPr="00A04580">
              <w:rPr>
                <w:color w:val="000000"/>
                <w:sz w:val="22"/>
                <w:lang w:val="es-MX"/>
              </w:rPr>
              <w:t>6.25</w:t>
            </w:r>
          </w:p>
        </w:tc>
      </w:tr>
      <w:tr w:rsidR="00886670" w:rsidRPr="00A04580" w14:paraId="2C2BEC1B" w14:textId="77777777" w:rsidTr="00CE4FC5">
        <w:trPr>
          <w:trHeight w:val="227"/>
          <w:jc w:val="center"/>
        </w:trPr>
        <w:tc>
          <w:tcPr>
            <w:tcW w:w="1716" w:type="dxa"/>
            <w:shd w:val="clear" w:color="auto" w:fill="auto"/>
            <w:noWrap/>
            <w:vAlign w:val="bottom"/>
            <w:hideMark/>
          </w:tcPr>
          <w:p w14:paraId="06D901F3" w14:textId="77777777" w:rsidR="00886670" w:rsidRPr="00A04580" w:rsidRDefault="00886670" w:rsidP="00CE4FC5">
            <w:pPr>
              <w:rPr>
                <w:color w:val="000000"/>
                <w:sz w:val="22"/>
                <w:lang w:val="es-MX"/>
              </w:rPr>
            </w:pPr>
            <w:r w:rsidRPr="00A04580">
              <w:rPr>
                <w:color w:val="000000"/>
                <w:sz w:val="22"/>
                <w:lang w:val="es-MX"/>
              </w:rPr>
              <w:t>% acumulado</w:t>
            </w:r>
          </w:p>
        </w:tc>
        <w:tc>
          <w:tcPr>
            <w:tcW w:w="820" w:type="dxa"/>
            <w:shd w:val="clear" w:color="auto" w:fill="auto"/>
            <w:noWrap/>
            <w:vAlign w:val="bottom"/>
            <w:hideMark/>
          </w:tcPr>
          <w:p w14:paraId="4E2C85D8" w14:textId="77777777" w:rsidR="00886670" w:rsidRPr="00A04580" w:rsidRDefault="00886670" w:rsidP="00CE4FC5">
            <w:pPr>
              <w:jc w:val="right"/>
              <w:rPr>
                <w:color w:val="000000"/>
                <w:sz w:val="22"/>
                <w:lang w:val="es-MX"/>
              </w:rPr>
            </w:pPr>
            <w:r w:rsidRPr="00A04580">
              <w:rPr>
                <w:color w:val="000000"/>
                <w:sz w:val="22"/>
                <w:lang w:val="es-MX"/>
              </w:rPr>
              <w:t>35.18</w:t>
            </w:r>
          </w:p>
        </w:tc>
        <w:tc>
          <w:tcPr>
            <w:tcW w:w="780" w:type="dxa"/>
            <w:shd w:val="clear" w:color="auto" w:fill="auto"/>
            <w:noWrap/>
            <w:vAlign w:val="bottom"/>
            <w:hideMark/>
          </w:tcPr>
          <w:p w14:paraId="1D177CA6" w14:textId="77777777" w:rsidR="00886670" w:rsidRPr="00A04580" w:rsidRDefault="00886670" w:rsidP="00CE4FC5">
            <w:pPr>
              <w:jc w:val="right"/>
              <w:rPr>
                <w:color w:val="000000"/>
                <w:sz w:val="22"/>
                <w:lang w:val="es-MX"/>
              </w:rPr>
            </w:pPr>
            <w:r w:rsidRPr="00A04580">
              <w:rPr>
                <w:color w:val="000000"/>
                <w:sz w:val="22"/>
                <w:lang w:val="es-MX"/>
              </w:rPr>
              <w:t>52.03</w:t>
            </w:r>
          </w:p>
        </w:tc>
        <w:tc>
          <w:tcPr>
            <w:tcW w:w="729" w:type="dxa"/>
            <w:shd w:val="clear" w:color="auto" w:fill="auto"/>
            <w:noWrap/>
            <w:vAlign w:val="bottom"/>
            <w:hideMark/>
          </w:tcPr>
          <w:p w14:paraId="2915A33B" w14:textId="77777777" w:rsidR="00886670" w:rsidRPr="00A04580" w:rsidRDefault="00886670" w:rsidP="00CE4FC5">
            <w:pPr>
              <w:jc w:val="right"/>
              <w:rPr>
                <w:color w:val="000000"/>
                <w:sz w:val="22"/>
                <w:lang w:val="es-MX"/>
              </w:rPr>
            </w:pPr>
            <w:r w:rsidRPr="00A04580">
              <w:rPr>
                <w:color w:val="000000"/>
                <w:sz w:val="22"/>
                <w:lang w:val="es-MX"/>
              </w:rPr>
              <w:t>68.30</w:t>
            </w:r>
          </w:p>
        </w:tc>
        <w:tc>
          <w:tcPr>
            <w:tcW w:w="723" w:type="dxa"/>
            <w:shd w:val="clear" w:color="auto" w:fill="auto"/>
            <w:noWrap/>
            <w:vAlign w:val="bottom"/>
            <w:hideMark/>
          </w:tcPr>
          <w:p w14:paraId="3E23C761" w14:textId="77777777" w:rsidR="00886670" w:rsidRPr="00A04580" w:rsidRDefault="00886670" w:rsidP="00CE4FC5">
            <w:pPr>
              <w:jc w:val="right"/>
              <w:rPr>
                <w:color w:val="000000"/>
                <w:sz w:val="22"/>
                <w:lang w:val="es-MX"/>
              </w:rPr>
            </w:pPr>
            <w:r w:rsidRPr="00A04580">
              <w:rPr>
                <w:color w:val="000000"/>
                <w:sz w:val="22"/>
                <w:lang w:val="es-MX"/>
              </w:rPr>
              <w:t>83.72</w:t>
            </w:r>
          </w:p>
        </w:tc>
        <w:tc>
          <w:tcPr>
            <w:tcW w:w="786" w:type="dxa"/>
            <w:shd w:val="clear" w:color="auto" w:fill="auto"/>
            <w:noWrap/>
            <w:vAlign w:val="bottom"/>
            <w:hideMark/>
          </w:tcPr>
          <w:p w14:paraId="7DA4AFDF" w14:textId="77777777" w:rsidR="00886670" w:rsidRPr="00A04580" w:rsidRDefault="00886670" w:rsidP="00CE4FC5">
            <w:pPr>
              <w:jc w:val="right"/>
              <w:rPr>
                <w:color w:val="000000"/>
                <w:sz w:val="22"/>
                <w:lang w:val="es-MX"/>
              </w:rPr>
            </w:pPr>
            <w:r w:rsidRPr="00A04580">
              <w:rPr>
                <w:color w:val="000000"/>
                <w:sz w:val="22"/>
                <w:lang w:val="es-MX"/>
              </w:rPr>
              <w:t>93.74</w:t>
            </w:r>
          </w:p>
        </w:tc>
        <w:tc>
          <w:tcPr>
            <w:tcW w:w="672" w:type="dxa"/>
            <w:shd w:val="clear" w:color="auto" w:fill="auto"/>
            <w:noWrap/>
            <w:vAlign w:val="bottom"/>
            <w:hideMark/>
          </w:tcPr>
          <w:p w14:paraId="31FC03D6" w14:textId="77777777" w:rsidR="00886670" w:rsidRPr="00A04580" w:rsidRDefault="00886670" w:rsidP="00CE4FC5">
            <w:pPr>
              <w:jc w:val="right"/>
              <w:rPr>
                <w:color w:val="000000"/>
                <w:sz w:val="22"/>
                <w:lang w:val="es-MX"/>
              </w:rPr>
            </w:pPr>
            <w:r w:rsidRPr="00A04580">
              <w:rPr>
                <w:color w:val="000000"/>
                <w:sz w:val="22"/>
                <w:lang w:val="es-MX"/>
              </w:rPr>
              <w:t>100</w:t>
            </w:r>
          </w:p>
        </w:tc>
      </w:tr>
    </w:tbl>
    <w:p w14:paraId="2C0D869A" w14:textId="1EE31FB9" w:rsidR="00886670" w:rsidRPr="000A1835" w:rsidRDefault="00886670" w:rsidP="00277C71">
      <w:pPr>
        <w:jc w:val="center"/>
      </w:pPr>
      <w:r w:rsidRPr="000A1835">
        <w:t>*C</w:t>
      </w:r>
      <w:r w:rsidR="000A1835">
        <w:t>alidad de la superficie</w:t>
      </w:r>
      <w:r w:rsidR="000A1835">
        <w:br/>
        <w:t xml:space="preserve">Fuente: </w:t>
      </w:r>
      <w:r w:rsidR="00C8660E" w:rsidRPr="000A1835">
        <w:t>e</w:t>
      </w:r>
      <w:r w:rsidRPr="000A1835">
        <w:t>laboración propia con información de la Nota 1 del anexo metodológico.</w:t>
      </w:r>
    </w:p>
    <w:p w14:paraId="536B591B" w14:textId="77777777" w:rsidR="00CE04ED" w:rsidRDefault="00CE04ED" w:rsidP="00BC2DE1">
      <w:pPr>
        <w:spacing w:line="360" w:lineRule="auto"/>
        <w:jc w:val="both"/>
        <w:rPr>
          <w:b/>
          <w:sz w:val="22"/>
          <w:szCs w:val="22"/>
        </w:rPr>
      </w:pPr>
    </w:p>
    <w:p w14:paraId="7FB39839" w14:textId="019305BF" w:rsidR="00AB33D8" w:rsidRPr="00A04580" w:rsidRDefault="000A1835" w:rsidP="000A1835">
      <w:pPr>
        <w:spacing w:line="360" w:lineRule="auto"/>
        <w:jc w:val="center"/>
        <w:rPr>
          <w:b/>
        </w:rPr>
      </w:pPr>
      <w:r>
        <w:rPr>
          <w:b/>
        </w:rPr>
        <w:lastRenderedPageBreak/>
        <w:t xml:space="preserve">Tabla 4.  </w:t>
      </w:r>
      <w:r w:rsidR="00AB33D8" w:rsidRPr="000A1835">
        <w:t xml:space="preserve">Aporte de las variables </w:t>
      </w:r>
      <w:r w:rsidR="00CE4FC5" w:rsidRPr="000A1835">
        <w:t xml:space="preserve">la varianza del IVUPA </w:t>
      </w:r>
      <w:r w:rsidR="00AB33D8" w:rsidRPr="000A1835">
        <w:t>(%)</w:t>
      </w:r>
      <w:r>
        <w:t>.</w:t>
      </w:r>
    </w:p>
    <w:tbl>
      <w:tblPr>
        <w:tblW w:w="7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09"/>
        <w:gridCol w:w="774"/>
        <w:gridCol w:w="1034"/>
        <w:gridCol w:w="1009"/>
        <w:gridCol w:w="985"/>
        <w:gridCol w:w="1017"/>
        <w:gridCol w:w="936"/>
      </w:tblGrid>
      <w:tr w:rsidR="00AB33D8" w:rsidRPr="00A04580" w14:paraId="36E21E72" w14:textId="77777777" w:rsidTr="00CE4FC5">
        <w:trPr>
          <w:trHeight w:val="227"/>
          <w:jc w:val="center"/>
        </w:trPr>
        <w:tc>
          <w:tcPr>
            <w:tcW w:w="1509" w:type="dxa"/>
            <w:shd w:val="clear" w:color="auto" w:fill="auto"/>
            <w:noWrap/>
            <w:hideMark/>
          </w:tcPr>
          <w:p w14:paraId="27E3CEAD" w14:textId="77777777" w:rsidR="00AB33D8" w:rsidRPr="00A04580" w:rsidRDefault="00AB33D8" w:rsidP="00CE4FC5">
            <w:pPr>
              <w:jc w:val="center"/>
              <w:rPr>
                <w:color w:val="000000"/>
                <w:sz w:val="21"/>
                <w:szCs w:val="22"/>
                <w:lang w:val="es-MX"/>
              </w:rPr>
            </w:pPr>
            <w:r w:rsidRPr="00A04580">
              <w:rPr>
                <w:color w:val="000000"/>
                <w:sz w:val="21"/>
                <w:szCs w:val="22"/>
                <w:lang w:val="es-MX"/>
              </w:rPr>
              <w:t> </w:t>
            </w:r>
          </w:p>
        </w:tc>
        <w:tc>
          <w:tcPr>
            <w:tcW w:w="774" w:type="dxa"/>
            <w:shd w:val="clear" w:color="auto" w:fill="auto"/>
            <w:noWrap/>
            <w:hideMark/>
          </w:tcPr>
          <w:p w14:paraId="697C8203" w14:textId="77777777" w:rsidR="00AB33D8" w:rsidRPr="00A04580" w:rsidRDefault="00AB33D8" w:rsidP="00CE4FC5">
            <w:pPr>
              <w:jc w:val="center"/>
              <w:rPr>
                <w:color w:val="000000"/>
                <w:sz w:val="21"/>
                <w:szCs w:val="22"/>
                <w:lang w:val="es-MX"/>
              </w:rPr>
            </w:pPr>
            <w:r w:rsidRPr="00A04580">
              <w:rPr>
                <w:color w:val="000000"/>
                <w:sz w:val="21"/>
                <w:szCs w:val="22"/>
                <w:lang w:val="es-MX"/>
              </w:rPr>
              <w:t>F1</w:t>
            </w:r>
          </w:p>
        </w:tc>
        <w:tc>
          <w:tcPr>
            <w:tcW w:w="1034" w:type="dxa"/>
            <w:shd w:val="clear" w:color="auto" w:fill="auto"/>
            <w:noWrap/>
            <w:hideMark/>
          </w:tcPr>
          <w:p w14:paraId="68948BA6" w14:textId="77777777" w:rsidR="00AB33D8" w:rsidRPr="00A04580" w:rsidRDefault="00AB33D8" w:rsidP="00CE4FC5">
            <w:pPr>
              <w:jc w:val="center"/>
              <w:rPr>
                <w:color w:val="000000"/>
                <w:sz w:val="21"/>
                <w:szCs w:val="22"/>
                <w:lang w:val="es-MX"/>
              </w:rPr>
            </w:pPr>
            <w:r w:rsidRPr="00A04580">
              <w:rPr>
                <w:color w:val="000000"/>
                <w:sz w:val="21"/>
                <w:szCs w:val="22"/>
                <w:lang w:val="es-MX"/>
              </w:rPr>
              <w:t>F2</w:t>
            </w:r>
          </w:p>
        </w:tc>
        <w:tc>
          <w:tcPr>
            <w:tcW w:w="1009" w:type="dxa"/>
            <w:shd w:val="clear" w:color="auto" w:fill="auto"/>
            <w:noWrap/>
            <w:hideMark/>
          </w:tcPr>
          <w:p w14:paraId="25BE41FD" w14:textId="77777777" w:rsidR="00AB33D8" w:rsidRPr="00A04580" w:rsidRDefault="00AB33D8" w:rsidP="00CE4FC5">
            <w:pPr>
              <w:jc w:val="center"/>
              <w:rPr>
                <w:color w:val="000000"/>
                <w:sz w:val="21"/>
                <w:szCs w:val="22"/>
                <w:lang w:val="es-MX"/>
              </w:rPr>
            </w:pPr>
            <w:r w:rsidRPr="00A04580">
              <w:rPr>
                <w:color w:val="000000"/>
                <w:sz w:val="21"/>
                <w:szCs w:val="22"/>
                <w:lang w:val="es-MX"/>
              </w:rPr>
              <w:t>F3</w:t>
            </w:r>
          </w:p>
        </w:tc>
        <w:tc>
          <w:tcPr>
            <w:tcW w:w="985" w:type="dxa"/>
            <w:shd w:val="clear" w:color="auto" w:fill="auto"/>
            <w:noWrap/>
            <w:hideMark/>
          </w:tcPr>
          <w:p w14:paraId="0EF642DB" w14:textId="77777777" w:rsidR="00AB33D8" w:rsidRPr="00A04580" w:rsidRDefault="00AB33D8" w:rsidP="00CE4FC5">
            <w:pPr>
              <w:jc w:val="center"/>
              <w:rPr>
                <w:color w:val="000000"/>
                <w:sz w:val="21"/>
                <w:szCs w:val="22"/>
                <w:lang w:val="es-MX"/>
              </w:rPr>
            </w:pPr>
            <w:r w:rsidRPr="00A04580">
              <w:rPr>
                <w:color w:val="000000"/>
                <w:sz w:val="21"/>
                <w:szCs w:val="22"/>
                <w:lang w:val="es-MX"/>
              </w:rPr>
              <w:t>F4</w:t>
            </w:r>
          </w:p>
        </w:tc>
        <w:tc>
          <w:tcPr>
            <w:tcW w:w="1017" w:type="dxa"/>
            <w:shd w:val="clear" w:color="auto" w:fill="auto"/>
            <w:noWrap/>
            <w:hideMark/>
          </w:tcPr>
          <w:p w14:paraId="186F8B07" w14:textId="77777777" w:rsidR="00AB33D8" w:rsidRPr="00A04580" w:rsidRDefault="00AB33D8" w:rsidP="00CE4FC5">
            <w:pPr>
              <w:jc w:val="center"/>
              <w:rPr>
                <w:color w:val="000000"/>
                <w:sz w:val="21"/>
                <w:szCs w:val="22"/>
                <w:lang w:val="es-MX"/>
              </w:rPr>
            </w:pPr>
            <w:r w:rsidRPr="00A04580">
              <w:rPr>
                <w:color w:val="000000"/>
                <w:sz w:val="21"/>
                <w:szCs w:val="22"/>
                <w:lang w:val="es-MX"/>
              </w:rPr>
              <w:t>F5</w:t>
            </w:r>
          </w:p>
        </w:tc>
        <w:tc>
          <w:tcPr>
            <w:tcW w:w="936" w:type="dxa"/>
            <w:shd w:val="clear" w:color="auto" w:fill="auto"/>
            <w:noWrap/>
            <w:hideMark/>
          </w:tcPr>
          <w:p w14:paraId="0A353941" w14:textId="77777777" w:rsidR="00AB33D8" w:rsidRPr="00A04580" w:rsidRDefault="00AB33D8" w:rsidP="00CE4FC5">
            <w:pPr>
              <w:jc w:val="center"/>
              <w:rPr>
                <w:color w:val="000000"/>
                <w:sz w:val="21"/>
                <w:szCs w:val="22"/>
                <w:lang w:val="es-MX"/>
              </w:rPr>
            </w:pPr>
            <w:r w:rsidRPr="00A04580">
              <w:rPr>
                <w:color w:val="000000"/>
                <w:sz w:val="21"/>
                <w:szCs w:val="22"/>
                <w:lang w:val="es-MX"/>
              </w:rPr>
              <w:t>F6</w:t>
            </w:r>
          </w:p>
        </w:tc>
      </w:tr>
      <w:tr w:rsidR="00AB33D8" w:rsidRPr="00A04580" w14:paraId="14639183" w14:textId="77777777" w:rsidTr="00CE4FC5">
        <w:trPr>
          <w:trHeight w:val="227"/>
          <w:jc w:val="center"/>
        </w:trPr>
        <w:tc>
          <w:tcPr>
            <w:tcW w:w="1509" w:type="dxa"/>
            <w:shd w:val="clear" w:color="auto" w:fill="auto"/>
            <w:noWrap/>
            <w:hideMark/>
          </w:tcPr>
          <w:p w14:paraId="1BB6DF39" w14:textId="77777777" w:rsidR="00AB33D8" w:rsidRPr="00A04580" w:rsidRDefault="00AB33D8" w:rsidP="00CE4FC5">
            <w:pPr>
              <w:rPr>
                <w:color w:val="000000"/>
                <w:sz w:val="21"/>
                <w:szCs w:val="22"/>
                <w:lang w:val="es-MX"/>
              </w:rPr>
            </w:pPr>
            <w:r w:rsidRPr="00A04580">
              <w:rPr>
                <w:bCs/>
                <w:color w:val="000000"/>
                <w:sz w:val="21"/>
                <w:szCs w:val="22"/>
                <w:lang w:val="es-MX"/>
              </w:rPr>
              <w:t>Tecnicidad</w:t>
            </w:r>
          </w:p>
        </w:tc>
        <w:tc>
          <w:tcPr>
            <w:tcW w:w="774" w:type="dxa"/>
            <w:shd w:val="clear" w:color="auto" w:fill="auto"/>
            <w:noWrap/>
            <w:hideMark/>
          </w:tcPr>
          <w:p w14:paraId="519E3F16" w14:textId="77777777" w:rsidR="00AB33D8" w:rsidRPr="00A04580" w:rsidRDefault="00AB33D8" w:rsidP="00CE4FC5">
            <w:pPr>
              <w:jc w:val="right"/>
              <w:rPr>
                <w:color w:val="000000"/>
                <w:sz w:val="21"/>
                <w:szCs w:val="22"/>
                <w:lang w:val="es-MX"/>
              </w:rPr>
            </w:pPr>
            <w:r w:rsidRPr="00A04580">
              <w:rPr>
                <w:color w:val="000000"/>
                <w:sz w:val="21"/>
                <w:szCs w:val="22"/>
                <w:lang w:val="es-MX"/>
              </w:rPr>
              <w:t>30.273</w:t>
            </w:r>
          </w:p>
        </w:tc>
        <w:tc>
          <w:tcPr>
            <w:tcW w:w="1034" w:type="dxa"/>
            <w:shd w:val="clear" w:color="auto" w:fill="auto"/>
            <w:noWrap/>
            <w:hideMark/>
          </w:tcPr>
          <w:p w14:paraId="3EE6FD5E" w14:textId="77777777" w:rsidR="00AB33D8" w:rsidRPr="00A04580" w:rsidRDefault="00AB33D8" w:rsidP="00CE4FC5">
            <w:pPr>
              <w:jc w:val="right"/>
              <w:rPr>
                <w:color w:val="000000"/>
                <w:sz w:val="21"/>
                <w:szCs w:val="22"/>
                <w:lang w:val="es-MX"/>
              </w:rPr>
            </w:pPr>
            <w:r w:rsidRPr="00A04580">
              <w:rPr>
                <w:color w:val="000000"/>
                <w:sz w:val="21"/>
                <w:szCs w:val="22"/>
                <w:lang w:val="es-MX"/>
              </w:rPr>
              <w:t>3.066</w:t>
            </w:r>
          </w:p>
        </w:tc>
        <w:tc>
          <w:tcPr>
            <w:tcW w:w="1009" w:type="dxa"/>
            <w:shd w:val="clear" w:color="auto" w:fill="auto"/>
            <w:noWrap/>
            <w:hideMark/>
          </w:tcPr>
          <w:p w14:paraId="3E92D8D7" w14:textId="77777777" w:rsidR="00AB33D8" w:rsidRPr="00A04580" w:rsidRDefault="00AB33D8" w:rsidP="00CE4FC5">
            <w:pPr>
              <w:jc w:val="right"/>
              <w:rPr>
                <w:color w:val="000000"/>
                <w:sz w:val="21"/>
                <w:szCs w:val="22"/>
                <w:lang w:val="es-MX"/>
              </w:rPr>
            </w:pPr>
            <w:r w:rsidRPr="00A04580">
              <w:rPr>
                <w:color w:val="000000"/>
                <w:sz w:val="21"/>
                <w:szCs w:val="22"/>
                <w:lang w:val="es-MX"/>
              </w:rPr>
              <w:t>7.232</w:t>
            </w:r>
          </w:p>
        </w:tc>
        <w:tc>
          <w:tcPr>
            <w:tcW w:w="985" w:type="dxa"/>
            <w:shd w:val="clear" w:color="auto" w:fill="auto"/>
            <w:noWrap/>
            <w:hideMark/>
          </w:tcPr>
          <w:p w14:paraId="229573D8" w14:textId="77777777" w:rsidR="00AB33D8" w:rsidRPr="00A04580" w:rsidRDefault="00AB33D8" w:rsidP="00CE4FC5">
            <w:pPr>
              <w:jc w:val="right"/>
              <w:rPr>
                <w:color w:val="000000"/>
                <w:sz w:val="21"/>
                <w:szCs w:val="22"/>
                <w:lang w:val="es-MX"/>
              </w:rPr>
            </w:pPr>
            <w:r w:rsidRPr="00A04580">
              <w:rPr>
                <w:color w:val="000000"/>
                <w:sz w:val="21"/>
                <w:szCs w:val="22"/>
                <w:lang w:val="es-MX"/>
              </w:rPr>
              <w:t>5.415</w:t>
            </w:r>
          </w:p>
        </w:tc>
        <w:tc>
          <w:tcPr>
            <w:tcW w:w="1017" w:type="dxa"/>
            <w:shd w:val="clear" w:color="auto" w:fill="auto"/>
            <w:noWrap/>
            <w:hideMark/>
          </w:tcPr>
          <w:p w14:paraId="5A89E0BC" w14:textId="77777777" w:rsidR="00AB33D8" w:rsidRPr="00A04580" w:rsidRDefault="00AB33D8" w:rsidP="00CE4FC5">
            <w:pPr>
              <w:jc w:val="right"/>
              <w:rPr>
                <w:color w:val="000000"/>
                <w:sz w:val="21"/>
                <w:szCs w:val="22"/>
                <w:lang w:val="es-MX"/>
              </w:rPr>
            </w:pPr>
            <w:r w:rsidRPr="00A04580">
              <w:rPr>
                <w:color w:val="000000"/>
                <w:sz w:val="21"/>
                <w:szCs w:val="22"/>
                <w:lang w:val="es-MX"/>
              </w:rPr>
              <w:t>2.899</w:t>
            </w:r>
          </w:p>
        </w:tc>
        <w:tc>
          <w:tcPr>
            <w:tcW w:w="936" w:type="dxa"/>
            <w:shd w:val="clear" w:color="auto" w:fill="auto"/>
            <w:noWrap/>
            <w:hideMark/>
          </w:tcPr>
          <w:p w14:paraId="767F8022" w14:textId="77777777" w:rsidR="00AB33D8" w:rsidRPr="00A04580" w:rsidRDefault="00AB33D8" w:rsidP="00CE4FC5">
            <w:pPr>
              <w:jc w:val="right"/>
              <w:rPr>
                <w:color w:val="000000"/>
                <w:sz w:val="21"/>
                <w:szCs w:val="22"/>
                <w:lang w:val="es-MX"/>
              </w:rPr>
            </w:pPr>
            <w:r w:rsidRPr="00A04580">
              <w:rPr>
                <w:color w:val="000000"/>
                <w:sz w:val="21"/>
                <w:szCs w:val="22"/>
                <w:lang w:val="es-MX"/>
              </w:rPr>
              <w:t>51.115</w:t>
            </w:r>
          </w:p>
        </w:tc>
      </w:tr>
      <w:tr w:rsidR="00AB33D8" w:rsidRPr="00A04580" w14:paraId="6457A906" w14:textId="77777777" w:rsidTr="00CE4FC5">
        <w:trPr>
          <w:trHeight w:val="227"/>
          <w:jc w:val="center"/>
        </w:trPr>
        <w:tc>
          <w:tcPr>
            <w:tcW w:w="1509" w:type="dxa"/>
            <w:shd w:val="clear" w:color="auto" w:fill="auto"/>
            <w:noWrap/>
            <w:hideMark/>
          </w:tcPr>
          <w:p w14:paraId="4AD21D7D" w14:textId="77777777" w:rsidR="00AB33D8" w:rsidRPr="00A04580" w:rsidRDefault="00AB33D8" w:rsidP="00CE4FC5">
            <w:pPr>
              <w:rPr>
                <w:color w:val="000000"/>
                <w:sz w:val="21"/>
                <w:szCs w:val="22"/>
                <w:lang w:val="es-MX"/>
              </w:rPr>
            </w:pPr>
            <w:r w:rsidRPr="00A04580">
              <w:rPr>
                <w:bCs/>
                <w:color w:val="000000"/>
                <w:sz w:val="21"/>
                <w:szCs w:val="22"/>
                <w:lang w:val="es-MX"/>
              </w:rPr>
              <w:t>Riego</w:t>
            </w:r>
          </w:p>
        </w:tc>
        <w:tc>
          <w:tcPr>
            <w:tcW w:w="774" w:type="dxa"/>
            <w:shd w:val="clear" w:color="auto" w:fill="auto"/>
            <w:noWrap/>
            <w:hideMark/>
          </w:tcPr>
          <w:p w14:paraId="79C22883" w14:textId="77777777" w:rsidR="00AB33D8" w:rsidRPr="00A04580" w:rsidRDefault="00AB33D8" w:rsidP="00CE4FC5">
            <w:pPr>
              <w:jc w:val="right"/>
              <w:rPr>
                <w:color w:val="000000"/>
                <w:sz w:val="21"/>
                <w:szCs w:val="22"/>
                <w:lang w:val="es-MX"/>
              </w:rPr>
            </w:pPr>
            <w:r w:rsidRPr="00A04580">
              <w:rPr>
                <w:color w:val="000000"/>
                <w:sz w:val="21"/>
                <w:szCs w:val="22"/>
                <w:lang w:val="es-MX"/>
              </w:rPr>
              <w:t>0.822</w:t>
            </w:r>
          </w:p>
        </w:tc>
        <w:tc>
          <w:tcPr>
            <w:tcW w:w="1034" w:type="dxa"/>
            <w:shd w:val="clear" w:color="auto" w:fill="auto"/>
            <w:noWrap/>
            <w:hideMark/>
          </w:tcPr>
          <w:p w14:paraId="28991D35" w14:textId="77777777" w:rsidR="00AB33D8" w:rsidRPr="00A04580" w:rsidRDefault="00AB33D8" w:rsidP="00CE4FC5">
            <w:pPr>
              <w:jc w:val="right"/>
              <w:rPr>
                <w:color w:val="000000"/>
                <w:sz w:val="21"/>
                <w:szCs w:val="22"/>
                <w:lang w:val="es-MX"/>
              </w:rPr>
            </w:pPr>
            <w:r w:rsidRPr="00A04580">
              <w:rPr>
                <w:color w:val="000000"/>
                <w:sz w:val="21"/>
                <w:szCs w:val="22"/>
                <w:lang w:val="es-MX"/>
              </w:rPr>
              <w:t>69.248</w:t>
            </w:r>
          </w:p>
        </w:tc>
        <w:tc>
          <w:tcPr>
            <w:tcW w:w="1009" w:type="dxa"/>
            <w:shd w:val="clear" w:color="auto" w:fill="auto"/>
            <w:noWrap/>
            <w:hideMark/>
          </w:tcPr>
          <w:p w14:paraId="15023839" w14:textId="77777777" w:rsidR="00AB33D8" w:rsidRPr="00A04580" w:rsidRDefault="00AB33D8" w:rsidP="00CE4FC5">
            <w:pPr>
              <w:jc w:val="right"/>
              <w:rPr>
                <w:color w:val="000000"/>
                <w:sz w:val="21"/>
                <w:szCs w:val="22"/>
                <w:lang w:val="es-MX"/>
              </w:rPr>
            </w:pPr>
            <w:r w:rsidRPr="00A04580">
              <w:rPr>
                <w:color w:val="000000"/>
                <w:sz w:val="21"/>
                <w:szCs w:val="22"/>
                <w:lang w:val="es-MX"/>
              </w:rPr>
              <w:t>11.539</w:t>
            </w:r>
          </w:p>
        </w:tc>
        <w:tc>
          <w:tcPr>
            <w:tcW w:w="985" w:type="dxa"/>
            <w:shd w:val="clear" w:color="auto" w:fill="auto"/>
            <w:noWrap/>
            <w:hideMark/>
          </w:tcPr>
          <w:p w14:paraId="11339E81" w14:textId="77777777" w:rsidR="00AB33D8" w:rsidRPr="00A04580" w:rsidRDefault="00AB33D8" w:rsidP="00CE4FC5">
            <w:pPr>
              <w:jc w:val="right"/>
              <w:rPr>
                <w:color w:val="000000"/>
                <w:sz w:val="21"/>
                <w:szCs w:val="22"/>
                <w:lang w:val="es-MX"/>
              </w:rPr>
            </w:pPr>
            <w:r w:rsidRPr="00A04580">
              <w:rPr>
                <w:color w:val="000000"/>
                <w:sz w:val="21"/>
                <w:szCs w:val="22"/>
                <w:lang w:val="es-MX"/>
              </w:rPr>
              <w:t>18.269</w:t>
            </w:r>
          </w:p>
        </w:tc>
        <w:tc>
          <w:tcPr>
            <w:tcW w:w="1017" w:type="dxa"/>
            <w:shd w:val="clear" w:color="auto" w:fill="auto"/>
            <w:noWrap/>
            <w:hideMark/>
          </w:tcPr>
          <w:p w14:paraId="04546C65" w14:textId="77777777" w:rsidR="00AB33D8" w:rsidRPr="00A04580" w:rsidRDefault="00AB33D8" w:rsidP="00CE4FC5">
            <w:pPr>
              <w:jc w:val="right"/>
              <w:rPr>
                <w:color w:val="000000"/>
                <w:sz w:val="21"/>
                <w:szCs w:val="22"/>
                <w:lang w:val="es-MX"/>
              </w:rPr>
            </w:pPr>
            <w:r w:rsidRPr="00A04580">
              <w:rPr>
                <w:color w:val="000000"/>
                <w:sz w:val="21"/>
                <w:szCs w:val="22"/>
                <w:lang w:val="es-MX"/>
              </w:rPr>
              <w:t>0.121</w:t>
            </w:r>
          </w:p>
        </w:tc>
        <w:tc>
          <w:tcPr>
            <w:tcW w:w="936" w:type="dxa"/>
            <w:shd w:val="clear" w:color="auto" w:fill="auto"/>
            <w:noWrap/>
            <w:hideMark/>
          </w:tcPr>
          <w:p w14:paraId="35CF14A4" w14:textId="77777777" w:rsidR="00AB33D8" w:rsidRPr="00A04580" w:rsidRDefault="00AB33D8" w:rsidP="00CE4FC5">
            <w:pPr>
              <w:jc w:val="right"/>
              <w:rPr>
                <w:color w:val="000000"/>
                <w:sz w:val="21"/>
                <w:szCs w:val="22"/>
                <w:lang w:val="es-MX"/>
              </w:rPr>
            </w:pPr>
            <w:r w:rsidRPr="00A04580">
              <w:rPr>
                <w:color w:val="000000"/>
                <w:sz w:val="21"/>
                <w:szCs w:val="22"/>
                <w:lang w:val="es-MX"/>
              </w:rPr>
              <w:t>0.000</w:t>
            </w:r>
          </w:p>
        </w:tc>
      </w:tr>
      <w:tr w:rsidR="00AB33D8" w:rsidRPr="00A04580" w14:paraId="0172175D" w14:textId="77777777" w:rsidTr="00CE4FC5">
        <w:trPr>
          <w:trHeight w:val="227"/>
          <w:jc w:val="center"/>
        </w:trPr>
        <w:tc>
          <w:tcPr>
            <w:tcW w:w="1509" w:type="dxa"/>
            <w:shd w:val="clear" w:color="auto" w:fill="auto"/>
            <w:noWrap/>
            <w:hideMark/>
          </w:tcPr>
          <w:p w14:paraId="11FC3608" w14:textId="77777777" w:rsidR="00AB33D8" w:rsidRPr="00A04580" w:rsidRDefault="00AB33D8" w:rsidP="00CE4FC5">
            <w:pPr>
              <w:rPr>
                <w:color w:val="000000"/>
                <w:sz w:val="21"/>
                <w:szCs w:val="22"/>
                <w:lang w:val="es-MX"/>
              </w:rPr>
            </w:pPr>
            <w:r w:rsidRPr="00A04580">
              <w:rPr>
                <w:bCs/>
                <w:color w:val="000000"/>
                <w:sz w:val="21"/>
                <w:szCs w:val="22"/>
                <w:lang w:val="es-MX"/>
              </w:rPr>
              <w:t>Instalaciones</w:t>
            </w:r>
          </w:p>
        </w:tc>
        <w:tc>
          <w:tcPr>
            <w:tcW w:w="774" w:type="dxa"/>
            <w:shd w:val="clear" w:color="auto" w:fill="auto"/>
            <w:noWrap/>
            <w:hideMark/>
          </w:tcPr>
          <w:p w14:paraId="13B18522" w14:textId="77777777" w:rsidR="00AB33D8" w:rsidRPr="00A04580" w:rsidRDefault="00AB33D8" w:rsidP="00CE4FC5">
            <w:pPr>
              <w:jc w:val="right"/>
              <w:rPr>
                <w:color w:val="000000"/>
                <w:sz w:val="21"/>
                <w:szCs w:val="22"/>
                <w:lang w:val="es-MX"/>
              </w:rPr>
            </w:pPr>
            <w:r w:rsidRPr="00A04580">
              <w:rPr>
                <w:color w:val="000000"/>
                <w:sz w:val="21"/>
                <w:szCs w:val="22"/>
                <w:lang w:val="es-MX"/>
              </w:rPr>
              <w:t>28.607</w:t>
            </w:r>
          </w:p>
        </w:tc>
        <w:tc>
          <w:tcPr>
            <w:tcW w:w="1034" w:type="dxa"/>
            <w:shd w:val="clear" w:color="auto" w:fill="auto"/>
            <w:noWrap/>
            <w:hideMark/>
          </w:tcPr>
          <w:p w14:paraId="1C4D33FC" w14:textId="77777777" w:rsidR="00AB33D8" w:rsidRPr="00A04580" w:rsidRDefault="00AB33D8" w:rsidP="00CE4FC5">
            <w:pPr>
              <w:jc w:val="right"/>
              <w:rPr>
                <w:color w:val="000000"/>
                <w:sz w:val="21"/>
                <w:szCs w:val="22"/>
                <w:lang w:val="es-MX"/>
              </w:rPr>
            </w:pPr>
            <w:r w:rsidRPr="00A04580">
              <w:rPr>
                <w:color w:val="000000"/>
                <w:sz w:val="21"/>
                <w:szCs w:val="22"/>
                <w:lang w:val="es-MX"/>
              </w:rPr>
              <w:t>0.976</w:t>
            </w:r>
          </w:p>
        </w:tc>
        <w:tc>
          <w:tcPr>
            <w:tcW w:w="1009" w:type="dxa"/>
            <w:shd w:val="clear" w:color="auto" w:fill="auto"/>
            <w:noWrap/>
            <w:hideMark/>
          </w:tcPr>
          <w:p w14:paraId="58CFFAB9" w14:textId="77777777" w:rsidR="00AB33D8" w:rsidRPr="00A04580" w:rsidRDefault="00AB33D8" w:rsidP="00CE4FC5">
            <w:pPr>
              <w:jc w:val="right"/>
              <w:rPr>
                <w:color w:val="000000"/>
                <w:sz w:val="21"/>
                <w:szCs w:val="22"/>
                <w:lang w:val="es-MX"/>
              </w:rPr>
            </w:pPr>
            <w:r w:rsidRPr="00A04580">
              <w:rPr>
                <w:color w:val="000000"/>
                <w:sz w:val="21"/>
                <w:szCs w:val="22"/>
                <w:lang w:val="es-MX"/>
              </w:rPr>
              <w:t>3.852</w:t>
            </w:r>
          </w:p>
        </w:tc>
        <w:tc>
          <w:tcPr>
            <w:tcW w:w="985" w:type="dxa"/>
            <w:shd w:val="clear" w:color="auto" w:fill="auto"/>
            <w:noWrap/>
            <w:hideMark/>
          </w:tcPr>
          <w:p w14:paraId="3DD2838B" w14:textId="77777777" w:rsidR="00AB33D8" w:rsidRPr="00A04580" w:rsidRDefault="00AB33D8" w:rsidP="00CE4FC5">
            <w:pPr>
              <w:jc w:val="right"/>
              <w:rPr>
                <w:color w:val="000000"/>
                <w:sz w:val="21"/>
                <w:szCs w:val="22"/>
                <w:lang w:val="es-MX"/>
              </w:rPr>
            </w:pPr>
            <w:r w:rsidRPr="00A04580">
              <w:rPr>
                <w:color w:val="000000"/>
                <w:sz w:val="21"/>
                <w:szCs w:val="22"/>
                <w:lang w:val="es-MX"/>
              </w:rPr>
              <w:t>0.046</w:t>
            </w:r>
          </w:p>
        </w:tc>
        <w:tc>
          <w:tcPr>
            <w:tcW w:w="1017" w:type="dxa"/>
            <w:shd w:val="clear" w:color="auto" w:fill="auto"/>
            <w:noWrap/>
            <w:hideMark/>
          </w:tcPr>
          <w:p w14:paraId="500D3A65" w14:textId="77777777" w:rsidR="00AB33D8" w:rsidRPr="00A04580" w:rsidRDefault="00AB33D8" w:rsidP="00CE4FC5">
            <w:pPr>
              <w:jc w:val="right"/>
              <w:rPr>
                <w:color w:val="000000"/>
                <w:sz w:val="21"/>
                <w:szCs w:val="22"/>
                <w:lang w:val="es-MX"/>
              </w:rPr>
            </w:pPr>
            <w:r w:rsidRPr="00A04580">
              <w:rPr>
                <w:color w:val="000000"/>
                <w:sz w:val="21"/>
                <w:szCs w:val="22"/>
                <w:lang w:val="es-MX"/>
              </w:rPr>
              <w:t>43.676</w:t>
            </w:r>
          </w:p>
        </w:tc>
        <w:tc>
          <w:tcPr>
            <w:tcW w:w="936" w:type="dxa"/>
            <w:shd w:val="clear" w:color="auto" w:fill="auto"/>
            <w:noWrap/>
            <w:hideMark/>
          </w:tcPr>
          <w:p w14:paraId="268618CC" w14:textId="77777777" w:rsidR="00AB33D8" w:rsidRPr="00A04580" w:rsidRDefault="00AB33D8" w:rsidP="00CE4FC5">
            <w:pPr>
              <w:jc w:val="right"/>
              <w:rPr>
                <w:color w:val="000000"/>
                <w:sz w:val="21"/>
                <w:szCs w:val="22"/>
                <w:lang w:val="es-MX"/>
              </w:rPr>
            </w:pPr>
            <w:r w:rsidRPr="00A04580">
              <w:rPr>
                <w:color w:val="000000"/>
                <w:sz w:val="21"/>
                <w:szCs w:val="22"/>
                <w:lang w:val="es-MX"/>
              </w:rPr>
              <w:t>22.844</w:t>
            </w:r>
          </w:p>
        </w:tc>
      </w:tr>
      <w:tr w:rsidR="00AB33D8" w:rsidRPr="00A04580" w14:paraId="014E240A" w14:textId="77777777" w:rsidTr="00CE4FC5">
        <w:trPr>
          <w:trHeight w:val="227"/>
          <w:jc w:val="center"/>
        </w:trPr>
        <w:tc>
          <w:tcPr>
            <w:tcW w:w="1509" w:type="dxa"/>
            <w:shd w:val="clear" w:color="auto" w:fill="auto"/>
            <w:noWrap/>
            <w:hideMark/>
          </w:tcPr>
          <w:p w14:paraId="10F708AE" w14:textId="77777777" w:rsidR="00AB33D8" w:rsidRPr="00A04580" w:rsidRDefault="00AB33D8" w:rsidP="00CE4FC5">
            <w:pPr>
              <w:rPr>
                <w:color w:val="000000"/>
                <w:sz w:val="21"/>
                <w:szCs w:val="22"/>
                <w:lang w:val="es-MX"/>
              </w:rPr>
            </w:pPr>
            <w:r w:rsidRPr="00A04580">
              <w:rPr>
                <w:bCs/>
                <w:color w:val="000000"/>
                <w:sz w:val="21"/>
                <w:szCs w:val="22"/>
                <w:lang w:val="es-MX"/>
              </w:rPr>
              <w:t>Tracción</w:t>
            </w:r>
          </w:p>
        </w:tc>
        <w:tc>
          <w:tcPr>
            <w:tcW w:w="774" w:type="dxa"/>
            <w:shd w:val="clear" w:color="auto" w:fill="auto"/>
            <w:noWrap/>
            <w:hideMark/>
          </w:tcPr>
          <w:p w14:paraId="7014B009" w14:textId="77777777" w:rsidR="00AB33D8" w:rsidRPr="00A04580" w:rsidRDefault="00AB33D8" w:rsidP="00CE4FC5">
            <w:pPr>
              <w:jc w:val="right"/>
              <w:rPr>
                <w:color w:val="000000"/>
                <w:sz w:val="21"/>
                <w:szCs w:val="22"/>
                <w:lang w:val="es-MX"/>
              </w:rPr>
            </w:pPr>
            <w:r w:rsidRPr="00A04580">
              <w:rPr>
                <w:color w:val="000000"/>
                <w:sz w:val="21"/>
                <w:szCs w:val="22"/>
                <w:lang w:val="es-MX"/>
              </w:rPr>
              <w:t>25.300</w:t>
            </w:r>
          </w:p>
        </w:tc>
        <w:tc>
          <w:tcPr>
            <w:tcW w:w="1034" w:type="dxa"/>
            <w:shd w:val="clear" w:color="auto" w:fill="auto"/>
            <w:noWrap/>
            <w:hideMark/>
          </w:tcPr>
          <w:p w14:paraId="64B230C8" w14:textId="77777777" w:rsidR="00AB33D8" w:rsidRPr="00A04580" w:rsidRDefault="00AB33D8" w:rsidP="00CE4FC5">
            <w:pPr>
              <w:jc w:val="right"/>
              <w:rPr>
                <w:color w:val="000000"/>
                <w:sz w:val="21"/>
                <w:szCs w:val="22"/>
                <w:lang w:val="es-MX"/>
              </w:rPr>
            </w:pPr>
            <w:r w:rsidRPr="00A04580">
              <w:rPr>
                <w:color w:val="000000"/>
                <w:sz w:val="21"/>
                <w:szCs w:val="22"/>
                <w:lang w:val="es-MX"/>
              </w:rPr>
              <w:t>1.291</w:t>
            </w:r>
          </w:p>
        </w:tc>
        <w:tc>
          <w:tcPr>
            <w:tcW w:w="1009" w:type="dxa"/>
            <w:shd w:val="clear" w:color="auto" w:fill="auto"/>
            <w:noWrap/>
            <w:hideMark/>
          </w:tcPr>
          <w:p w14:paraId="23065348" w14:textId="77777777" w:rsidR="00AB33D8" w:rsidRPr="00A04580" w:rsidRDefault="00AB33D8" w:rsidP="00CE4FC5">
            <w:pPr>
              <w:jc w:val="right"/>
              <w:rPr>
                <w:color w:val="000000"/>
                <w:sz w:val="21"/>
                <w:szCs w:val="22"/>
                <w:lang w:val="es-MX"/>
              </w:rPr>
            </w:pPr>
            <w:r w:rsidRPr="00A04580">
              <w:rPr>
                <w:color w:val="000000"/>
                <w:sz w:val="21"/>
                <w:szCs w:val="22"/>
                <w:lang w:val="es-MX"/>
              </w:rPr>
              <w:t>0.022</w:t>
            </w:r>
          </w:p>
        </w:tc>
        <w:tc>
          <w:tcPr>
            <w:tcW w:w="985" w:type="dxa"/>
            <w:shd w:val="clear" w:color="auto" w:fill="auto"/>
            <w:noWrap/>
            <w:hideMark/>
          </w:tcPr>
          <w:p w14:paraId="44B5B6D7" w14:textId="77777777" w:rsidR="00AB33D8" w:rsidRPr="00A04580" w:rsidRDefault="00AB33D8" w:rsidP="00CE4FC5">
            <w:pPr>
              <w:jc w:val="right"/>
              <w:rPr>
                <w:color w:val="000000"/>
                <w:sz w:val="21"/>
                <w:szCs w:val="22"/>
                <w:lang w:val="es-MX"/>
              </w:rPr>
            </w:pPr>
            <w:r w:rsidRPr="00A04580">
              <w:rPr>
                <w:color w:val="000000"/>
                <w:sz w:val="21"/>
                <w:szCs w:val="22"/>
                <w:lang w:val="es-MX"/>
              </w:rPr>
              <w:t>13.642</w:t>
            </w:r>
          </w:p>
        </w:tc>
        <w:tc>
          <w:tcPr>
            <w:tcW w:w="1017" w:type="dxa"/>
            <w:shd w:val="clear" w:color="auto" w:fill="auto"/>
            <w:noWrap/>
            <w:hideMark/>
          </w:tcPr>
          <w:p w14:paraId="0A342D1A" w14:textId="77777777" w:rsidR="00AB33D8" w:rsidRPr="00A04580" w:rsidRDefault="00AB33D8" w:rsidP="00CE4FC5">
            <w:pPr>
              <w:jc w:val="right"/>
              <w:rPr>
                <w:color w:val="000000"/>
                <w:sz w:val="21"/>
                <w:szCs w:val="22"/>
                <w:lang w:val="es-MX"/>
              </w:rPr>
            </w:pPr>
            <w:r w:rsidRPr="00A04580">
              <w:rPr>
                <w:color w:val="000000"/>
                <w:sz w:val="21"/>
                <w:szCs w:val="22"/>
                <w:lang w:val="es-MX"/>
              </w:rPr>
              <w:t>45.266</w:t>
            </w:r>
          </w:p>
        </w:tc>
        <w:tc>
          <w:tcPr>
            <w:tcW w:w="936" w:type="dxa"/>
            <w:shd w:val="clear" w:color="auto" w:fill="auto"/>
            <w:noWrap/>
            <w:hideMark/>
          </w:tcPr>
          <w:p w14:paraId="0EB2ED81" w14:textId="77777777" w:rsidR="00AB33D8" w:rsidRPr="00A04580" w:rsidRDefault="00AB33D8" w:rsidP="00CE4FC5">
            <w:pPr>
              <w:jc w:val="right"/>
              <w:rPr>
                <w:color w:val="000000"/>
                <w:sz w:val="21"/>
                <w:szCs w:val="22"/>
                <w:lang w:val="es-MX"/>
              </w:rPr>
            </w:pPr>
            <w:r w:rsidRPr="00A04580">
              <w:rPr>
                <w:color w:val="000000"/>
                <w:sz w:val="21"/>
                <w:szCs w:val="22"/>
                <w:lang w:val="es-MX"/>
              </w:rPr>
              <w:t>14.480</w:t>
            </w:r>
          </w:p>
        </w:tc>
      </w:tr>
      <w:tr w:rsidR="00AB33D8" w:rsidRPr="00A04580" w14:paraId="67E216EA" w14:textId="77777777" w:rsidTr="00CE4FC5">
        <w:trPr>
          <w:trHeight w:val="227"/>
          <w:jc w:val="center"/>
        </w:trPr>
        <w:tc>
          <w:tcPr>
            <w:tcW w:w="1509" w:type="dxa"/>
            <w:shd w:val="clear" w:color="auto" w:fill="auto"/>
            <w:noWrap/>
            <w:hideMark/>
          </w:tcPr>
          <w:p w14:paraId="2DC9539F" w14:textId="77777777" w:rsidR="00AB33D8" w:rsidRPr="00A04580" w:rsidRDefault="00AB33D8" w:rsidP="00CE4FC5">
            <w:pPr>
              <w:rPr>
                <w:color w:val="000000"/>
                <w:sz w:val="21"/>
                <w:szCs w:val="22"/>
                <w:lang w:val="es-MX"/>
              </w:rPr>
            </w:pPr>
            <w:r w:rsidRPr="00A04580">
              <w:rPr>
                <w:bCs/>
                <w:color w:val="000000"/>
                <w:sz w:val="21"/>
                <w:szCs w:val="22"/>
                <w:lang w:val="es-MX"/>
              </w:rPr>
              <w:t>CS*</w:t>
            </w:r>
          </w:p>
        </w:tc>
        <w:tc>
          <w:tcPr>
            <w:tcW w:w="774" w:type="dxa"/>
            <w:shd w:val="clear" w:color="auto" w:fill="auto"/>
            <w:noWrap/>
            <w:hideMark/>
          </w:tcPr>
          <w:p w14:paraId="1F99D940" w14:textId="77777777" w:rsidR="00AB33D8" w:rsidRPr="00A04580" w:rsidRDefault="00AB33D8" w:rsidP="00CE4FC5">
            <w:pPr>
              <w:jc w:val="right"/>
              <w:rPr>
                <w:color w:val="000000"/>
                <w:sz w:val="21"/>
                <w:szCs w:val="22"/>
                <w:lang w:val="es-MX"/>
              </w:rPr>
            </w:pPr>
            <w:r w:rsidRPr="00A04580">
              <w:rPr>
                <w:color w:val="000000"/>
                <w:sz w:val="21"/>
                <w:szCs w:val="22"/>
                <w:lang w:val="es-MX"/>
              </w:rPr>
              <w:t>9.168</w:t>
            </w:r>
          </w:p>
        </w:tc>
        <w:tc>
          <w:tcPr>
            <w:tcW w:w="1034" w:type="dxa"/>
            <w:shd w:val="clear" w:color="auto" w:fill="auto"/>
            <w:noWrap/>
            <w:hideMark/>
          </w:tcPr>
          <w:p w14:paraId="6C302D19" w14:textId="77777777" w:rsidR="00AB33D8" w:rsidRPr="00A04580" w:rsidRDefault="00AB33D8" w:rsidP="00CE4FC5">
            <w:pPr>
              <w:jc w:val="right"/>
              <w:rPr>
                <w:color w:val="000000"/>
                <w:sz w:val="21"/>
                <w:szCs w:val="22"/>
                <w:lang w:val="es-MX"/>
              </w:rPr>
            </w:pPr>
            <w:r w:rsidRPr="00A04580">
              <w:rPr>
                <w:color w:val="000000"/>
                <w:sz w:val="21"/>
                <w:szCs w:val="22"/>
                <w:lang w:val="es-MX"/>
              </w:rPr>
              <w:t>24.142</w:t>
            </w:r>
          </w:p>
        </w:tc>
        <w:tc>
          <w:tcPr>
            <w:tcW w:w="1009" w:type="dxa"/>
            <w:shd w:val="clear" w:color="auto" w:fill="auto"/>
            <w:noWrap/>
            <w:hideMark/>
          </w:tcPr>
          <w:p w14:paraId="0F3F0D29" w14:textId="77777777" w:rsidR="00AB33D8" w:rsidRPr="00A04580" w:rsidRDefault="00AB33D8" w:rsidP="00CE4FC5">
            <w:pPr>
              <w:jc w:val="right"/>
              <w:rPr>
                <w:color w:val="000000"/>
                <w:sz w:val="21"/>
                <w:szCs w:val="22"/>
                <w:lang w:val="es-MX"/>
              </w:rPr>
            </w:pPr>
            <w:r w:rsidRPr="00A04580">
              <w:rPr>
                <w:color w:val="000000"/>
                <w:sz w:val="21"/>
                <w:szCs w:val="22"/>
                <w:lang w:val="es-MX"/>
              </w:rPr>
              <w:t>34.484</w:t>
            </w:r>
          </w:p>
        </w:tc>
        <w:tc>
          <w:tcPr>
            <w:tcW w:w="985" w:type="dxa"/>
            <w:shd w:val="clear" w:color="auto" w:fill="auto"/>
            <w:noWrap/>
            <w:hideMark/>
          </w:tcPr>
          <w:p w14:paraId="00E89D83" w14:textId="77777777" w:rsidR="00AB33D8" w:rsidRPr="00A04580" w:rsidRDefault="00AB33D8" w:rsidP="00CE4FC5">
            <w:pPr>
              <w:jc w:val="right"/>
              <w:rPr>
                <w:color w:val="000000"/>
                <w:sz w:val="21"/>
                <w:szCs w:val="22"/>
                <w:lang w:val="es-MX"/>
              </w:rPr>
            </w:pPr>
            <w:r w:rsidRPr="00A04580">
              <w:rPr>
                <w:color w:val="000000"/>
                <w:sz w:val="21"/>
                <w:szCs w:val="22"/>
                <w:lang w:val="es-MX"/>
              </w:rPr>
              <w:t>16.256</w:t>
            </w:r>
          </w:p>
        </w:tc>
        <w:tc>
          <w:tcPr>
            <w:tcW w:w="1017" w:type="dxa"/>
            <w:shd w:val="clear" w:color="auto" w:fill="auto"/>
            <w:noWrap/>
            <w:hideMark/>
          </w:tcPr>
          <w:p w14:paraId="76EF663B" w14:textId="77777777" w:rsidR="00AB33D8" w:rsidRPr="00A04580" w:rsidRDefault="00AB33D8" w:rsidP="00CE4FC5">
            <w:pPr>
              <w:jc w:val="right"/>
              <w:rPr>
                <w:color w:val="000000"/>
                <w:sz w:val="21"/>
                <w:szCs w:val="22"/>
                <w:lang w:val="es-MX"/>
              </w:rPr>
            </w:pPr>
            <w:r w:rsidRPr="00A04580">
              <w:rPr>
                <w:color w:val="000000"/>
                <w:sz w:val="21"/>
                <w:szCs w:val="22"/>
                <w:lang w:val="es-MX"/>
              </w:rPr>
              <w:t>6.846</w:t>
            </w:r>
          </w:p>
        </w:tc>
        <w:tc>
          <w:tcPr>
            <w:tcW w:w="936" w:type="dxa"/>
            <w:shd w:val="clear" w:color="auto" w:fill="auto"/>
            <w:noWrap/>
            <w:hideMark/>
          </w:tcPr>
          <w:p w14:paraId="5931D5C0" w14:textId="77777777" w:rsidR="00AB33D8" w:rsidRPr="00A04580" w:rsidRDefault="00AB33D8" w:rsidP="00CE4FC5">
            <w:pPr>
              <w:jc w:val="right"/>
              <w:rPr>
                <w:color w:val="000000"/>
                <w:sz w:val="21"/>
                <w:szCs w:val="22"/>
                <w:lang w:val="es-MX"/>
              </w:rPr>
            </w:pPr>
            <w:r w:rsidRPr="00A04580">
              <w:rPr>
                <w:color w:val="000000"/>
                <w:sz w:val="21"/>
                <w:szCs w:val="22"/>
                <w:lang w:val="es-MX"/>
              </w:rPr>
              <w:t>9.104</w:t>
            </w:r>
          </w:p>
        </w:tc>
      </w:tr>
      <w:tr w:rsidR="00AB33D8" w:rsidRPr="00A04580" w14:paraId="41D33964" w14:textId="77777777" w:rsidTr="00CE4FC5">
        <w:trPr>
          <w:trHeight w:val="227"/>
          <w:jc w:val="center"/>
        </w:trPr>
        <w:tc>
          <w:tcPr>
            <w:tcW w:w="1509" w:type="dxa"/>
            <w:shd w:val="clear" w:color="auto" w:fill="auto"/>
            <w:noWrap/>
            <w:hideMark/>
          </w:tcPr>
          <w:p w14:paraId="67960BFC" w14:textId="77777777" w:rsidR="00AB33D8" w:rsidRPr="00A04580" w:rsidRDefault="00AB33D8" w:rsidP="00CE4FC5">
            <w:pPr>
              <w:rPr>
                <w:color w:val="000000"/>
                <w:sz w:val="21"/>
                <w:szCs w:val="22"/>
                <w:lang w:val="es-MX"/>
              </w:rPr>
            </w:pPr>
            <w:r w:rsidRPr="00A04580">
              <w:rPr>
                <w:bCs/>
                <w:color w:val="000000"/>
                <w:sz w:val="21"/>
                <w:szCs w:val="22"/>
                <w:lang w:val="es-MX"/>
              </w:rPr>
              <w:t>Financiamiento</w:t>
            </w:r>
          </w:p>
        </w:tc>
        <w:tc>
          <w:tcPr>
            <w:tcW w:w="774" w:type="dxa"/>
            <w:shd w:val="clear" w:color="auto" w:fill="auto"/>
            <w:noWrap/>
            <w:hideMark/>
          </w:tcPr>
          <w:p w14:paraId="0256C1DB" w14:textId="77777777" w:rsidR="00AB33D8" w:rsidRPr="00A04580" w:rsidRDefault="00AB33D8" w:rsidP="00CE4FC5">
            <w:pPr>
              <w:jc w:val="right"/>
              <w:rPr>
                <w:color w:val="000000"/>
                <w:sz w:val="21"/>
                <w:szCs w:val="22"/>
                <w:lang w:val="es-MX"/>
              </w:rPr>
            </w:pPr>
            <w:r w:rsidRPr="00A04580">
              <w:rPr>
                <w:color w:val="000000"/>
                <w:sz w:val="21"/>
                <w:szCs w:val="22"/>
                <w:lang w:val="es-MX"/>
              </w:rPr>
              <w:t>5.830</w:t>
            </w:r>
          </w:p>
        </w:tc>
        <w:tc>
          <w:tcPr>
            <w:tcW w:w="1034" w:type="dxa"/>
            <w:shd w:val="clear" w:color="auto" w:fill="auto"/>
            <w:noWrap/>
            <w:hideMark/>
          </w:tcPr>
          <w:p w14:paraId="555792F9" w14:textId="77777777" w:rsidR="00AB33D8" w:rsidRPr="00A04580" w:rsidRDefault="00AB33D8" w:rsidP="00CE4FC5">
            <w:pPr>
              <w:jc w:val="right"/>
              <w:rPr>
                <w:color w:val="000000"/>
                <w:sz w:val="21"/>
                <w:szCs w:val="22"/>
                <w:lang w:val="es-MX"/>
              </w:rPr>
            </w:pPr>
            <w:r w:rsidRPr="00A04580">
              <w:rPr>
                <w:color w:val="000000"/>
                <w:sz w:val="21"/>
                <w:szCs w:val="22"/>
                <w:lang w:val="es-MX"/>
              </w:rPr>
              <w:t>1.278</w:t>
            </w:r>
          </w:p>
        </w:tc>
        <w:tc>
          <w:tcPr>
            <w:tcW w:w="1009" w:type="dxa"/>
            <w:shd w:val="clear" w:color="auto" w:fill="auto"/>
            <w:noWrap/>
            <w:hideMark/>
          </w:tcPr>
          <w:p w14:paraId="1BAE3EF1" w14:textId="77777777" w:rsidR="00AB33D8" w:rsidRPr="00A04580" w:rsidRDefault="00AB33D8" w:rsidP="00CE4FC5">
            <w:pPr>
              <w:jc w:val="right"/>
              <w:rPr>
                <w:color w:val="000000"/>
                <w:sz w:val="21"/>
                <w:szCs w:val="22"/>
                <w:lang w:val="es-MX"/>
              </w:rPr>
            </w:pPr>
            <w:r w:rsidRPr="00A04580">
              <w:rPr>
                <w:color w:val="000000"/>
                <w:sz w:val="21"/>
                <w:szCs w:val="22"/>
                <w:lang w:val="es-MX"/>
              </w:rPr>
              <w:t>42.870</w:t>
            </w:r>
          </w:p>
        </w:tc>
        <w:tc>
          <w:tcPr>
            <w:tcW w:w="985" w:type="dxa"/>
            <w:shd w:val="clear" w:color="auto" w:fill="auto"/>
            <w:noWrap/>
            <w:hideMark/>
          </w:tcPr>
          <w:p w14:paraId="06B15DEC" w14:textId="77777777" w:rsidR="00AB33D8" w:rsidRPr="00A04580" w:rsidRDefault="00AB33D8" w:rsidP="00CE4FC5">
            <w:pPr>
              <w:jc w:val="right"/>
              <w:rPr>
                <w:color w:val="000000"/>
                <w:sz w:val="21"/>
                <w:szCs w:val="22"/>
                <w:lang w:val="es-MX"/>
              </w:rPr>
            </w:pPr>
            <w:r w:rsidRPr="00A04580">
              <w:rPr>
                <w:color w:val="000000"/>
                <w:sz w:val="21"/>
                <w:szCs w:val="22"/>
                <w:lang w:val="es-MX"/>
              </w:rPr>
              <w:t>46.372</w:t>
            </w:r>
          </w:p>
        </w:tc>
        <w:tc>
          <w:tcPr>
            <w:tcW w:w="1017" w:type="dxa"/>
            <w:shd w:val="clear" w:color="auto" w:fill="auto"/>
            <w:noWrap/>
            <w:hideMark/>
          </w:tcPr>
          <w:p w14:paraId="5D6CED51" w14:textId="77777777" w:rsidR="00AB33D8" w:rsidRPr="00A04580" w:rsidRDefault="00AB33D8" w:rsidP="00CE4FC5">
            <w:pPr>
              <w:jc w:val="right"/>
              <w:rPr>
                <w:color w:val="000000"/>
                <w:sz w:val="21"/>
                <w:szCs w:val="22"/>
                <w:lang w:val="es-MX"/>
              </w:rPr>
            </w:pPr>
            <w:r w:rsidRPr="00A04580">
              <w:rPr>
                <w:color w:val="000000"/>
                <w:sz w:val="21"/>
                <w:szCs w:val="22"/>
                <w:lang w:val="es-MX"/>
              </w:rPr>
              <w:t>1.192</w:t>
            </w:r>
          </w:p>
        </w:tc>
        <w:tc>
          <w:tcPr>
            <w:tcW w:w="936" w:type="dxa"/>
            <w:shd w:val="clear" w:color="auto" w:fill="auto"/>
            <w:noWrap/>
            <w:hideMark/>
          </w:tcPr>
          <w:p w14:paraId="36D91A50" w14:textId="77777777" w:rsidR="00AB33D8" w:rsidRPr="00A04580" w:rsidRDefault="00AB33D8" w:rsidP="00CE4FC5">
            <w:pPr>
              <w:jc w:val="right"/>
              <w:rPr>
                <w:color w:val="000000"/>
                <w:sz w:val="21"/>
                <w:szCs w:val="22"/>
                <w:lang w:val="es-MX"/>
              </w:rPr>
            </w:pPr>
            <w:r w:rsidRPr="00A04580">
              <w:rPr>
                <w:color w:val="000000"/>
                <w:sz w:val="21"/>
                <w:szCs w:val="22"/>
                <w:lang w:val="es-MX"/>
              </w:rPr>
              <w:t>2.457</w:t>
            </w:r>
          </w:p>
        </w:tc>
      </w:tr>
    </w:tbl>
    <w:p w14:paraId="5F4D925C" w14:textId="0EFA19A4" w:rsidR="00AB33D8" w:rsidRDefault="00AB33D8" w:rsidP="000A1835">
      <w:pPr>
        <w:ind w:left="708"/>
        <w:jc w:val="center"/>
      </w:pPr>
      <w:r w:rsidRPr="000A1835">
        <w:t>*C</w:t>
      </w:r>
      <w:r w:rsidR="000A1835">
        <w:t>alidad de la superficie</w:t>
      </w:r>
      <w:r w:rsidR="000A1835">
        <w:br/>
        <w:t xml:space="preserve">Fuente: </w:t>
      </w:r>
      <w:r w:rsidR="00C8660E" w:rsidRPr="000A1835">
        <w:t>e</w:t>
      </w:r>
      <w:r w:rsidRPr="000A1835">
        <w:t>laboración propia con información de la Nota 1 del anexo metodológico.</w:t>
      </w:r>
    </w:p>
    <w:p w14:paraId="2BB65935" w14:textId="0D891BAD" w:rsidR="000A1835" w:rsidRDefault="000A1835" w:rsidP="000A1835">
      <w:pPr>
        <w:ind w:left="708"/>
        <w:jc w:val="center"/>
      </w:pPr>
    </w:p>
    <w:p w14:paraId="3D87040F" w14:textId="390EFC84" w:rsidR="00AB33D8" w:rsidRPr="00153F69" w:rsidRDefault="00CE4FC5" w:rsidP="000A1835">
      <w:pPr>
        <w:spacing w:line="360" w:lineRule="auto"/>
        <w:jc w:val="center"/>
        <w:rPr>
          <w:b/>
          <w:szCs w:val="22"/>
        </w:rPr>
      </w:pPr>
      <w:r w:rsidRPr="00153F69">
        <w:rPr>
          <w:b/>
          <w:szCs w:val="22"/>
        </w:rPr>
        <w:t xml:space="preserve">Tabla 5. </w:t>
      </w:r>
      <w:r w:rsidRPr="000A1835">
        <w:rPr>
          <w:szCs w:val="22"/>
        </w:rPr>
        <w:t>Clasificación de la Vulnerabilidad de los Productores Agrícolas de Michoacán</w:t>
      </w:r>
      <w:r w:rsidR="000A1835">
        <w:rPr>
          <w:szCs w:val="22"/>
        </w:rPr>
        <w:t>.</w:t>
      </w: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1"/>
        <w:gridCol w:w="1741"/>
        <w:gridCol w:w="2103"/>
        <w:gridCol w:w="1922"/>
      </w:tblGrid>
      <w:tr w:rsidR="00366DA7" w:rsidRPr="00277C71" w14:paraId="7E3641DD" w14:textId="77777777" w:rsidTr="00153F69">
        <w:trPr>
          <w:trHeight w:val="170"/>
          <w:jc w:val="center"/>
        </w:trPr>
        <w:tc>
          <w:tcPr>
            <w:tcW w:w="2081" w:type="dxa"/>
            <w:shd w:val="clear" w:color="auto" w:fill="auto"/>
            <w:noWrap/>
            <w:hideMark/>
          </w:tcPr>
          <w:p w14:paraId="6EBAF93C" w14:textId="5B894154" w:rsidR="00EC23BE" w:rsidRPr="00277C71" w:rsidRDefault="00EC23BE" w:rsidP="0019360F">
            <w:pPr>
              <w:jc w:val="center"/>
              <w:rPr>
                <w:rFonts w:eastAsia="Times New Roman"/>
                <w:b/>
                <w:color w:val="000000"/>
                <w:sz w:val="20"/>
                <w:szCs w:val="22"/>
              </w:rPr>
            </w:pPr>
            <w:r w:rsidRPr="00277C71">
              <w:rPr>
                <w:rFonts w:eastAsia="Times New Roman"/>
                <w:b/>
                <w:color w:val="000000"/>
                <w:sz w:val="20"/>
                <w:szCs w:val="22"/>
              </w:rPr>
              <w:t>Muy Baja</w:t>
            </w:r>
            <w:r w:rsidR="00242C4F" w:rsidRPr="00277C71">
              <w:rPr>
                <w:rFonts w:eastAsia="Times New Roman"/>
                <w:b/>
                <w:color w:val="000000"/>
                <w:sz w:val="20"/>
                <w:szCs w:val="22"/>
              </w:rPr>
              <w:t xml:space="preserve"> (27)</w:t>
            </w:r>
          </w:p>
        </w:tc>
        <w:tc>
          <w:tcPr>
            <w:tcW w:w="1741" w:type="dxa"/>
            <w:shd w:val="clear" w:color="auto" w:fill="auto"/>
            <w:noWrap/>
            <w:hideMark/>
          </w:tcPr>
          <w:p w14:paraId="15F85F13" w14:textId="5199581A" w:rsidR="00EC23BE" w:rsidRPr="00277C71" w:rsidRDefault="00EC23BE" w:rsidP="0019360F">
            <w:pPr>
              <w:jc w:val="center"/>
              <w:rPr>
                <w:rFonts w:eastAsia="Times New Roman"/>
                <w:b/>
                <w:color w:val="000000"/>
                <w:sz w:val="20"/>
                <w:szCs w:val="22"/>
              </w:rPr>
            </w:pPr>
            <w:r w:rsidRPr="00277C71">
              <w:rPr>
                <w:rFonts w:eastAsia="Times New Roman"/>
                <w:b/>
                <w:color w:val="000000"/>
                <w:sz w:val="20"/>
                <w:szCs w:val="22"/>
              </w:rPr>
              <w:t>Baja</w:t>
            </w:r>
            <w:r w:rsidR="00242C4F" w:rsidRPr="00277C71">
              <w:rPr>
                <w:rFonts w:eastAsia="Times New Roman"/>
                <w:b/>
                <w:color w:val="000000"/>
                <w:sz w:val="20"/>
                <w:szCs w:val="22"/>
              </w:rPr>
              <w:t xml:space="preserve"> (22)</w:t>
            </w:r>
          </w:p>
        </w:tc>
        <w:tc>
          <w:tcPr>
            <w:tcW w:w="2103" w:type="dxa"/>
            <w:shd w:val="clear" w:color="auto" w:fill="auto"/>
            <w:noWrap/>
            <w:hideMark/>
          </w:tcPr>
          <w:p w14:paraId="746406AF" w14:textId="4529A249" w:rsidR="00EC23BE" w:rsidRPr="00277C71" w:rsidRDefault="00EC23BE" w:rsidP="0019360F">
            <w:pPr>
              <w:jc w:val="center"/>
              <w:rPr>
                <w:rFonts w:eastAsia="Times New Roman"/>
                <w:b/>
                <w:color w:val="000000"/>
                <w:sz w:val="20"/>
                <w:szCs w:val="22"/>
              </w:rPr>
            </w:pPr>
            <w:r w:rsidRPr="00277C71">
              <w:rPr>
                <w:rFonts w:eastAsia="Times New Roman"/>
                <w:b/>
                <w:color w:val="000000"/>
                <w:sz w:val="20"/>
                <w:szCs w:val="22"/>
              </w:rPr>
              <w:t>Alta</w:t>
            </w:r>
            <w:r w:rsidR="00671254" w:rsidRPr="00277C71">
              <w:rPr>
                <w:rFonts w:eastAsia="Times New Roman"/>
                <w:b/>
                <w:color w:val="000000"/>
                <w:sz w:val="20"/>
                <w:szCs w:val="22"/>
              </w:rPr>
              <w:t xml:space="preserve"> (33)</w:t>
            </w:r>
          </w:p>
        </w:tc>
        <w:tc>
          <w:tcPr>
            <w:tcW w:w="1922" w:type="dxa"/>
            <w:shd w:val="clear" w:color="auto" w:fill="auto"/>
            <w:noWrap/>
            <w:hideMark/>
          </w:tcPr>
          <w:p w14:paraId="3C615CEA" w14:textId="32E3ECFB" w:rsidR="00EC23BE" w:rsidRPr="00277C71" w:rsidRDefault="00EC23BE" w:rsidP="0019360F">
            <w:pPr>
              <w:jc w:val="center"/>
              <w:rPr>
                <w:rFonts w:eastAsia="Times New Roman"/>
                <w:b/>
                <w:color w:val="000000"/>
                <w:sz w:val="20"/>
                <w:szCs w:val="22"/>
              </w:rPr>
            </w:pPr>
            <w:r w:rsidRPr="00277C71">
              <w:rPr>
                <w:rFonts w:eastAsia="Times New Roman"/>
                <w:b/>
                <w:color w:val="000000"/>
                <w:sz w:val="20"/>
                <w:szCs w:val="22"/>
              </w:rPr>
              <w:t>Muy Alta</w:t>
            </w:r>
            <w:r w:rsidR="00671254" w:rsidRPr="00277C71">
              <w:rPr>
                <w:rFonts w:eastAsia="Times New Roman"/>
                <w:b/>
                <w:color w:val="000000"/>
                <w:sz w:val="20"/>
                <w:szCs w:val="22"/>
              </w:rPr>
              <w:t xml:space="preserve"> (30)</w:t>
            </w:r>
          </w:p>
        </w:tc>
      </w:tr>
      <w:tr w:rsidR="00366DA7" w:rsidRPr="00277C71" w14:paraId="182482AC" w14:textId="77777777" w:rsidTr="00153F69">
        <w:trPr>
          <w:trHeight w:val="170"/>
          <w:jc w:val="center"/>
        </w:trPr>
        <w:tc>
          <w:tcPr>
            <w:tcW w:w="2081" w:type="dxa"/>
            <w:shd w:val="clear" w:color="auto" w:fill="auto"/>
            <w:noWrap/>
            <w:hideMark/>
          </w:tcPr>
          <w:p w14:paraId="0289B8B8" w14:textId="6740EA3A" w:rsidR="00EC23BE" w:rsidRPr="00277C71" w:rsidRDefault="00EC23BE">
            <w:pPr>
              <w:rPr>
                <w:rFonts w:eastAsia="Times New Roman"/>
                <w:color w:val="000000"/>
                <w:sz w:val="20"/>
                <w:szCs w:val="22"/>
              </w:rPr>
            </w:pPr>
            <w:r w:rsidRPr="00277C71">
              <w:rPr>
                <w:rFonts w:eastAsia="Times New Roman"/>
                <w:color w:val="000000"/>
                <w:sz w:val="20"/>
                <w:szCs w:val="22"/>
              </w:rPr>
              <w:t>Jiménez</w:t>
            </w:r>
          </w:p>
        </w:tc>
        <w:tc>
          <w:tcPr>
            <w:tcW w:w="1741" w:type="dxa"/>
            <w:shd w:val="clear" w:color="auto" w:fill="auto"/>
            <w:noWrap/>
            <w:hideMark/>
          </w:tcPr>
          <w:p w14:paraId="78802104" w14:textId="04BFD277" w:rsidR="00EC23BE" w:rsidRPr="00277C71" w:rsidRDefault="00EC23BE">
            <w:pPr>
              <w:rPr>
                <w:rFonts w:eastAsia="Times New Roman"/>
                <w:color w:val="000000"/>
                <w:sz w:val="20"/>
                <w:szCs w:val="22"/>
              </w:rPr>
            </w:pPr>
            <w:r w:rsidRPr="00277C71">
              <w:rPr>
                <w:rFonts w:eastAsia="Times New Roman"/>
                <w:color w:val="000000"/>
                <w:sz w:val="20"/>
                <w:szCs w:val="22"/>
              </w:rPr>
              <w:t xml:space="preserve">Ecuandureo    </w:t>
            </w:r>
          </w:p>
        </w:tc>
        <w:tc>
          <w:tcPr>
            <w:tcW w:w="2103" w:type="dxa"/>
            <w:shd w:val="clear" w:color="auto" w:fill="auto"/>
            <w:noWrap/>
            <w:hideMark/>
          </w:tcPr>
          <w:p w14:paraId="667F7CCE" w14:textId="77777777" w:rsidR="00EC23BE" w:rsidRPr="00277C71" w:rsidRDefault="00EC23BE">
            <w:pPr>
              <w:rPr>
                <w:rFonts w:eastAsia="Times New Roman"/>
                <w:color w:val="000000"/>
                <w:sz w:val="20"/>
                <w:szCs w:val="22"/>
              </w:rPr>
            </w:pPr>
            <w:r w:rsidRPr="00277C71">
              <w:rPr>
                <w:rFonts w:eastAsia="Times New Roman"/>
                <w:color w:val="000000"/>
                <w:sz w:val="20"/>
                <w:szCs w:val="22"/>
              </w:rPr>
              <w:t xml:space="preserve">Aporo </w:t>
            </w:r>
          </w:p>
        </w:tc>
        <w:tc>
          <w:tcPr>
            <w:tcW w:w="1922" w:type="dxa"/>
            <w:shd w:val="clear" w:color="auto" w:fill="auto"/>
            <w:noWrap/>
            <w:hideMark/>
          </w:tcPr>
          <w:p w14:paraId="43E3E066" w14:textId="4DF9D2A1" w:rsidR="00EC23BE" w:rsidRPr="00277C71" w:rsidRDefault="00EC23BE">
            <w:pPr>
              <w:rPr>
                <w:rFonts w:eastAsia="Times New Roman"/>
                <w:color w:val="000000"/>
                <w:sz w:val="20"/>
                <w:szCs w:val="22"/>
              </w:rPr>
            </w:pPr>
            <w:r w:rsidRPr="00277C71">
              <w:rPr>
                <w:rFonts w:eastAsia="Times New Roman"/>
                <w:color w:val="000000"/>
                <w:sz w:val="20"/>
                <w:szCs w:val="22"/>
              </w:rPr>
              <w:t xml:space="preserve">Chinicuila    </w:t>
            </w:r>
          </w:p>
        </w:tc>
      </w:tr>
      <w:tr w:rsidR="00366DA7" w:rsidRPr="00277C71" w14:paraId="4ABC864A" w14:textId="77777777" w:rsidTr="00153F69">
        <w:trPr>
          <w:trHeight w:val="170"/>
          <w:jc w:val="center"/>
        </w:trPr>
        <w:tc>
          <w:tcPr>
            <w:tcW w:w="2081" w:type="dxa"/>
            <w:shd w:val="clear" w:color="auto" w:fill="auto"/>
            <w:noWrap/>
            <w:hideMark/>
          </w:tcPr>
          <w:p w14:paraId="4BB5BD40" w14:textId="2C8E70EF" w:rsidR="00EC23BE" w:rsidRPr="00277C71" w:rsidRDefault="00292797">
            <w:pPr>
              <w:rPr>
                <w:rFonts w:eastAsia="Times New Roman"/>
                <w:color w:val="000000"/>
                <w:sz w:val="20"/>
                <w:szCs w:val="22"/>
              </w:rPr>
            </w:pPr>
            <w:r w:rsidRPr="00277C71">
              <w:rPr>
                <w:rFonts w:eastAsia="Times New Roman"/>
                <w:color w:val="000000"/>
                <w:sz w:val="20"/>
                <w:szCs w:val="22"/>
              </w:rPr>
              <w:t>Álvaro</w:t>
            </w:r>
            <w:r w:rsidR="00EC23BE" w:rsidRPr="00277C71">
              <w:rPr>
                <w:rFonts w:eastAsia="Times New Roman"/>
                <w:color w:val="000000"/>
                <w:sz w:val="20"/>
                <w:szCs w:val="22"/>
              </w:rPr>
              <w:t xml:space="preserve"> Obregón</w:t>
            </w:r>
          </w:p>
        </w:tc>
        <w:tc>
          <w:tcPr>
            <w:tcW w:w="1741" w:type="dxa"/>
            <w:shd w:val="clear" w:color="auto" w:fill="auto"/>
            <w:noWrap/>
            <w:hideMark/>
          </w:tcPr>
          <w:p w14:paraId="162A2601" w14:textId="04125B8F" w:rsidR="00EC23BE" w:rsidRPr="00277C71" w:rsidRDefault="00EC23BE" w:rsidP="00292797">
            <w:pPr>
              <w:rPr>
                <w:rFonts w:eastAsia="Times New Roman"/>
                <w:color w:val="000000"/>
                <w:sz w:val="20"/>
                <w:szCs w:val="22"/>
              </w:rPr>
            </w:pPr>
            <w:r w:rsidRPr="00277C71">
              <w:rPr>
                <w:rFonts w:eastAsia="Times New Roman"/>
                <w:color w:val="000000"/>
                <w:sz w:val="20"/>
                <w:szCs w:val="22"/>
              </w:rPr>
              <w:t xml:space="preserve">Epitacio Huerta </w:t>
            </w:r>
          </w:p>
        </w:tc>
        <w:tc>
          <w:tcPr>
            <w:tcW w:w="2103" w:type="dxa"/>
            <w:shd w:val="clear" w:color="auto" w:fill="auto"/>
            <w:noWrap/>
            <w:hideMark/>
          </w:tcPr>
          <w:p w14:paraId="6A00C176" w14:textId="6124C6A9" w:rsidR="00EC23BE" w:rsidRPr="00277C71" w:rsidRDefault="00A946F3" w:rsidP="00A946F3">
            <w:pPr>
              <w:rPr>
                <w:rFonts w:eastAsia="Times New Roman"/>
                <w:color w:val="000000"/>
                <w:sz w:val="20"/>
                <w:szCs w:val="22"/>
              </w:rPr>
            </w:pPr>
            <w:r w:rsidRPr="00277C71">
              <w:rPr>
                <w:rFonts w:eastAsia="Times New Roman"/>
                <w:color w:val="000000"/>
                <w:sz w:val="20"/>
                <w:szCs w:val="22"/>
              </w:rPr>
              <w:t>Nuevo P.</w:t>
            </w:r>
          </w:p>
        </w:tc>
        <w:tc>
          <w:tcPr>
            <w:tcW w:w="1922" w:type="dxa"/>
            <w:shd w:val="clear" w:color="auto" w:fill="auto"/>
            <w:noWrap/>
            <w:hideMark/>
          </w:tcPr>
          <w:p w14:paraId="3A0AC88C" w14:textId="5860C7DD" w:rsidR="00EC23BE" w:rsidRPr="00277C71" w:rsidRDefault="00EC23BE">
            <w:pPr>
              <w:rPr>
                <w:rFonts w:eastAsia="Times New Roman"/>
                <w:color w:val="000000"/>
                <w:sz w:val="20"/>
                <w:szCs w:val="22"/>
              </w:rPr>
            </w:pPr>
            <w:r w:rsidRPr="00277C71">
              <w:rPr>
                <w:rFonts w:eastAsia="Times New Roman"/>
                <w:color w:val="000000"/>
                <w:sz w:val="20"/>
                <w:szCs w:val="22"/>
              </w:rPr>
              <w:t xml:space="preserve">Nocupétaro    </w:t>
            </w:r>
          </w:p>
        </w:tc>
      </w:tr>
      <w:tr w:rsidR="00366DA7" w:rsidRPr="00277C71" w14:paraId="613A4EBE" w14:textId="77777777" w:rsidTr="00153F69">
        <w:trPr>
          <w:trHeight w:val="170"/>
          <w:jc w:val="center"/>
        </w:trPr>
        <w:tc>
          <w:tcPr>
            <w:tcW w:w="2081" w:type="dxa"/>
            <w:shd w:val="clear" w:color="auto" w:fill="auto"/>
            <w:noWrap/>
            <w:hideMark/>
          </w:tcPr>
          <w:p w14:paraId="3D78A025" w14:textId="59C4CAB1" w:rsidR="00EC23BE" w:rsidRPr="00277C71" w:rsidRDefault="00EC23BE">
            <w:pPr>
              <w:rPr>
                <w:rFonts w:eastAsia="Times New Roman"/>
                <w:color w:val="000000"/>
                <w:sz w:val="20"/>
                <w:szCs w:val="22"/>
              </w:rPr>
            </w:pPr>
            <w:r w:rsidRPr="00277C71">
              <w:rPr>
                <w:rFonts w:eastAsia="Times New Roman"/>
                <w:color w:val="000000"/>
                <w:sz w:val="20"/>
                <w:szCs w:val="22"/>
              </w:rPr>
              <w:t xml:space="preserve">Contepec </w:t>
            </w:r>
          </w:p>
        </w:tc>
        <w:tc>
          <w:tcPr>
            <w:tcW w:w="1741" w:type="dxa"/>
            <w:shd w:val="clear" w:color="auto" w:fill="auto"/>
            <w:noWrap/>
            <w:hideMark/>
          </w:tcPr>
          <w:p w14:paraId="57A48E6C" w14:textId="4066A377" w:rsidR="00EC23BE" w:rsidRPr="00277C71" w:rsidRDefault="00EC23BE">
            <w:pPr>
              <w:rPr>
                <w:rFonts w:eastAsia="Times New Roman"/>
                <w:color w:val="000000"/>
                <w:sz w:val="20"/>
                <w:szCs w:val="22"/>
              </w:rPr>
            </w:pPr>
            <w:r w:rsidRPr="00277C71">
              <w:rPr>
                <w:rFonts w:eastAsia="Times New Roman"/>
                <w:color w:val="000000"/>
                <w:sz w:val="20"/>
                <w:szCs w:val="22"/>
              </w:rPr>
              <w:t>Numarán</w:t>
            </w:r>
          </w:p>
        </w:tc>
        <w:tc>
          <w:tcPr>
            <w:tcW w:w="2103" w:type="dxa"/>
            <w:shd w:val="clear" w:color="auto" w:fill="auto"/>
            <w:noWrap/>
            <w:hideMark/>
          </w:tcPr>
          <w:p w14:paraId="5EF89D0C" w14:textId="1F535F17" w:rsidR="00EC23BE" w:rsidRPr="00277C71" w:rsidRDefault="00EC23BE">
            <w:pPr>
              <w:rPr>
                <w:rFonts w:eastAsia="Times New Roman"/>
                <w:color w:val="000000"/>
                <w:sz w:val="20"/>
                <w:szCs w:val="22"/>
              </w:rPr>
            </w:pPr>
            <w:r w:rsidRPr="00277C71">
              <w:rPr>
                <w:rFonts w:eastAsia="Times New Roman"/>
                <w:color w:val="000000"/>
                <w:sz w:val="20"/>
                <w:szCs w:val="22"/>
              </w:rPr>
              <w:t>Santa Ana Maya</w:t>
            </w:r>
          </w:p>
        </w:tc>
        <w:tc>
          <w:tcPr>
            <w:tcW w:w="1922" w:type="dxa"/>
            <w:shd w:val="clear" w:color="auto" w:fill="auto"/>
            <w:noWrap/>
            <w:hideMark/>
          </w:tcPr>
          <w:p w14:paraId="02ADD112" w14:textId="5C73B711" w:rsidR="00EC23BE" w:rsidRPr="00277C71" w:rsidRDefault="00EC23BE">
            <w:pPr>
              <w:rPr>
                <w:rFonts w:eastAsia="Times New Roman"/>
                <w:color w:val="000000"/>
                <w:sz w:val="20"/>
                <w:szCs w:val="22"/>
              </w:rPr>
            </w:pPr>
            <w:r w:rsidRPr="00277C71">
              <w:rPr>
                <w:rFonts w:eastAsia="Times New Roman"/>
                <w:color w:val="000000"/>
                <w:sz w:val="20"/>
                <w:szCs w:val="22"/>
              </w:rPr>
              <w:t xml:space="preserve">Huiramba      </w:t>
            </w:r>
          </w:p>
        </w:tc>
      </w:tr>
      <w:tr w:rsidR="00366DA7" w:rsidRPr="00277C71" w14:paraId="7BC90849" w14:textId="77777777" w:rsidTr="00153F69">
        <w:trPr>
          <w:trHeight w:val="170"/>
          <w:jc w:val="center"/>
        </w:trPr>
        <w:tc>
          <w:tcPr>
            <w:tcW w:w="2081" w:type="dxa"/>
            <w:shd w:val="clear" w:color="auto" w:fill="auto"/>
            <w:noWrap/>
            <w:hideMark/>
          </w:tcPr>
          <w:p w14:paraId="14EBB980" w14:textId="5BCE6E3A" w:rsidR="00EC23BE" w:rsidRPr="00277C71" w:rsidRDefault="00EC23BE">
            <w:pPr>
              <w:rPr>
                <w:rFonts w:eastAsia="Times New Roman"/>
                <w:color w:val="000000"/>
                <w:sz w:val="20"/>
                <w:szCs w:val="22"/>
              </w:rPr>
            </w:pPr>
            <w:r w:rsidRPr="00277C71">
              <w:rPr>
                <w:rFonts w:eastAsia="Times New Roman"/>
                <w:color w:val="000000"/>
                <w:sz w:val="20"/>
                <w:szCs w:val="22"/>
              </w:rPr>
              <w:t>Pajacuarán</w:t>
            </w:r>
          </w:p>
        </w:tc>
        <w:tc>
          <w:tcPr>
            <w:tcW w:w="1741" w:type="dxa"/>
            <w:shd w:val="clear" w:color="auto" w:fill="auto"/>
            <w:noWrap/>
            <w:hideMark/>
          </w:tcPr>
          <w:p w14:paraId="32383240" w14:textId="4876F457" w:rsidR="00EC23BE" w:rsidRPr="00277C71" w:rsidRDefault="00EC23BE">
            <w:pPr>
              <w:rPr>
                <w:rFonts w:eastAsia="Times New Roman"/>
                <w:color w:val="000000"/>
                <w:sz w:val="20"/>
                <w:szCs w:val="22"/>
              </w:rPr>
            </w:pPr>
            <w:r w:rsidRPr="00277C71">
              <w:rPr>
                <w:rFonts w:eastAsia="Times New Roman"/>
                <w:color w:val="000000"/>
                <w:sz w:val="20"/>
                <w:szCs w:val="22"/>
              </w:rPr>
              <w:t xml:space="preserve">Parácuaro     </w:t>
            </w:r>
          </w:p>
        </w:tc>
        <w:tc>
          <w:tcPr>
            <w:tcW w:w="2103" w:type="dxa"/>
            <w:shd w:val="clear" w:color="auto" w:fill="auto"/>
            <w:noWrap/>
            <w:hideMark/>
          </w:tcPr>
          <w:p w14:paraId="30EC976B" w14:textId="1688764A" w:rsidR="00EC23BE" w:rsidRPr="00277C71" w:rsidRDefault="00EC23BE">
            <w:pPr>
              <w:rPr>
                <w:rFonts w:eastAsia="Times New Roman"/>
                <w:color w:val="000000"/>
                <w:sz w:val="20"/>
                <w:szCs w:val="22"/>
              </w:rPr>
            </w:pPr>
            <w:r w:rsidRPr="00277C71">
              <w:rPr>
                <w:rFonts w:eastAsia="Times New Roman"/>
                <w:color w:val="000000"/>
                <w:sz w:val="20"/>
                <w:szCs w:val="22"/>
              </w:rPr>
              <w:t xml:space="preserve">Lagunillas    </w:t>
            </w:r>
          </w:p>
        </w:tc>
        <w:tc>
          <w:tcPr>
            <w:tcW w:w="1922" w:type="dxa"/>
            <w:shd w:val="clear" w:color="auto" w:fill="auto"/>
            <w:noWrap/>
            <w:hideMark/>
          </w:tcPr>
          <w:p w14:paraId="7F79B95C" w14:textId="3C99D164" w:rsidR="00EC23BE" w:rsidRPr="00277C71" w:rsidRDefault="00EC23BE">
            <w:pPr>
              <w:rPr>
                <w:rFonts w:eastAsia="Times New Roman"/>
                <w:color w:val="000000"/>
                <w:sz w:val="20"/>
                <w:szCs w:val="22"/>
              </w:rPr>
            </w:pPr>
            <w:r w:rsidRPr="00277C71">
              <w:rPr>
                <w:rFonts w:eastAsia="Times New Roman"/>
                <w:color w:val="000000"/>
                <w:sz w:val="20"/>
                <w:szCs w:val="22"/>
              </w:rPr>
              <w:t xml:space="preserve">Madero </w:t>
            </w:r>
          </w:p>
        </w:tc>
      </w:tr>
      <w:tr w:rsidR="00366DA7" w:rsidRPr="00277C71" w14:paraId="41013643" w14:textId="77777777" w:rsidTr="00153F69">
        <w:trPr>
          <w:trHeight w:val="170"/>
          <w:jc w:val="center"/>
        </w:trPr>
        <w:tc>
          <w:tcPr>
            <w:tcW w:w="2081" w:type="dxa"/>
            <w:shd w:val="clear" w:color="auto" w:fill="auto"/>
            <w:noWrap/>
            <w:hideMark/>
          </w:tcPr>
          <w:p w14:paraId="6A4FE11D" w14:textId="433AD534" w:rsidR="00EC23BE" w:rsidRPr="00277C71" w:rsidRDefault="00EC23BE">
            <w:pPr>
              <w:rPr>
                <w:rFonts w:eastAsia="Times New Roman"/>
                <w:color w:val="000000"/>
                <w:sz w:val="20"/>
                <w:szCs w:val="22"/>
              </w:rPr>
            </w:pPr>
            <w:r w:rsidRPr="00277C71">
              <w:rPr>
                <w:rFonts w:eastAsia="Times New Roman"/>
                <w:color w:val="000000"/>
                <w:sz w:val="20"/>
                <w:szCs w:val="22"/>
              </w:rPr>
              <w:t>Penjamillo</w:t>
            </w:r>
          </w:p>
        </w:tc>
        <w:tc>
          <w:tcPr>
            <w:tcW w:w="1741" w:type="dxa"/>
            <w:shd w:val="clear" w:color="auto" w:fill="auto"/>
            <w:noWrap/>
            <w:hideMark/>
          </w:tcPr>
          <w:p w14:paraId="157BF479" w14:textId="7402B5E7" w:rsidR="00EC23BE" w:rsidRPr="00277C71" w:rsidRDefault="00EC23BE">
            <w:pPr>
              <w:rPr>
                <w:rFonts w:eastAsia="Times New Roman"/>
                <w:color w:val="000000"/>
                <w:sz w:val="20"/>
                <w:szCs w:val="22"/>
              </w:rPr>
            </w:pPr>
            <w:r w:rsidRPr="00277C71">
              <w:rPr>
                <w:rFonts w:eastAsia="Times New Roman"/>
                <w:color w:val="000000"/>
                <w:sz w:val="20"/>
                <w:szCs w:val="22"/>
              </w:rPr>
              <w:t>Paracho</w:t>
            </w:r>
          </w:p>
        </w:tc>
        <w:tc>
          <w:tcPr>
            <w:tcW w:w="2103" w:type="dxa"/>
            <w:shd w:val="clear" w:color="auto" w:fill="auto"/>
            <w:noWrap/>
            <w:hideMark/>
          </w:tcPr>
          <w:p w14:paraId="4F5E7EC1" w14:textId="2709512F" w:rsidR="00EC23BE" w:rsidRPr="00277C71" w:rsidRDefault="00EC23BE">
            <w:pPr>
              <w:rPr>
                <w:rFonts w:eastAsia="Times New Roman"/>
                <w:color w:val="000000"/>
                <w:sz w:val="20"/>
                <w:szCs w:val="22"/>
              </w:rPr>
            </w:pPr>
            <w:r w:rsidRPr="00277C71">
              <w:rPr>
                <w:rFonts w:eastAsia="Times New Roman"/>
                <w:color w:val="000000"/>
                <w:sz w:val="20"/>
                <w:szCs w:val="22"/>
              </w:rPr>
              <w:t>Quiroga</w:t>
            </w:r>
          </w:p>
        </w:tc>
        <w:tc>
          <w:tcPr>
            <w:tcW w:w="1922" w:type="dxa"/>
            <w:shd w:val="clear" w:color="auto" w:fill="auto"/>
            <w:noWrap/>
            <w:hideMark/>
          </w:tcPr>
          <w:p w14:paraId="77317FD0" w14:textId="7617566B" w:rsidR="00EC23BE" w:rsidRPr="00277C71" w:rsidRDefault="00EC23BE">
            <w:pPr>
              <w:rPr>
                <w:rFonts w:eastAsia="Times New Roman"/>
                <w:color w:val="000000"/>
                <w:sz w:val="20"/>
                <w:szCs w:val="22"/>
              </w:rPr>
            </w:pPr>
            <w:r w:rsidRPr="00277C71">
              <w:rPr>
                <w:rFonts w:eastAsia="Times New Roman"/>
                <w:color w:val="000000"/>
                <w:sz w:val="20"/>
                <w:szCs w:val="22"/>
              </w:rPr>
              <w:t xml:space="preserve">Tzintzuntzan  </w:t>
            </w:r>
          </w:p>
        </w:tc>
      </w:tr>
      <w:tr w:rsidR="00366DA7" w:rsidRPr="00277C71" w14:paraId="54025A0D" w14:textId="77777777" w:rsidTr="00153F69">
        <w:trPr>
          <w:trHeight w:val="170"/>
          <w:jc w:val="center"/>
        </w:trPr>
        <w:tc>
          <w:tcPr>
            <w:tcW w:w="2081" w:type="dxa"/>
            <w:shd w:val="clear" w:color="auto" w:fill="auto"/>
            <w:noWrap/>
            <w:hideMark/>
          </w:tcPr>
          <w:p w14:paraId="668B912A" w14:textId="10FA564D" w:rsidR="00EC23BE" w:rsidRPr="00277C71" w:rsidRDefault="00EC23BE">
            <w:pPr>
              <w:rPr>
                <w:rFonts w:eastAsia="Times New Roman"/>
                <w:color w:val="000000"/>
                <w:sz w:val="20"/>
                <w:szCs w:val="22"/>
              </w:rPr>
            </w:pPr>
            <w:r w:rsidRPr="00277C71">
              <w:rPr>
                <w:rFonts w:eastAsia="Times New Roman"/>
                <w:color w:val="000000"/>
                <w:sz w:val="20"/>
                <w:szCs w:val="22"/>
              </w:rPr>
              <w:t xml:space="preserve">Maravatío </w:t>
            </w:r>
          </w:p>
        </w:tc>
        <w:tc>
          <w:tcPr>
            <w:tcW w:w="1741" w:type="dxa"/>
            <w:shd w:val="clear" w:color="auto" w:fill="auto"/>
            <w:noWrap/>
            <w:hideMark/>
          </w:tcPr>
          <w:p w14:paraId="134CD685" w14:textId="5DA91957" w:rsidR="00EC23BE" w:rsidRPr="00277C71" w:rsidRDefault="00EC23BE">
            <w:pPr>
              <w:rPr>
                <w:rFonts w:eastAsia="Times New Roman"/>
                <w:color w:val="000000"/>
                <w:sz w:val="20"/>
                <w:szCs w:val="22"/>
              </w:rPr>
            </w:pPr>
            <w:r w:rsidRPr="00277C71">
              <w:rPr>
                <w:rFonts w:eastAsia="Times New Roman"/>
                <w:color w:val="000000"/>
                <w:sz w:val="20"/>
                <w:szCs w:val="22"/>
              </w:rPr>
              <w:t xml:space="preserve">Panindícuaro  </w:t>
            </w:r>
          </w:p>
        </w:tc>
        <w:tc>
          <w:tcPr>
            <w:tcW w:w="2103" w:type="dxa"/>
            <w:shd w:val="clear" w:color="auto" w:fill="auto"/>
            <w:noWrap/>
            <w:hideMark/>
          </w:tcPr>
          <w:p w14:paraId="05CE7321" w14:textId="2B7C5211" w:rsidR="00EC23BE" w:rsidRPr="00277C71" w:rsidRDefault="00EC23BE">
            <w:pPr>
              <w:rPr>
                <w:rFonts w:eastAsia="Times New Roman"/>
                <w:color w:val="000000"/>
                <w:sz w:val="20"/>
                <w:szCs w:val="22"/>
              </w:rPr>
            </w:pPr>
            <w:r w:rsidRPr="00277C71">
              <w:rPr>
                <w:rFonts w:eastAsia="Times New Roman"/>
                <w:color w:val="000000"/>
                <w:sz w:val="20"/>
                <w:szCs w:val="22"/>
              </w:rPr>
              <w:t>Sahuayo</w:t>
            </w:r>
          </w:p>
        </w:tc>
        <w:tc>
          <w:tcPr>
            <w:tcW w:w="1922" w:type="dxa"/>
            <w:shd w:val="clear" w:color="auto" w:fill="auto"/>
            <w:noWrap/>
            <w:hideMark/>
          </w:tcPr>
          <w:p w14:paraId="5C235F0D" w14:textId="54F3DEDD" w:rsidR="00EC23BE" w:rsidRPr="00277C71" w:rsidRDefault="00EC23BE">
            <w:pPr>
              <w:rPr>
                <w:rFonts w:eastAsia="Times New Roman"/>
                <w:color w:val="000000"/>
                <w:sz w:val="20"/>
                <w:szCs w:val="22"/>
              </w:rPr>
            </w:pPr>
            <w:r w:rsidRPr="00277C71">
              <w:rPr>
                <w:rFonts w:eastAsia="Times New Roman"/>
                <w:color w:val="000000"/>
                <w:sz w:val="20"/>
                <w:szCs w:val="22"/>
              </w:rPr>
              <w:t xml:space="preserve">Coahuayana </w:t>
            </w:r>
          </w:p>
        </w:tc>
      </w:tr>
      <w:tr w:rsidR="00366DA7" w:rsidRPr="00277C71" w14:paraId="00033DFC" w14:textId="77777777" w:rsidTr="00153F69">
        <w:trPr>
          <w:trHeight w:val="170"/>
          <w:jc w:val="center"/>
        </w:trPr>
        <w:tc>
          <w:tcPr>
            <w:tcW w:w="2081" w:type="dxa"/>
            <w:shd w:val="clear" w:color="auto" w:fill="auto"/>
            <w:noWrap/>
            <w:hideMark/>
          </w:tcPr>
          <w:p w14:paraId="794586E0" w14:textId="225314B1" w:rsidR="00EC23BE" w:rsidRPr="00277C71" w:rsidRDefault="00EC23BE">
            <w:pPr>
              <w:rPr>
                <w:rFonts w:eastAsia="Times New Roman"/>
                <w:color w:val="000000"/>
                <w:sz w:val="20"/>
                <w:szCs w:val="22"/>
              </w:rPr>
            </w:pPr>
            <w:r w:rsidRPr="00277C71">
              <w:rPr>
                <w:rFonts w:eastAsia="Times New Roman"/>
                <w:color w:val="000000"/>
                <w:sz w:val="20"/>
                <w:szCs w:val="22"/>
              </w:rPr>
              <w:t xml:space="preserve">Tanhuato </w:t>
            </w:r>
          </w:p>
        </w:tc>
        <w:tc>
          <w:tcPr>
            <w:tcW w:w="1741" w:type="dxa"/>
            <w:shd w:val="clear" w:color="auto" w:fill="auto"/>
            <w:noWrap/>
            <w:hideMark/>
          </w:tcPr>
          <w:p w14:paraId="7B543DA0" w14:textId="1C7C8276" w:rsidR="00EC23BE" w:rsidRPr="00277C71" w:rsidRDefault="00EC23BE">
            <w:pPr>
              <w:rPr>
                <w:rFonts w:eastAsia="Times New Roman"/>
                <w:color w:val="000000"/>
                <w:sz w:val="20"/>
                <w:szCs w:val="22"/>
              </w:rPr>
            </w:pPr>
            <w:r w:rsidRPr="00277C71">
              <w:rPr>
                <w:rFonts w:eastAsia="Times New Roman"/>
                <w:color w:val="000000"/>
                <w:sz w:val="20"/>
                <w:szCs w:val="22"/>
              </w:rPr>
              <w:t xml:space="preserve">San Lucas     </w:t>
            </w:r>
          </w:p>
        </w:tc>
        <w:tc>
          <w:tcPr>
            <w:tcW w:w="2103" w:type="dxa"/>
            <w:shd w:val="clear" w:color="auto" w:fill="auto"/>
            <w:noWrap/>
            <w:hideMark/>
          </w:tcPr>
          <w:p w14:paraId="69CD25DF" w14:textId="6FA5BAFC" w:rsidR="00EC23BE" w:rsidRPr="00277C71" w:rsidRDefault="00EC23BE">
            <w:pPr>
              <w:rPr>
                <w:rFonts w:eastAsia="Times New Roman"/>
                <w:color w:val="000000"/>
                <w:sz w:val="20"/>
                <w:szCs w:val="22"/>
              </w:rPr>
            </w:pPr>
            <w:r w:rsidRPr="00277C71">
              <w:rPr>
                <w:rFonts w:eastAsia="Times New Roman"/>
                <w:color w:val="000000"/>
                <w:sz w:val="20"/>
                <w:szCs w:val="22"/>
              </w:rPr>
              <w:t xml:space="preserve">Tangamandapio </w:t>
            </w:r>
          </w:p>
        </w:tc>
        <w:tc>
          <w:tcPr>
            <w:tcW w:w="1922" w:type="dxa"/>
            <w:shd w:val="clear" w:color="auto" w:fill="auto"/>
            <w:noWrap/>
            <w:hideMark/>
          </w:tcPr>
          <w:p w14:paraId="7E32DADD" w14:textId="5B650F6B" w:rsidR="00EC23BE" w:rsidRPr="00277C71" w:rsidRDefault="00EC23BE">
            <w:pPr>
              <w:rPr>
                <w:rFonts w:eastAsia="Times New Roman"/>
                <w:color w:val="000000"/>
                <w:sz w:val="20"/>
                <w:szCs w:val="22"/>
              </w:rPr>
            </w:pPr>
            <w:r w:rsidRPr="00277C71">
              <w:rPr>
                <w:rFonts w:eastAsia="Times New Roman"/>
                <w:color w:val="000000"/>
                <w:sz w:val="20"/>
                <w:szCs w:val="22"/>
              </w:rPr>
              <w:t xml:space="preserve">Juárez </w:t>
            </w:r>
          </w:p>
        </w:tc>
      </w:tr>
      <w:tr w:rsidR="00366DA7" w:rsidRPr="00277C71" w14:paraId="609297E0" w14:textId="77777777" w:rsidTr="00153F69">
        <w:trPr>
          <w:trHeight w:val="170"/>
          <w:jc w:val="center"/>
        </w:trPr>
        <w:tc>
          <w:tcPr>
            <w:tcW w:w="2081" w:type="dxa"/>
            <w:shd w:val="clear" w:color="auto" w:fill="auto"/>
            <w:noWrap/>
            <w:hideMark/>
          </w:tcPr>
          <w:p w14:paraId="176D9D07" w14:textId="4F0D7362" w:rsidR="00EC23BE" w:rsidRPr="00277C71" w:rsidRDefault="00EC23BE">
            <w:pPr>
              <w:rPr>
                <w:rFonts w:eastAsia="Times New Roman"/>
                <w:color w:val="000000"/>
                <w:sz w:val="20"/>
                <w:szCs w:val="22"/>
              </w:rPr>
            </w:pPr>
            <w:r w:rsidRPr="00277C71">
              <w:rPr>
                <w:rFonts w:eastAsia="Times New Roman"/>
                <w:color w:val="000000"/>
                <w:sz w:val="20"/>
                <w:szCs w:val="22"/>
              </w:rPr>
              <w:t xml:space="preserve">Zacapu </w:t>
            </w:r>
          </w:p>
        </w:tc>
        <w:tc>
          <w:tcPr>
            <w:tcW w:w="1741" w:type="dxa"/>
            <w:shd w:val="clear" w:color="auto" w:fill="auto"/>
            <w:noWrap/>
            <w:hideMark/>
          </w:tcPr>
          <w:p w14:paraId="632DDD06" w14:textId="440358BF" w:rsidR="00EC23BE" w:rsidRPr="00277C71" w:rsidRDefault="00EC23BE">
            <w:pPr>
              <w:rPr>
                <w:rFonts w:eastAsia="Times New Roman"/>
                <w:color w:val="000000"/>
                <w:sz w:val="20"/>
                <w:szCs w:val="22"/>
              </w:rPr>
            </w:pPr>
            <w:r w:rsidRPr="00277C71">
              <w:rPr>
                <w:rFonts w:eastAsia="Times New Roman"/>
                <w:color w:val="000000"/>
                <w:sz w:val="20"/>
                <w:szCs w:val="22"/>
              </w:rPr>
              <w:t xml:space="preserve">Tepalcatepec  </w:t>
            </w:r>
          </w:p>
        </w:tc>
        <w:tc>
          <w:tcPr>
            <w:tcW w:w="2103" w:type="dxa"/>
            <w:shd w:val="clear" w:color="auto" w:fill="auto"/>
            <w:noWrap/>
            <w:hideMark/>
          </w:tcPr>
          <w:p w14:paraId="718521C8" w14:textId="77777777" w:rsidR="00EC23BE" w:rsidRPr="00277C71" w:rsidRDefault="00EC23BE">
            <w:pPr>
              <w:rPr>
                <w:rFonts w:eastAsia="Times New Roman"/>
                <w:color w:val="000000"/>
                <w:sz w:val="20"/>
                <w:szCs w:val="22"/>
              </w:rPr>
            </w:pPr>
            <w:r w:rsidRPr="00277C71">
              <w:rPr>
                <w:rFonts w:eastAsia="Times New Roman"/>
                <w:color w:val="000000"/>
                <w:sz w:val="20"/>
                <w:szCs w:val="22"/>
              </w:rPr>
              <w:t xml:space="preserve">Angangueo </w:t>
            </w:r>
          </w:p>
        </w:tc>
        <w:tc>
          <w:tcPr>
            <w:tcW w:w="1922" w:type="dxa"/>
            <w:shd w:val="clear" w:color="auto" w:fill="auto"/>
            <w:noWrap/>
            <w:hideMark/>
          </w:tcPr>
          <w:p w14:paraId="1B6DDBB6" w14:textId="1149AEAA" w:rsidR="00EC23BE" w:rsidRPr="00277C71" w:rsidRDefault="00EC23BE">
            <w:pPr>
              <w:rPr>
                <w:rFonts w:eastAsia="Times New Roman"/>
                <w:color w:val="000000"/>
                <w:sz w:val="20"/>
                <w:szCs w:val="22"/>
              </w:rPr>
            </w:pPr>
            <w:r w:rsidRPr="00277C71">
              <w:rPr>
                <w:rFonts w:eastAsia="Times New Roman"/>
                <w:color w:val="000000"/>
                <w:sz w:val="20"/>
                <w:szCs w:val="22"/>
              </w:rPr>
              <w:t xml:space="preserve">Chucándiro </w:t>
            </w:r>
          </w:p>
        </w:tc>
      </w:tr>
      <w:tr w:rsidR="00366DA7" w:rsidRPr="00277C71" w14:paraId="7067C486" w14:textId="77777777" w:rsidTr="00153F69">
        <w:trPr>
          <w:trHeight w:val="170"/>
          <w:jc w:val="center"/>
        </w:trPr>
        <w:tc>
          <w:tcPr>
            <w:tcW w:w="2081" w:type="dxa"/>
            <w:shd w:val="clear" w:color="auto" w:fill="auto"/>
            <w:noWrap/>
            <w:hideMark/>
          </w:tcPr>
          <w:p w14:paraId="72D96681" w14:textId="77777777" w:rsidR="00EC23BE" w:rsidRPr="00277C71" w:rsidRDefault="00EC23BE">
            <w:pPr>
              <w:rPr>
                <w:rFonts w:eastAsia="Times New Roman"/>
                <w:color w:val="000000"/>
                <w:sz w:val="20"/>
                <w:szCs w:val="22"/>
              </w:rPr>
            </w:pPr>
            <w:r w:rsidRPr="00277C71">
              <w:rPr>
                <w:rFonts w:eastAsia="Times New Roman"/>
                <w:color w:val="000000"/>
                <w:sz w:val="20"/>
                <w:szCs w:val="22"/>
              </w:rPr>
              <w:t>Angamacutiro</w:t>
            </w:r>
          </w:p>
        </w:tc>
        <w:tc>
          <w:tcPr>
            <w:tcW w:w="1741" w:type="dxa"/>
            <w:shd w:val="clear" w:color="auto" w:fill="auto"/>
            <w:noWrap/>
            <w:hideMark/>
          </w:tcPr>
          <w:p w14:paraId="193E65EA" w14:textId="52104593" w:rsidR="00EC23BE" w:rsidRPr="00277C71" w:rsidRDefault="00EC23BE">
            <w:pPr>
              <w:rPr>
                <w:rFonts w:eastAsia="Times New Roman"/>
                <w:color w:val="000000"/>
                <w:sz w:val="20"/>
                <w:szCs w:val="22"/>
              </w:rPr>
            </w:pPr>
            <w:r w:rsidRPr="00277C71">
              <w:rPr>
                <w:rFonts w:eastAsia="Times New Roman"/>
                <w:color w:val="000000"/>
                <w:sz w:val="20"/>
                <w:szCs w:val="22"/>
              </w:rPr>
              <w:t xml:space="preserve">Jacona </w:t>
            </w:r>
          </w:p>
        </w:tc>
        <w:tc>
          <w:tcPr>
            <w:tcW w:w="2103" w:type="dxa"/>
            <w:shd w:val="clear" w:color="auto" w:fill="auto"/>
            <w:noWrap/>
            <w:hideMark/>
          </w:tcPr>
          <w:p w14:paraId="09D89003" w14:textId="554A0379" w:rsidR="00EC23BE" w:rsidRPr="00277C71" w:rsidRDefault="00EC23BE">
            <w:pPr>
              <w:rPr>
                <w:rFonts w:eastAsia="Times New Roman"/>
                <w:color w:val="000000"/>
                <w:sz w:val="20"/>
                <w:szCs w:val="22"/>
              </w:rPr>
            </w:pPr>
            <w:r w:rsidRPr="00277C71">
              <w:rPr>
                <w:rFonts w:eastAsia="Times New Roman"/>
                <w:color w:val="000000"/>
                <w:sz w:val="20"/>
                <w:szCs w:val="22"/>
              </w:rPr>
              <w:t xml:space="preserve">Coeneo </w:t>
            </w:r>
          </w:p>
        </w:tc>
        <w:tc>
          <w:tcPr>
            <w:tcW w:w="1922" w:type="dxa"/>
            <w:shd w:val="clear" w:color="auto" w:fill="auto"/>
            <w:noWrap/>
            <w:hideMark/>
          </w:tcPr>
          <w:p w14:paraId="541979F0" w14:textId="36B66800" w:rsidR="00EC23BE" w:rsidRPr="00277C71" w:rsidRDefault="00EC23BE">
            <w:pPr>
              <w:rPr>
                <w:rFonts w:eastAsia="Times New Roman"/>
                <w:color w:val="000000"/>
                <w:sz w:val="20"/>
                <w:szCs w:val="22"/>
              </w:rPr>
            </w:pPr>
            <w:r w:rsidRPr="00277C71">
              <w:rPr>
                <w:rFonts w:eastAsia="Times New Roman"/>
                <w:color w:val="000000"/>
                <w:sz w:val="20"/>
                <w:szCs w:val="22"/>
              </w:rPr>
              <w:t xml:space="preserve">Tlazazalca </w:t>
            </w:r>
          </w:p>
        </w:tc>
      </w:tr>
      <w:tr w:rsidR="00366DA7" w:rsidRPr="00277C71" w14:paraId="613E9380" w14:textId="77777777" w:rsidTr="00153F69">
        <w:trPr>
          <w:trHeight w:val="170"/>
          <w:jc w:val="center"/>
        </w:trPr>
        <w:tc>
          <w:tcPr>
            <w:tcW w:w="2081" w:type="dxa"/>
            <w:shd w:val="clear" w:color="auto" w:fill="auto"/>
            <w:noWrap/>
            <w:hideMark/>
          </w:tcPr>
          <w:p w14:paraId="57EB4ECD" w14:textId="13742874" w:rsidR="00EC23BE" w:rsidRPr="00277C71" w:rsidRDefault="00EC23BE">
            <w:pPr>
              <w:rPr>
                <w:rFonts w:eastAsia="Times New Roman"/>
                <w:color w:val="000000"/>
                <w:sz w:val="20"/>
                <w:szCs w:val="22"/>
              </w:rPr>
            </w:pPr>
            <w:r w:rsidRPr="00277C71">
              <w:rPr>
                <w:rFonts w:eastAsia="Times New Roman"/>
                <w:color w:val="000000"/>
                <w:sz w:val="20"/>
                <w:szCs w:val="22"/>
              </w:rPr>
              <w:t>Hidalgo</w:t>
            </w:r>
          </w:p>
        </w:tc>
        <w:tc>
          <w:tcPr>
            <w:tcW w:w="1741" w:type="dxa"/>
            <w:shd w:val="clear" w:color="auto" w:fill="auto"/>
            <w:noWrap/>
            <w:hideMark/>
          </w:tcPr>
          <w:p w14:paraId="793AEDB4" w14:textId="6A40A867" w:rsidR="00EC23BE" w:rsidRPr="00277C71" w:rsidRDefault="00EC23BE">
            <w:pPr>
              <w:rPr>
                <w:rFonts w:eastAsia="Times New Roman"/>
                <w:color w:val="000000"/>
                <w:sz w:val="20"/>
                <w:szCs w:val="22"/>
              </w:rPr>
            </w:pPr>
            <w:r w:rsidRPr="00277C71">
              <w:rPr>
                <w:rFonts w:eastAsia="Times New Roman"/>
                <w:color w:val="000000"/>
                <w:sz w:val="20"/>
                <w:szCs w:val="22"/>
              </w:rPr>
              <w:t>Morelia</w:t>
            </w:r>
          </w:p>
        </w:tc>
        <w:tc>
          <w:tcPr>
            <w:tcW w:w="2103" w:type="dxa"/>
            <w:shd w:val="clear" w:color="auto" w:fill="auto"/>
            <w:noWrap/>
            <w:hideMark/>
          </w:tcPr>
          <w:p w14:paraId="64BE0D6C" w14:textId="4D897572" w:rsidR="00EC23BE" w:rsidRPr="00277C71" w:rsidRDefault="00EC23BE">
            <w:pPr>
              <w:rPr>
                <w:rFonts w:eastAsia="Times New Roman"/>
                <w:color w:val="000000"/>
                <w:sz w:val="20"/>
                <w:szCs w:val="22"/>
              </w:rPr>
            </w:pPr>
            <w:r w:rsidRPr="00277C71">
              <w:rPr>
                <w:rFonts w:eastAsia="Times New Roman"/>
                <w:color w:val="000000"/>
                <w:sz w:val="20"/>
                <w:szCs w:val="22"/>
              </w:rPr>
              <w:t xml:space="preserve">Ixtlán </w:t>
            </w:r>
          </w:p>
        </w:tc>
        <w:tc>
          <w:tcPr>
            <w:tcW w:w="1922" w:type="dxa"/>
            <w:shd w:val="clear" w:color="auto" w:fill="auto"/>
            <w:noWrap/>
            <w:hideMark/>
          </w:tcPr>
          <w:p w14:paraId="6A15CBF6" w14:textId="582D32C8" w:rsidR="00EC23BE" w:rsidRPr="00277C71" w:rsidRDefault="00EC23BE">
            <w:pPr>
              <w:rPr>
                <w:rFonts w:eastAsia="Times New Roman"/>
                <w:color w:val="000000"/>
                <w:sz w:val="20"/>
                <w:szCs w:val="22"/>
              </w:rPr>
            </w:pPr>
            <w:r w:rsidRPr="00277C71">
              <w:rPr>
                <w:rFonts w:eastAsia="Times New Roman"/>
                <w:color w:val="000000"/>
                <w:sz w:val="20"/>
                <w:szCs w:val="22"/>
              </w:rPr>
              <w:t xml:space="preserve">Chilchota  </w:t>
            </w:r>
          </w:p>
        </w:tc>
      </w:tr>
      <w:tr w:rsidR="00366DA7" w:rsidRPr="00277C71" w14:paraId="24376070" w14:textId="77777777" w:rsidTr="00153F69">
        <w:trPr>
          <w:trHeight w:val="170"/>
          <w:jc w:val="center"/>
        </w:trPr>
        <w:tc>
          <w:tcPr>
            <w:tcW w:w="2081" w:type="dxa"/>
            <w:shd w:val="clear" w:color="auto" w:fill="auto"/>
            <w:noWrap/>
            <w:hideMark/>
          </w:tcPr>
          <w:p w14:paraId="38AD8E5C" w14:textId="22FB876A" w:rsidR="00EC23BE" w:rsidRPr="00277C71" w:rsidRDefault="00EC23BE">
            <w:pPr>
              <w:rPr>
                <w:rFonts w:eastAsia="Times New Roman"/>
                <w:color w:val="000000"/>
                <w:sz w:val="20"/>
                <w:szCs w:val="22"/>
              </w:rPr>
            </w:pPr>
            <w:r w:rsidRPr="00277C71">
              <w:rPr>
                <w:rFonts w:eastAsia="Times New Roman"/>
                <w:color w:val="000000"/>
                <w:sz w:val="20"/>
                <w:szCs w:val="22"/>
              </w:rPr>
              <w:t xml:space="preserve">Nahuatzen     </w:t>
            </w:r>
          </w:p>
        </w:tc>
        <w:tc>
          <w:tcPr>
            <w:tcW w:w="1741" w:type="dxa"/>
            <w:shd w:val="clear" w:color="auto" w:fill="auto"/>
            <w:noWrap/>
            <w:hideMark/>
          </w:tcPr>
          <w:p w14:paraId="753B38BC" w14:textId="7D5FEBD7" w:rsidR="00EC23BE" w:rsidRPr="00277C71" w:rsidRDefault="00EC23BE">
            <w:pPr>
              <w:rPr>
                <w:rFonts w:eastAsia="Times New Roman"/>
                <w:color w:val="000000"/>
                <w:sz w:val="20"/>
                <w:szCs w:val="22"/>
              </w:rPr>
            </w:pPr>
            <w:r w:rsidRPr="00277C71">
              <w:rPr>
                <w:rFonts w:eastAsia="Times New Roman"/>
                <w:color w:val="000000"/>
                <w:sz w:val="20"/>
                <w:szCs w:val="22"/>
              </w:rPr>
              <w:t xml:space="preserve">Tingambato  </w:t>
            </w:r>
          </w:p>
        </w:tc>
        <w:tc>
          <w:tcPr>
            <w:tcW w:w="2103" w:type="dxa"/>
            <w:shd w:val="clear" w:color="auto" w:fill="auto"/>
            <w:noWrap/>
            <w:hideMark/>
          </w:tcPr>
          <w:p w14:paraId="7BFC71EA" w14:textId="666F64A3" w:rsidR="00EC23BE" w:rsidRPr="00277C71" w:rsidRDefault="00EC23BE">
            <w:pPr>
              <w:rPr>
                <w:rFonts w:eastAsia="Times New Roman"/>
                <w:color w:val="000000"/>
                <w:sz w:val="20"/>
                <w:szCs w:val="22"/>
              </w:rPr>
            </w:pPr>
            <w:r w:rsidRPr="00277C71">
              <w:rPr>
                <w:rFonts w:eastAsia="Times New Roman"/>
                <w:color w:val="000000"/>
                <w:sz w:val="20"/>
                <w:szCs w:val="22"/>
              </w:rPr>
              <w:t>Nuevo Urecho</w:t>
            </w:r>
          </w:p>
        </w:tc>
        <w:tc>
          <w:tcPr>
            <w:tcW w:w="1922" w:type="dxa"/>
            <w:shd w:val="clear" w:color="auto" w:fill="auto"/>
            <w:noWrap/>
            <w:hideMark/>
          </w:tcPr>
          <w:p w14:paraId="1EAB1452" w14:textId="4B343B3C" w:rsidR="00EC23BE" w:rsidRPr="00277C71" w:rsidRDefault="00EC23BE">
            <w:pPr>
              <w:rPr>
                <w:rFonts w:eastAsia="Times New Roman"/>
                <w:color w:val="000000"/>
                <w:sz w:val="20"/>
                <w:szCs w:val="22"/>
              </w:rPr>
            </w:pPr>
            <w:r w:rsidRPr="00277C71">
              <w:rPr>
                <w:rFonts w:eastAsia="Times New Roman"/>
                <w:color w:val="000000"/>
                <w:sz w:val="20"/>
                <w:szCs w:val="22"/>
              </w:rPr>
              <w:t xml:space="preserve">Huandacareo   </w:t>
            </w:r>
          </w:p>
        </w:tc>
      </w:tr>
      <w:tr w:rsidR="00366DA7" w:rsidRPr="00277C71" w14:paraId="2D1C73EE" w14:textId="77777777" w:rsidTr="00153F69">
        <w:trPr>
          <w:trHeight w:val="170"/>
          <w:jc w:val="center"/>
        </w:trPr>
        <w:tc>
          <w:tcPr>
            <w:tcW w:w="2081" w:type="dxa"/>
            <w:shd w:val="clear" w:color="auto" w:fill="auto"/>
            <w:noWrap/>
            <w:hideMark/>
          </w:tcPr>
          <w:p w14:paraId="7B7B6992" w14:textId="2DD14703" w:rsidR="00EC23BE" w:rsidRPr="00277C71" w:rsidRDefault="00EC23BE">
            <w:pPr>
              <w:rPr>
                <w:rFonts w:eastAsia="Times New Roman"/>
                <w:color w:val="000000"/>
                <w:sz w:val="20"/>
                <w:szCs w:val="22"/>
              </w:rPr>
            </w:pPr>
            <w:r w:rsidRPr="00277C71">
              <w:rPr>
                <w:rFonts w:eastAsia="Times New Roman"/>
                <w:color w:val="000000"/>
                <w:sz w:val="20"/>
                <w:szCs w:val="22"/>
              </w:rPr>
              <w:t xml:space="preserve">Yurécuaro     </w:t>
            </w:r>
          </w:p>
        </w:tc>
        <w:tc>
          <w:tcPr>
            <w:tcW w:w="1741" w:type="dxa"/>
            <w:shd w:val="clear" w:color="auto" w:fill="auto"/>
            <w:noWrap/>
            <w:hideMark/>
          </w:tcPr>
          <w:p w14:paraId="488E11C8" w14:textId="6F8F5019" w:rsidR="00EC23BE" w:rsidRPr="00277C71" w:rsidRDefault="00EC23BE" w:rsidP="00292797">
            <w:pPr>
              <w:rPr>
                <w:rFonts w:eastAsia="Times New Roman"/>
                <w:color w:val="000000"/>
                <w:sz w:val="20"/>
                <w:szCs w:val="22"/>
              </w:rPr>
            </w:pPr>
            <w:r w:rsidRPr="00277C71">
              <w:rPr>
                <w:rFonts w:eastAsia="Times New Roman"/>
                <w:color w:val="000000"/>
                <w:sz w:val="20"/>
                <w:szCs w:val="22"/>
              </w:rPr>
              <w:t xml:space="preserve">Tiquicheo </w:t>
            </w:r>
          </w:p>
        </w:tc>
        <w:tc>
          <w:tcPr>
            <w:tcW w:w="2103" w:type="dxa"/>
            <w:shd w:val="clear" w:color="auto" w:fill="auto"/>
            <w:noWrap/>
            <w:hideMark/>
          </w:tcPr>
          <w:p w14:paraId="0D4CF65C" w14:textId="3900D4B3" w:rsidR="00EC23BE" w:rsidRPr="00277C71" w:rsidRDefault="00A946F3">
            <w:pPr>
              <w:rPr>
                <w:rFonts w:eastAsia="Times New Roman"/>
                <w:color w:val="000000"/>
                <w:sz w:val="20"/>
                <w:szCs w:val="22"/>
              </w:rPr>
            </w:pPr>
            <w:r w:rsidRPr="00277C71">
              <w:rPr>
                <w:rFonts w:eastAsia="Times New Roman"/>
                <w:color w:val="000000"/>
                <w:sz w:val="20"/>
                <w:szCs w:val="22"/>
              </w:rPr>
              <w:t>Susupuato</w:t>
            </w:r>
          </w:p>
        </w:tc>
        <w:tc>
          <w:tcPr>
            <w:tcW w:w="1922" w:type="dxa"/>
            <w:shd w:val="clear" w:color="auto" w:fill="auto"/>
            <w:noWrap/>
            <w:hideMark/>
          </w:tcPr>
          <w:p w14:paraId="5C93CC96" w14:textId="2D6B842F" w:rsidR="00EC23BE" w:rsidRPr="00277C71" w:rsidRDefault="00EC23BE">
            <w:pPr>
              <w:rPr>
                <w:rFonts w:eastAsia="Times New Roman"/>
                <w:color w:val="000000"/>
                <w:sz w:val="20"/>
                <w:szCs w:val="22"/>
              </w:rPr>
            </w:pPr>
            <w:r w:rsidRPr="00277C71">
              <w:rPr>
                <w:rFonts w:eastAsia="Times New Roman"/>
                <w:color w:val="000000"/>
                <w:sz w:val="20"/>
                <w:szCs w:val="22"/>
              </w:rPr>
              <w:t>Morelos</w:t>
            </w:r>
          </w:p>
        </w:tc>
      </w:tr>
      <w:tr w:rsidR="00366DA7" w:rsidRPr="00277C71" w14:paraId="0520EB36" w14:textId="77777777" w:rsidTr="00153F69">
        <w:trPr>
          <w:trHeight w:val="170"/>
          <w:jc w:val="center"/>
        </w:trPr>
        <w:tc>
          <w:tcPr>
            <w:tcW w:w="2081" w:type="dxa"/>
            <w:shd w:val="clear" w:color="auto" w:fill="auto"/>
            <w:noWrap/>
            <w:hideMark/>
          </w:tcPr>
          <w:p w14:paraId="37983858" w14:textId="6F0C643A" w:rsidR="00EC23BE" w:rsidRPr="00277C71" w:rsidRDefault="00EC23BE" w:rsidP="00292797">
            <w:pPr>
              <w:rPr>
                <w:rFonts w:eastAsia="Times New Roman"/>
                <w:color w:val="000000"/>
                <w:sz w:val="20"/>
                <w:szCs w:val="22"/>
              </w:rPr>
            </w:pPr>
            <w:r w:rsidRPr="00277C71">
              <w:rPr>
                <w:rFonts w:eastAsia="Times New Roman"/>
                <w:color w:val="000000"/>
                <w:sz w:val="20"/>
                <w:szCs w:val="22"/>
              </w:rPr>
              <w:t xml:space="preserve">José </w:t>
            </w:r>
            <w:r w:rsidR="00292797" w:rsidRPr="00277C71">
              <w:rPr>
                <w:rFonts w:eastAsia="Times New Roman"/>
                <w:color w:val="000000"/>
                <w:sz w:val="20"/>
                <w:szCs w:val="22"/>
              </w:rPr>
              <w:t>S.</w:t>
            </w:r>
          </w:p>
        </w:tc>
        <w:tc>
          <w:tcPr>
            <w:tcW w:w="1741" w:type="dxa"/>
            <w:shd w:val="clear" w:color="auto" w:fill="auto"/>
            <w:noWrap/>
            <w:hideMark/>
          </w:tcPr>
          <w:p w14:paraId="65B65B5D" w14:textId="77777777" w:rsidR="00EC23BE" w:rsidRPr="00277C71" w:rsidRDefault="00EC23BE">
            <w:pPr>
              <w:rPr>
                <w:rFonts w:eastAsia="Times New Roman"/>
                <w:color w:val="000000"/>
                <w:sz w:val="20"/>
                <w:szCs w:val="22"/>
              </w:rPr>
            </w:pPr>
            <w:r w:rsidRPr="00277C71">
              <w:rPr>
                <w:rFonts w:eastAsia="Times New Roman"/>
                <w:color w:val="000000"/>
                <w:sz w:val="20"/>
                <w:szCs w:val="22"/>
              </w:rPr>
              <w:t>Acuitzio</w:t>
            </w:r>
          </w:p>
        </w:tc>
        <w:tc>
          <w:tcPr>
            <w:tcW w:w="2103" w:type="dxa"/>
            <w:shd w:val="clear" w:color="auto" w:fill="auto"/>
            <w:noWrap/>
            <w:hideMark/>
          </w:tcPr>
          <w:p w14:paraId="1FDBDEFF" w14:textId="77777777" w:rsidR="00EC23BE" w:rsidRPr="00277C71" w:rsidRDefault="00EC23BE">
            <w:pPr>
              <w:rPr>
                <w:rFonts w:eastAsia="Times New Roman"/>
                <w:color w:val="000000"/>
                <w:sz w:val="20"/>
                <w:szCs w:val="22"/>
              </w:rPr>
            </w:pPr>
            <w:r w:rsidRPr="00277C71">
              <w:rPr>
                <w:rFonts w:eastAsia="Times New Roman"/>
                <w:color w:val="000000"/>
                <w:sz w:val="20"/>
                <w:szCs w:val="22"/>
              </w:rPr>
              <w:t xml:space="preserve">Aguililla  </w:t>
            </w:r>
          </w:p>
        </w:tc>
        <w:tc>
          <w:tcPr>
            <w:tcW w:w="1922" w:type="dxa"/>
            <w:shd w:val="clear" w:color="auto" w:fill="auto"/>
            <w:noWrap/>
            <w:hideMark/>
          </w:tcPr>
          <w:p w14:paraId="510698CE" w14:textId="77777777" w:rsidR="00EC23BE" w:rsidRPr="00277C71" w:rsidRDefault="00EC23BE">
            <w:pPr>
              <w:rPr>
                <w:rFonts w:eastAsia="Times New Roman"/>
                <w:color w:val="000000"/>
                <w:sz w:val="20"/>
                <w:szCs w:val="22"/>
              </w:rPr>
            </w:pPr>
            <w:r w:rsidRPr="00277C71">
              <w:rPr>
                <w:rFonts w:eastAsia="Times New Roman"/>
                <w:color w:val="000000"/>
                <w:sz w:val="20"/>
                <w:szCs w:val="22"/>
              </w:rPr>
              <w:t xml:space="preserve">Aquila </w:t>
            </w:r>
          </w:p>
        </w:tc>
      </w:tr>
      <w:tr w:rsidR="00366DA7" w:rsidRPr="00277C71" w14:paraId="2B06BCFF" w14:textId="77777777" w:rsidTr="00153F69">
        <w:trPr>
          <w:trHeight w:val="170"/>
          <w:jc w:val="center"/>
        </w:trPr>
        <w:tc>
          <w:tcPr>
            <w:tcW w:w="2081" w:type="dxa"/>
            <w:shd w:val="clear" w:color="auto" w:fill="auto"/>
            <w:noWrap/>
            <w:hideMark/>
          </w:tcPr>
          <w:p w14:paraId="5AEC17F5" w14:textId="5A486B4E" w:rsidR="00EC23BE" w:rsidRPr="00277C71" w:rsidRDefault="00EC23BE">
            <w:pPr>
              <w:rPr>
                <w:rFonts w:eastAsia="Times New Roman"/>
                <w:color w:val="000000"/>
                <w:sz w:val="20"/>
                <w:szCs w:val="22"/>
              </w:rPr>
            </w:pPr>
            <w:r w:rsidRPr="00277C71">
              <w:rPr>
                <w:rFonts w:eastAsia="Times New Roman"/>
                <w:color w:val="000000"/>
                <w:sz w:val="20"/>
                <w:szCs w:val="22"/>
              </w:rPr>
              <w:t xml:space="preserve">Huacana, La   </w:t>
            </w:r>
          </w:p>
        </w:tc>
        <w:tc>
          <w:tcPr>
            <w:tcW w:w="1741" w:type="dxa"/>
            <w:shd w:val="clear" w:color="auto" w:fill="auto"/>
            <w:noWrap/>
            <w:hideMark/>
          </w:tcPr>
          <w:p w14:paraId="2E600BB0" w14:textId="77777777" w:rsidR="00EC23BE" w:rsidRPr="00277C71" w:rsidRDefault="00EC23BE">
            <w:pPr>
              <w:rPr>
                <w:rFonts w:eastAsia="Times New Roman"/>
                <w:color w:val="000000"/>
                <w:sz w:val="20"/>
                <w:szCs w:val="22"/>
              </w:rPr>
            </w:pPr>
            <w:r w:rsidRPr="00277C71">
              <w:rPr>
                <w:rFonts w:eastAsia="Times New Roman"/>
                <w:color w:val="000000"/>
                <w:sz w:val="20"/>
                <w:szCs w:val="22"/>
              </w:rPr>
              <w:t xml:space="preserve">Apatzingán </w:t>
            </w:r>
          </w:p>
        </w:tc>
        <w:tc>
          <w:tcPr>
            <w:tcW w:w="2103" w:type="dxa"/>
            <w:shd w:val="clear" w:color="auto" w:fill="auto"/>
            <w:noWrap/>
            <w:hideMark/>
          </w:tcPr>
          <w:p w14:paraId="35AD382E" w14:textId="10BADCE3" w:rsidR="00EC23BE" w:rsidRPr="00277C71" w:rsidRDefault="00EC23BE">
            <w:pPr>
              <w:rPr>
                <w:rFonts w:eastAsia="Times New Roman"/>
                <w:color w:val="000000"/>
                <w:sz w:val="20"/>
                <w:szCs w:val="22"/>
              </w:rPr>
            </w:pPr>
            <w:r w:rsidRPr="00277C71">
              <w:rPr>
                <w:rFonts w:eastAsia="Times New Roman"/>
                <w:color w:val="000000"/>
                <w:sz w:val="20"/>
                <w:szCs w:val="22"/>
              </w:rPr>
              <w:t>Cuitzeo</w:t>
            </w:r>
          </w:p>
        </w:tc>
        <w:tc>
          <w:tcPr>
            <w:tcW w:w="1922" w:type="dxa"/>
            <w:shd w:val="clear" w:color="auto" w:fill="auto"/>
            <w:noWrap/>
            <w:hideMark/>
          </w:tcPr>
          <w:p w14:paraId="5150FD00" w14:textId="274985CD" w:rsidR="00EC23BE" w:rsidRPr="00277C71" w:rsidRDefault="00EC23BE">
            <w:pPr>
              <w:rPr>
                <w:rFonts w:eastAsia="Times New Roman"/>
                <w:color w:val="000000"/>
                <w:sz w:val="20"/>
                <w:szCs w:val="22"/>
              </w:rPr>
            </w:pPr>
            <w:r w:rsidRPr="00277C71">
              <w:rPr>
                <w:rFonts w:eastAsia="Times New Roman"/>
                <w:color w:val="000000"/>
                <w:sz w:val="20"/>
                <w:szCs w:val="22"/>
              </w:rPr>
              <w:t xml:space="preserve">Tumbiscatío   </w:t>
            </w:r>
          </w:p>
        </w:tc>
      </w:tr>
      <w:tr w:rsidR="00366DA7" w:rsidRPr="00277C71" w14:paraId="1FADD759" w14:textId="77777777" w:rsidTr="00153F69">
        <w:trPr>
          <w:trHeight w:val="170"/>
          <w:jc w:val="center"/>
        </w:trPr>
        <w:tc>
          <w:tcPr>
            <w:tcW w:w="2081" w:type="dxa"/>
            <w:shd w:val="clear" w:color="auto" w:fill="auto"/>
            <w:noWrap/>
            <w:hideMark/>
          </w:tcPr>
          <w:p w14:paraId="3C8D4DDE" w14:textId="4A9EC39E" w:rsidR="00EC23BE" w:rsidRPr="00277C71" w:rsidRDefault="00EC23BE">
            <w:pPr>
              <w:rPr>
                <w:rFonts w:eastAsia="Times New Roman"/>
                <w:color w:val="000000"/>
                <w:sz w:val="20"/>
                <w:szCs w:val="22"/>
              </w:rPr>
            </w:pPr>
            <w:r w:rsidRPr="00277C71">
              <w:rPr>
                <w:rFonts w:eastAsia="Times New Roman"/>
                <w:color w:val="000000"/>
                <w:sz w:val="20"/>
                <w:szCs w:val="22"/>
              </w:rPr>
              <w:t xml:space="preserve">Tacámbaro     </w:t>
            </w:r>
          </w:p>
        </w:tc>
        <w:tc>
          <w:tcPr>
            <w:tcW w:w="1741" w:type="dxa"/>
            <w:shd w:val="clear" w:color="auto" w:fill="auto"/>
            <w:noWrap/>
            <w:hideMark/>
          </w:tcPr>
          <w:p w14:paraId="13F0FF37" w14:textId="47C35C70" w:rsidR="00EC23BE" w:rsidRPr="00277C71" w:rsidRDefault="00EC23BE">
            <w:pPr>
              <w:rPr>
                <w:rFonts w:eastAsia="Times New Roman"/>
                <w:color w:val="000000"/>
                <w:sz w:val="20"/>
                <w:szCs w:val="22"/>
              </w:rPr>
            </w:pPr>
            <w:r w:rsidRPr="00277C71">
              <w:rPr>
                <w:rFonts w:eastAsia="Times New Roman"/>
                <w:color w:val="000000"/>
                <w:sz w:val="20"/>
                <w:szCs w:val="22"/>
              </w:rPr>
              <w:t xml:space="preserve">Carácuaro     </w:t>
            </w:r>
          </w:p>
        </w:tc>
        <w:tc>
          <w:tcPr>
            <w:tcW w:w="2103" w:type="dxa"/>
            <w:shd w:val="clear" w:color="auto" w:fill="auto"/>
            <w:noWrap/>
            <w:hideMark/>
          </w:tcPr>
          <w:p w14:paraId="1F7B91FC" w14:textId="2CBE1EF0" w:rsidR="00EC23BE" w:rsidRPr="00277C71" w:rsidRDefault="00EC23BE">
            <w:pPr>
              <w:rPr>
                <w:rFonts w:eastAsia="Times New Roman"/>
                <w:color w:val="000000"/>
                <w:sz w:val="20"/>
                <w:szCs w:val="22"/>
              </w:rPr>
            </w:pPr>
            <w:r w:rsidRPr="00277C71">
              <w:rPr>
                <w:rFonts w:eastAsia="Times New Roman"/>
                <w:color w:val="000000"/>
                <w:sz w:val="20"/>
                <w:szCs w:val="22"/>
              </w:rPr>
              <w:t xml:space="preserve">Tangancícuaro </w:t>
            </w:r>
          </w:p>
        </w:tc>
        <w:tc>
          <w:tcPr>
            <w:tcW w:w="1922" w:type="dxa"/>
            <w:shd w:val="clear" w:color="auto" w:fill="auto"/>
            <w:noWrap/>
            <w:hideMark/>
          </w:tcPr>
          <w:p w14:paraId="629C4271" w14:textId="6BB8B3D3" w:rsidR="00EC23BE" w:rsidRPr="00277C71" w:rsidRDefault="00EC23BE">
            <w:pPr>
              <w:rPr>
                <w:rFonts w:eastAsia="Times New Roman"/>
                <w:color w:val="000000"/>
                <w:sz w:val="20"/>
                <w:szCs w:val="22"/>
              </w:rPr>
            </w:pPr>
            <w:r w:rsidRPr="00277C71">
              <w:rPr>
                <w:rFonts w:eastAsia="Times New Roman"/>
                <w:color w:val="000000"/>
                <w:sz w:val="20"/>
                <w:szCs w:val="22"/>
              </w:rPr>
              <w:t>Tzitzio</w:t>
            </w:r>
          </w:p>
        </w:tc>
      </w:tr>
      <w:tr w:rsidR="00366DA7" w:rsidRPr="00277C71" w14:paraId="38EDDF32" w14:textId="77777777" w:rsidTr="00153F69">
        <w:trPr>
          <w:trHeight w:val="170"/>
          <w:jc w:val="center"/>
        </w:trPr>
        <w:tc>
          <w:tcPr>
            <w:tcW w:w="2081" w:type="dxa"/>
            <w:shd w:val="clear" w:color="auto" w:fill="auto"/>
            <w:noWrap/>
            <w:hideMark/>
          </w:tcPr>
          <w:p w14:paraId="6B2B3331" w14:textId="14B5A665" w:rsidR="00EC23BE" w:rsidRPr="00277C71" w:rsidRDefault="00EC23BE">
            <w:pPr>
              <w:rPr>
                <w:rFonts w:eastAsia="Times New Roman"/>
                <w:color w:val="000000"/>
                <w:sz w:val="20"/>
                <w:szCs w:val="22"/>
              </w:rPr>
            </w:pPr>
            <w:r w:rsidRPr="00277C71">
              <w:rPr>
                <w:rFonts w:eastAsia="Times New Roman"/>
                <w:color w:val="000000"/>
                <w:sz w:val="20"/>
                <w:szCs w:val="22"/>
              </w:rPr>
              <w:t xml:space="preserve">Tancítaro     </w:t>
            </w:r>
          </w:p>
        </w:tc>
        <w:tc>
          <w:tcPr>
            <w:tcW w:w="1741" w:type="dxa"/>
            <w:shd w:val="clear" w:color="auto" w:fill="auto"/>
            <w:noWrap/>
            <w:hideMark/>
          </w:tcPr>
          <w:p w14:paraId="7357D20A" w14:textId="3C12E0C8" w:rsidR="00EC23BE" w:rsidRPr="00277C71" w:rsidRDefault="00D6720F" w:rsidP="00D6720F">
            <w:pPr>
              <w:rPr>
                <w:rFonts w:eastAsia="Times New Roman"/>
                <w:color w:val="000000"/>
                <w:sz w:val="20"/>
                <w:szCs w:val="22"/>
              </w:rPr>
            </w:pPr>
            <w:r w:rsidRPr="00277C71">
              <w:rPr>
                <w:rFonts w:eastAsia="Times New Roman"/>
                <w:color w:val="000000"/>
                <w:sz w:val="20"/>
                <w:szCs w:val="22"/>
              </w:rPr>
              <w:t>Los Reyes</w:t>
            </w:r>
            <w:r w:rsidR="00EC23BE" w:rsidRPr="00277C71">
              <w:rPr>
                <w:rFonts w:eastAsia="Times New Roman"/>
                <w:color w:val="000000"/>
                <w:sz w:val="20"/>
                <w:szCs w:val="22"/>
              </w:rPr>
              <w:t xml:space="preserve"> </w:t>
            </w:r>
          </w:p>
        </w:tc>
        <w:tc>
          <w:tcPr>
            <w:tcW w:w="2103" w:type="dxa"/>
            <w:shd w:val="clear" w:color="auto" w:fill="auto"/>
            <w:noWrap/>
            <w:hideMark/>
          </w:tcPr>
          <w:p w14:paraId="0B21B190" w14:textId="05961C9D" w:rsidR="00EC23BE" w:rsidRPr="00277C71" w:rsidRDefault="00EC23BE">
            <w:pPr>
              <w:rPr>
                <w:rFonts w:eastAsia="Times New Roman"/>
                <w:color w:val="000000"/>
                <w:sz w:val="20"/>
                <w:szCs w:val="22"/>
              </w:rPr>
            </w:pPr>
            <w:r w:rsidRPr="00277C71">
              <w:rPr>
                <w:rFonts w:eastAsia="Times New Roman"/>
                <w:color w:val="000000"/>
                <w:sz w:val="20"/>
                <w:szCs w:val="22"/>
              </w:rPr>
              <w:t>Tlalpujahua</w:t>
            </w:r>
          </w:p>
        </w:tc>
        <w:tc>
          <w:tcPr>
            <w:tcW w:w="1922" w:type="dxa"/>
            <w:shd w:val="clear" w:color="auto" w:fill="auto"/>
            <w:noWrap/>
            <w:hideMark/>
          </w:tcPr>
          <w:p w14:paraId="26A59264" w14:textId="1A373A21" w:rsidR="00EC23BE" w:rsidRPr="00277C71" w:rsidRDefault="00EC23BE" w:rsidP="0019360F">
            <w:pPr>
              <w:rPr>
                <w:rFonts w:eastAsia="Times New Roman"/>
                <w:color w:val="000000"/>
                <w:sz w:val="20"/>
                <w:szCs w:val="22"/>
              </w:rPr>
            </w:pPr>
            <w:r w:rsidRPr="00277C71">
              <w:rPr>
                <w:rFonts w:eastAsia="Times New Roman"/>
                <w:color w:val="000000"/>
                <w:sz w:val="20"/>
                <w:szCs w:val="22"/>
              </w:rPr>
              <w:t>Cojumatlán de R</w:t>
            </w:r>
            <w:r w:rsidR="0019360F" w:rsidRPr="00277C71">
              <w:rPr>
                <w:rFonts w:eastAsia="Times New Roman"/>
                <w:color w:val="000000"/>
                <w:sz w:val="20"/>
                <w:szCs w:val="22"/>
              </w:rPr>
              <w:t>.</w:t>
            </w:r>
            <w:r w:rsidRPr="00277C71">
              <w:rPr>
                <w:rFonts w:eastAsia="Times New Roman"/>
                <w:color w:val="000000"/>
                <w:sz w:val="20"/>
                <w:szCs w:val="22"/>
              </w:rPr>
              <w:t xml:space="preserve"> </w:t>
            </w:r>
          </w:p>
        </w:tc>
      </w:tr>
      <w:tr w:rsidR="00366DA7" w:rsidRPr="00277C71" w14:paraId="5D3CAB07" w14:textId="77777777" w:rsidTr="00153F69">
        <w:trPr>
          <w:trHeight w:val="170"/>
          <w:jc w:val="center"/>
        </w:trPr>
        <w:tc>
          <w:tcPr>
            <w:tcW w:w="2081" w:type="dxa"/>
            <w:shd w:val="clear" w:color="auto" w:fill="auto"/>
            <w:noWrap/>
            <w:hideMark/>
          </w:tcPr>
          <w:p w14:paraId="189844FA" w14:textId="074EB9BA" w:rsidR="00EC23BE" w:rsidRPr="00277C71" w:rsidRDefault="00EC23BE">
            <w:pPr>
              <w:rPr>
                <w:rFonts w:eastAsia="Times New Roman"/>
                <w:color w:val="000000"/>
                <w:sz w:val="20"/>
                <w:szCs w:val="22"/>
              </w:rPr>
            </w:pPr>
            <w:r w:rsidRPr="00277C71">
              <w:rPr>
                <w:rFonts w:eastAsia="Times New Roman"/>
                <w:color w:val="000000"/>
                <w:sz w:val="20"/>
                <w:szCs w:val="22"/>
              </w:rPr>
              <w:t xml:space="preserve">Zinapécuaro   </w:t>
            </w:r>
          </w:p>
        </w:tc>
        <w:tc>
          <w:tcPr>
            <w:tcW w:w="1741" w:type="dxa"/>
            <w:shd w:val="clear" w:color="auto" w:fill="auto"/>
            <w:noWrap/>
            <w:hideMark/>
          </w:tcPr>
          <w:p w14:paraId="249AED0F" w14:textId="7237C87E" w:rsidR="00EC23BE" w:rsidRPr="00277C71" w:rsidRDefault="00EC23BE">
            <w:pPr>
              <w:rPr>
                <w:rFonts w:eastAsia="Times New Roman"/>
                <w:color w:val="000000"/>
                <w:sz w:val="20"/>
                <w:szCs w:val="22"/>
              </w:rPr>
            </w:pPr>
            <w:r w:rsidRPr="00277C71">
              <w:rPr>
                <w:rFonts w:eastAsia="Times New Roman"/>
                <w:color w:val="000000"/>
                <w:sz w:val="20"/>
                <w:szCs w:val="22"/>
              </w:rPr>
              <w:t xml:space="preserve">Tuzantla      </w:t>
            </w:r>
          </w:p>
        </w:tc>
        <w:tc>
          <w:tcPr>
            <w:tcW w:w="2103" w:type="dxa"/>
            <w:shd w:val="clear" w:color="auto" w:fill="auto"/>
            <w:noWrap/>
            <w:hideMark/>
          </w:tcPr>
          <w:p w14:paraId="668521CD" w14:textId="22E3084C" w:rsidR="00EC23BE" w:rsidRPr="00277C71" w:rsidRDefault="00EC23BE">
            <w:pPr>
              <w:rPr>
                <w:rFonts w:eastAsia="Times New Roman"/>
                <w:color w:val="000000"/>
                <w:sz w:val="20"/>
                <w:szCs w:val="22"/>
              </w:rPr>
            </w:pPr>
            <w:r w:rsidRPr="00277C71">
              <w:rPr>
                <w:rFonts w:eastAsia="Times New Roman"/>
                <w:color w:val="000000"/>
                <w:sz w:val="20"/>
                <w:szCs w:val="22"/>
              </w:rPr>
              <w:t>Indaparapeo</w:t>
            </w:r>
          </w:p>
        </w:tc>
        <w:tc>
          <w:tcPr>
            <w:tcW w:w="1922" w:type="dxa"/>
            <w:shd w:val="clear" w:color="auto" w:fill="auto"/>
            <w:noWrap/>
            <w:hideMark/>
          </w:tcPr>
          <w:p w14:paraId="1C6EAF02" w14:textId="2F5D2DCA" w:rsidR="00EC23BE" w:rsidRPr="00277C71" w:rsidRDefault="00EC23BE">
            <w:pPr>
              <w:rPr>
                <w:rFonts w:eastAsia="Times New Roman"/>
                <w:color w:val="000000"/>
                <w:sz w:val="20"/>
                <w:szCs w:val="22"/>
              </w:rPr>
            </w:pPr>
            <w:r w:rsidRPr="00277C71">
              <w:rPr>
                <w:rFonts w:eastAsia="Times New Roman"/>
                <w:color w:val="000000"/>
                <w:sz w:val="20"/>
                <w:szCs w:val="22"/>
              </w:rPr>
              <w:t xml:space="preserve">Churumuco  </w:t>
            </w:r>
          </w:p>
        </w:tc>
      </w:tr>
      <w:tr w:rsidR="00366DA7" w:rsidRPr="00277C71" w14:paraId="492FF249" w14:textId="77777777" w:rsidTr="00153F69">
        <w:trPr>
          <w:trHeight w:val="170"/>
          <w:jc w:val="center"/>
        </w:trPr>
        <w:tc>
          <w:tcPr>
            <w:tcW w:w="2081" w:type="dxa"/>
            <w:shd w:val="clear" w:color="auto" w:fill="auto"/>
            <w:noWrap/>
            <w:hideMark/>
          </w:tcPr>
          <w:p w14:paraId="7B7A1A6F" w14:textId="2B3B650D" w:rsidR="00EC23BE" w:rsidRPr="00277C71" w:rsidRDefault="00EC23BE">
            <w:pPr>
              <w:rPr>
                <w:rFonts w:eastAsia="Times New Roman"/>
                <w:color w:val="000000"/>
                <w:sz w:val="20"/>
                <w:szCs w:val="22"/>
              </w:rPr>
            </w:pPr>
            <w:r w:rsidRPr="00277C71">
              <w:rPr>
                <w:rFonts w:eastAsia="Times New Roman"/>
                <w:color w:val="000000"/>
                <w:sz w:val="20"/>
                <w:szCs w:val="22"/>
              </w:rPr>
              <w:t xml:space="preserve">Zitácuaro     </w:t>
            </w:r>
          </w:p>
        </w:tc>
        <w:tc>
          <w:tcPr>
            <w:tcW w:w="1741" w:type="dxa"/>
            <w:shd w:val="clear" w:color="auto" w:fill="auto"/>
            <w:noWrap/>
            <w:hideMark/>
          </w:tcPr>
          <w:p w14:paraId="16550DF0" w14:textId="20A080B6" w:rsidR="00EC23BE" w:rsidRPr="00277C71" w:rsidRDefault="00EC23BE">
            <w:pPr>
              <w:rPr>
                <w:rFonts w:eastAsia="Times New Roman"/>
                <w:color w:val="000000"/>
                <w:sz w:val="20"/>
                <w:szCs w:val="22"/>
              </w:rPr>
            </w:pPr>
            <w:r w:rsidRPr="00277C71">
              <w:rPr>
                <w:rFonts w:eastAsia="Times New Roman"/>
                <w:color w:val="000000"/>
                <w:sz w:val="20"/>
                <w:szCs w:val="22"/>
              </w:rPr>
              <w:t xml:space="preserve">Turicato      </w:t>
            </w:r>
          </w:p>
        </w:tc>
        <w:tc>
          <w:tcPr>
            <w:tcW w:w="2103" w:type="dxa"/>
            <w:shd w:val="clear" w:color="auto" w:fill="auto"/>
            <w:noWrap/>
            <w:hideMark/>
          </w:tcPr>
          <w:p w14:paraId="58045C2B" w14:textId="27D78ACF" w:rsidR="00EC23BE" w:rsidRPr="00277C71" w:rsidRDefault="00EC23BE">
            <w:pPr>
              <w:rPr>
                <w:rFonts w:eastAsia="Times New Roman"/>
                <w:color w:val="000000"/>
                <w:sz w:val="20"/>
                <w:szCs w:val="22"/>
              </w:rPr>
            </w:pPr>
            <w:r w:rsidRPr="00277C71">
              <w:rPr>
                <w:rFonts w:eastAsia="Times New Roman"/>
                <w:color w:val="000000"/>
                <w:sz w:val="20"/>
                <w:szCs w:val="22"/>
              </w:rPr>
              <w:t>Peribán</w:t>
            </w:r>
          </w:p>
        </w:tc>
        <w:tc>
          <w:tcPr>
            <w:tcW w:w="1922" w:type="dxa"/>
            <w:shd w:val="clear" w:color="auto" w:fill="auto"/>
            <w:noWrap/>
            <w:hideMark/>
          </w:tcPr>
          <w:p w14:paraId="3A50CF5D" w14:textId="075E84EB" w:rsidR="00EC23BE" w:rsidRPr="00277C71" w:rsidRDefault="00EC23BE">
            <w:pPr>
              <w:rPr>
                <w:rFonts w:eastAsia="Times New Roman"/>
                <w:color w:val="000000"/>
                <w:sz w:val="20"/>
                <w:szCs w:val="22"/>
              </w:rPr>
            </w:pPr>
            <w:r w:rsidRPr="00277C71">
              <w:rPr>
                <w:rFonts w:eastAsia="Times New Roman"/>
                <w:color w:val="000000"/>
                <w:sz w:val="20"/>
                <w:szCs w:val="22"/>
              </w:rPr>
              <w:t xml:space="preserve">Charapan </w:t>
            </w:r>
          </w:p>
        </w:tc>
      </w:tr>
      <w:tr w:rsidR="00366DA7" w:rsidRPr="00277C71" w14:paraId="29EE440B" w14:textId="77777777" w:rsidTr="00153F69">
        <w:trPr>
          <w:trHeight w:val="170"/>
          <w:jc w:val="center"/>
        </w:trPr>
        <w:tc>
          <w:tcPr>
            <w:tcW w:w="2081" w:type="dxa"/>
            <w:shd w:val="clear" w:color="auto" w:fill="auto"/>
            <w:noWrap/>
            <w:hideMark/>
          </w:tcPr>
          <w:p w14:paraId="4F6EA9A5" w14:textId="77777777" w:rsidR="00EC23BE" w:rsidRPr="00277C71" w:rsidRDefault="00EC23BE">
            <w:pPr>
              <w:rPr>
                <w:rFonts w:eastAsia="Times New Roman"/>
                <w:color w:val="000000"/>
                <w:sz w:val="20"/>
                <w:szCs w:val="22"/>
              </w:rPr>
            </w:pPr>
            <w:r w:rsidRPr="00277C71">
              <w:rPr>
                <w:rFonts w:eastAsia="Times New Roman"/>
                <w:color w:val="000000"/>
                <w:sz w:val="20"/>
                <w:szCs w:val="22"/>
              </w:rPr>
              <w:t xml:space="preserve">Ario </w:t>
            </w:r>
          </w:p>
        </w:tc>
        <w:tc>
          <w:tcPr>
            <w:tcW w:w="1741" w:type="dxa"/>
            <w:shd w:val="clear" w:color="auto" w:fill="auto"/>
            <w:noWrap/>
            <w:hideMark/>
          </w:tcPr>
          <w:p w14:paraId="636EF196" w14:textId="27923760" w:rsidR="00EC23BE" w:rsidRPr="00277C71" w:rsidRDefault="00D6720F" w:rsidP="00D6720F">
            <w:pPr>
              <w:rPr>
                <w:rFonts w:eastAsia="Times New Roman"/>
                <w:color w:val="000000"/>
                <w:sz w:val="20"/>
                <w:szCs w:val="22"/>
              </w:rPr>
            </w:pPr>
            <w:r w:rsidRPr="00277C71">
              <w:rPr>
                <w:rFonts w:eastAsia="Times New Roman"/>
                <w:color w:val="000000"/>
                <w:sz w:val="20"/>
                <w:szCs w:val="22"/>
              </w:rPr>
              <w:t>La Piedad</w:t>
            </w:r>
          </w:p>
        </w:tc>
        <w:tc>
          <w:tcPr>
            <w:tcW w:w="2103" w:type="dxa"/>
            <w:shd w:val="clear" w:color="auto" w:fill="auto"/>
            <w:noWrap/>
            <w:hideMark/>
          </w:tcPr>
          <w:p w14:paraId="3236EEBF" w14:textId="239D57EE" w:rsidR="00EC23BE" w:rsidRPr="00277C71" w:rsidRDefault="00EC23BE">
            <w:pPr>
              <w:rPr>
                <w:rFonts w:eastAsia="Times New Roman"/>
                <w:color w:val="000000"/>
                <w:sz w:val="20"/>
                <w:szCs w:val="22"/>
              </w:rPr>
            </w:pPr>
            <w:r w:rsidRPr="00277C71">
              <w:rPr>
                <w:rFonts w:eastAsia="Times New Roman"/>
                <w:color w:val="000000"/>
                <w:sz w:val="20"/>
                <w:szCs w:val="22"/>
              </w:rPr>
              <w:t xml:space="preserve">Queréndaro    </w:t>
            </w:r>
          </w:p>
        </w:tc>
        <w:tc>
          <w:tcPr>
            <w:tcW w:w="1922" w:type="dxa"/>
            <w:shd w:val="clear" w:color="auto" w:fill="auto"/>
            <w:noWrap/>
            <w:hideMark/>
          </w:tcPr>
          <w:p w14:paraId="0071D468" w14:textId="12F4E312" w:rsidR="00EC23BE" w:rsidRPr="00277C71" w:rsidRDefault="00EC23BE">
            <w:pPr>
              <w:rPr>
                <w:rFonts w:eastAsia="Times New Roman"/>
                <w:color w:val="000000"/>
                <w:sz w:val="20"/>
                <w:szCs w:val="22"/>
              </w:rPr>
            </w:pPr>
            <w:r w:rsidRPr="00277C71">
              <w:rPr>
                <w:rFonts w:eastAsia="Times New Roman"/>
                <w:color w:val="000000"/>
                <w:sz w:val="20"/>
                <w:szCs w:val="22"/>
              </w:rPr>
              <w:t xml:space="preserve">Cherán </w:t>
            </w:r>
          </w:p>
        </w:tc>
      </w:tr>
      <w:tr w:rsidR="00366DA7" w:rsidRPr="00277C71" w14:paraId="65B1E4BD" w14:textId="77777777" w:rsidTr="00153F69">
        <w:trPr>
          <w:trHeight w:val="170"/>
          <w:jc w:val="center"/>
        </w:trPr>
        <w:tc>
          <w:tcPr>
            <w:tcW w:w="2081" w:type="dxa"/>
            <w:shd w:val="clear" w:color="auto" w:fill="auto"/>
            <w:noWrap/>
            <w:hideMark/>
          </w:tcPr>
          <w:p w14:paraId="34B51E8F" w14:textId="664316C2" w:rsidR="00EC23BE" w:rsidRPr="00277C71" w:rsidRDefault="00EC23BE">
            <w:pPr>
              <w:rPr>
                <w:rFonts w:eastAsia="Times New Roman"/>
                <w:color w:val="000000"/>
                <w:sz w:val="20"/>
                <w:szCs w:val="22"/>
              </w:rPr>
            </w:pPr>
            <w:r w:rsidRPr="00277C71">
              <w:rPr>
                <w:rFonts w:eastAsia="Times New Roman"/>
                <w:color w:val="000000"/>
                <w:sz w:val="20"/>
                <w:szCs w:val="22"/>
              </w:rPr>
              <w:t xml:space="preserve">Tarímbaro     </w:t>
            </w:r>
          </w:p>
        </w:tc>
        <w:tc>
          <w:tcPr>
            <w:tcW w:w="1741" w:type="dxa"/>
            <w:shd w:val="clear" w:color="auto" w:fill="auto"/>
            <w:noWrap/>
            <w:hideMark/>
          </w:tcPr>
          <w:p w14:paraId="23621AA5" w14:textId="511A6B5C" w:rsidR="00EC23BE" w:rsidRPr="00277C71" w:rsidRDefault="00EC23BE" w:rsidP="00D6720F">
            <w:pPr>
              <w:rPr>
                <w:rFonts w:eastAsia="Times New Roman"/>
                <w:color w:val="000000"/>
                <w:sz w:val="20"/>
                <w:szCs w:val="22"/>
              </w:rPr>
            </w:pPr>
            <w:r w:rsidRPr="00277C71">
              <w:rPr>
                <w:rFonts w:eastAsia="Times New Roman"/>
                <w:color w:val="000000"/>
                <w:sz w:val="20"/>
                <w:szCs w:val="22"/>
              </w:rPr>
              <w:t>Villamar</w:t>
            </w:r>
          </w:p>
        </w:tc>
        <w:tc>
          <w:tcPr>
            <w:tcW w:w="2103" w:type="dxa"/>
            <w:shd w:val="clear" w:color="auto" w:fill="auto"/>
            <w:noWrap/>
            <w:hideMark/>
          </w:tcPr>
          <w:p w14:paraId="05A5011A" w14:textId="57B7E209" w:rsidR="00EC23BE" w:rsidRPr="00277C71" w:rsidRDefault="00EC23BE">
            <w:pPr>
              <w:rPr>
                <w:rFonts w:eastAsia="Times New Roman"/>
                <w:color w:val="000000"/>
                <w:sz w:val="20"/>
                <w:szCs w:val="22"/>
              </w:rPr>
            </w:pPr>
            <w:r w:rsidRPr="00277C71">
              <w:rPr>
                <w:rFonts w:eastAsia="Times New Roman"/>
                <w:color w:val="000000"/>
                <w:sz w:val="20"/>
                <w:szCs w:val="22"/>
              </w:rPr>
              <w:t>Taretan</w:t>
            </w:r>
          </w:p>
        </w:tc>
        <w:tc>
          <w:tcPr>
            <w:tcW w:w="1922" w:type="dxa"/>
            <w:shd w:val="clear" w:color="auto" w:fill="auto"/>
            <w:noWrap/>
            <w:hideMark/>
          </w:tcPr>
          <w:p w14:paraId="2627F36A" w14:textId="6DAC3FE3" w:rsidR="00EC23BE" w:rsidRPr="00277C71" w:rsidRDefault="00EC23BE">
            <w:pPr>
              <w:rPr>
                <w:rFonts w:eastAsia="Times New Roman"/>
                <w:color w:val="000000"/>
                <w:sz w:val="20"/>
                <w:szCs w:val="22"/>
              </w:rPr>
            </w:pPr>
            <w:r w:rsidRPr="00277C71">
              <w:rPr>
                <w:rFonts w:eastAsia="Times New Roman"/>
                <w:color w:val="000000"/>
                <w:sz w:val="20"/>
                <w:szCs w:val="22"/>
              </w:rPr>
              <w:t>Pátzcuar</w:t>
            </w:r>
            <w:r w:rsidR="0019360F" w:rsidRPr="00277C71">
              <w:rPr>
                <w:rFonts w:eastAsia="Times New Roman"/>
                <w:color w:val="000000"/>
                <w:sz w:val="20"/>
                <w:szCs w:val="22"/>
              </w:rPr>
              <w:t>o</w:t>
            </w:r>
          </w:p>
        </w:tc>
      </w:tr>
      <w:tr w:rsidR="00366DA7" w:rsidRPr="00277C71" w14:paraId="54487F04" w14:textId="77777777" w:rsidTr="00153F69">
        <w:trPr>
          <w:trHeight w:val="170"/>
          <w:jc w:val="center"/>
        </w:trPr>
        <w:tc>
          <w:tcPr>
            <w:tcW w:w="2081" w:type="dxa"/>
            <w:shd w:val="clear" w:color="auto" w:fill="auto"/>
            <w:noWrap/>
            <w:hideMark/>
          </w:tcPr>
          <w:p w14:paraId="74A103D5" w14:textId="09F39A18" w:rsidR="00EC23BE" w:rsidRPr="00277C71" w:rsidRDefault="00EC23BE" w:rsidP="00641A9E">
            <w:pPr>
              <w:rPr>
                <w:rFonts w:eastAsia="Times New Roman"/>
                <w:color w:val="000000"/>
                <w:sz w:val="20"/>
                <w:szCs w:val="22"/>
              </w:rPr>
            </w:pPr>
            <w:r w:rsidRPr="00277C71">
              <w:rPr>
                <w:rFonts w:eastAsia="Times New Roman"/>
                <w:color w:val="000000"/>
                <w:sz w:val="20"/>
                <w:szCs w:val="22"/>
              </w:rPr>
              <w:t>Venustiano C</w:t>
            </w:r>
            <w:r w:rsidR="00366DA7" w:rsidRPr="00277C71">
              <w:rPr>
                <w:rFonts w:eastAsia="Times New Roman"/>
                <w:color w:val="000000"/>
                <w:sz w:val="20"/>
                <w:szCs w:val="22"/>
              </w:rPr>
              <w:t>.</w:t>
            </w:r>
          </w:p>
        </w:tc>
        <w:tc>
          <w:tcPr>
            <w:tcW w:w="1741" w:type="dxa"/>
            <w:shd w:val="clear" w:color="auto" w:fill="auto"/>
            <w:noWrap/>
            <w:hideMark/>
          </w:tcPr>
          <w:p w14:paraId="601CEA61" w14:textId="163D2326" w:rsidR="00EC23BE" w:rsidRPr="00277C71" w:rsidRDefault="00EC23BE" w:rsidP="00D6720F">
            <w:pPr>
              <w:rPr>
                <w:rFonts w:eastAsia="Times New Roman"/>
                <w:color w:val="000000"/>
                <w:sz w:val="20"/>
                <w:szCs w:val="22"/>
              </w:rPr>
            </w:pPr>
            <w:r w:rsidRPr="00277C71">
              <w:rPr>
                <w:rFonts w:eastAsia="Times New Roman"/>
                <w:color w:val="000000"/>
                <w:sz w:val="20"/>
                <w:szCs w:val="22"/>
              </w:rPr>
              <w:t xml:space="preserve">Zináparo </w:t>
            </w:r>
          </w:p>
        </w:tc>
        <w:tc>
          <w:tcPr>
            <w:tcW w:w="2103" w:type="dxa"/>
            <w:shd w:val="clear" w:color="auto" w:fill="auto"/>
            <w:noWrap/>
            <w:hideMark/>
          </w:tcPr>
          <w:p w14:paraId="50586993" w14:textId="7338EFA5" w:rsidR="00EC23BE" w:rsidRPr="00277C71" w:rsidRDefault="00EC23BE">
            <w:pPr>
              <w:rPr>
                <w:rFonts w:eastAsia="Times New Roman"/>
                <w:color w:val="000000"/>
                <w:sz w:val="20"/>
                <w:szCs w:val="22"/>
              </w:rPr>
            </w:pPr>
            <w:r w:rsidRPr="00277C71">
              <w:rPr>
                <w:rFonts w:eastAsia="Times New Roman"/>
                <w:color w:val="000000"/>
                <w:sz w:val="20"/>
                <w:szCs w:val="22"/>
              </w:rPr>
              <w:t xml:space="preserve">Ziracuaretiro </w:t>
            </w:r>
          </w:p>
        </w:tc>
        <w:tc>
          <w:tcPr>
            <w:tcW w:w="1922" w:type="dxa"/>
            <w:shd w:val="clear" w:color="auto" w:fill="auto"/>
            <w:noWrap/>
            <w:hideMark/>
          </w:tcPr>
          <w:p w14:paraId="6AD6FA2D" w14:textId="44674B76" w:rsidR="00EC23BE" w:rsidRPr="00277C71" w:rsidRDefault="00EC23BE">
            <w:pPr>
              <w:rPr>
                <w:rFonts w:eastAsia="Times New Roman"/>
                <w:color w:val="000000"/>
                <w:sz w:val="20"/>
                <w:szCs w:val="22"/>
              </w:rPr>
            </w:pPr>
            <w:r w:rsidRPr="00277C71">
              <w:rPr>
                <w:rFonts w:eastAsia="Times New Roman"/>
                <w:color w:val="000000"/>
                <w:sz w:val="20"/>
                <w:szCs w:val="22"/>
              </w:rPr>
              <w:t>Senguio</w:t>
            </w:r>
          </w:p>
        </w:tc>
      </w:tr>
      <w:tr w:rsidR="00366DA7" w:rsidRPr="00277C71" w14:paraId="14AF02CE" w14:textId="77777777" w:rsidTr="00153F69">
        <w:trPr>
          <w:trHeight w:val="170"/>
          <w:jc w:val="center"/>
        </w:trPr>
        <w:tc>
          <w:tcPr>
            <w:tcW w:w="2081" w:type="dxa"/>
            <w:shd w:val="clear" w:color="auto" w:fill="auto"/>
            <w:noWrap/>
            <w:hideMark/>
          </w:tcPr>
          <w:p w14:paraId="7C3DA13A" w14:textId="6A4E6FB2" w:rsidR="00EC23BE" w:rsidRPr="00277C71" w:rsidRDefault="00EC23BE">
            <w:pPr>
              <w:rPr>
                <w:rFonts w:eastAsia="Times New Roman"/>
                <w:color w:val="000000"/>
                <w:sz w:val="20"/>
                <w:szCs w:val="22"/>
              </w:rPr>
            </w:pPr>
            <w:r w:rsidRPr="00277C71">
              <w:rPr>
                <w:rFonts w:eastAsia="Times New Roman"/>
                <w:color w:val="000000"/>
                <w:sz w:val="20"/>
                <w:szCs w:val="22"/>
              </w:rPr>
              <w:t xml:space="preserve">Vista Hermosa </w:t>
            </w:r>
          </w:p>
        </w:tc>
        <w:tc>
          <w:tcPr>
            <w:tcW w:w="1741" w:type="dxa"/>
            <w:shd w:val="clear" w:color="auto" w:fill="auto"/>
            <w:noWrap/>
            <w:hideMark/>
          </w:tcPr>
          <w:p w14:paraId="635F3A09" w14:textId="49C6BFB0" w:rsidR="00EC23BE" w:rsidRPr="00277C71" w:rsidRDefault="00EC23BE">
            <w:pPr>
              <w:rPr>
                <w:rFonts w:eastAsia="Times New Roman"/>
                <w:color w:val="000000"/>
                <w:sz w:val="20"/>
                <w:szCs w:val="22"/>
              </w:rPr>
            </w:pPr>
            <w:r w:rsidRPr="00277C71">
              <w:rPr>
                <w:rFonts w:eastAsia="Times New Roman"/>
                <w:color w:val="000000"/>
                <w:sz w:val="20"/>
                <w:szCs w:val="22"/>
              </w:rPr>
              <w:t xml:space="preserve">Zamora </w:t>
            </w:r>
          </w:p>
        </w:tc>
        <w:tc>
          <w:tcPr>
            <w:tcW w:w="2103" w:type="dxa"/>
            <w:shd w:val="clear" w:color="auto" w:fill="auto"/>
            <w:noWrap/>
            <w:hideMark/>
          </w:tcPr>
          <w:p w14:paraId="574250CC" w14:textId="68B4AA43" w:rsidR="00EC23BE" w:rsidRPr="00277C71" w:rsidRDefault="00EC23BE">
            <w:pPr>
              <w:rPr>
                <w:rFonts w:eastAsia="Times New Roman"/>
                <w:color w:val="000000"/>
                <w:sz w:val="20"/>
                <w:szCs w:val="22"/>
              </w:rPr>
            </w:pPr>
            <w:r w:rsidRPr="00277C71">
              <w:rPr>
                <w:rFonts w:eastAsia="Times New Roman"/>
                <w:color w:val="000000"/>
                <w:sz w:val="20"/>
                <w:szCs w:val="22"/>
              </w:rPr>
              <w:t xml:space="preserve">Irimbo </w:t>
            </w:r>
          </w:p>
        </w:tc>
        <w:tc>
          <w:tcPr>
            <w:tcW w:w="1922" w:type="dxa"/>
            <w:shd w:val="clear" w:color="auto" w:fill="auto"/>
            <w:noWrap/>
            <w:hideMark/>
          </w:tcPr>
          <w:p w14:paraId="262280AC" w14:textId="75F4B8AF" w:rsidR="00EC23BE" w:rsidRPr="00277C71" w:rsidRDefault="00EC23BE">
            <w:pPr>
              <w:rPr>
                <w:rFonts w:eastAsia="Times New Roman"/>
                <w:color w:val="000000"/>
                <w:sz w:val="20"/>
                <w:szCs w:val="22"/>
              </w:rPr>
            </w:pPr>
            <w:r w:rsidRPr="00277C71">
              <w:rPr>
                <w:rFonts w:eastAsia="Times New Roman"/>
                <w:color w:val="000000"/>
                <w:sz w:val="20"/>
                <w:szCs w:val="22"/>
              </w:rPr>
              <w:t xml:space="preserve">Tuxpan </w:t>
            </w:r>
          </w:p>
        </w:tc>
      </w:tr>
      <w:tr w:rsidR="00366DA7" w:rsidRPr="00277C71" w14:paraId="3D40DCB5" w14:textId="77777777" w:rsidTr="00153F69">
        <w:trPr>
          <w:trHeight w:val="170"/>
          <w:jc w:val="center"/>
        </w:trPr>
        <w:tc>
          <w:tcPr>
            <w:tcW w:w="2081" w:type="dxa"/>
            <w:shd w:val="clear" w:color="auto" w:fill="auto"/>
            <w:noWrap/>
            <w:hideMark/>
          </w:tcPr>
          <w:p w14:paraId="190B54C8" w14:textId="485E0470" w:rsidR="00641A9E" w:rsidRPr="00277C71" w:rsidRDefault="00641A9E">
            <w:pPr>
              <w:rPr>
                <w:rFonts w:eastAsia="Times New Roman"/>
                <w:color w:val="000000"/>
                <w:sz w:val="20"/>
                <w:szCs w:val="22"/>
              </w:rPr>
            </w:pPr>
            <w:r w:rsidRPr="00277C71">
              <w:rPr>
                <w:rFonts w:eastAsia="Times New Roman"/>
                <w:color w:val="000000"/>
                <w:sz w:val="20"/>
                <w:szCs w:val="22"/>
              </w:rPr>
              <w:t>Huetamo</w:t>
            </w:r>
          </w:p>
        </w:tc>
        <w:tc>
          <w:tcPr>
            <w:tcW w:w="1741" w:type="dxa"/>
            <w:vMerge w:val="restart"/>
            <w:shd w:val="clear" w:color="auto" w:fill="auto"/>
            <w:noWrap/>
            <w:hideMark/>
          </w:tcPr>
          <w:p w14:paraId="62C03C1E" w14:textId="77777777" w:rsidR="00641A9E" w:rsidRPr="00277C71" w:rsidRDefault="00641A9E">
            <w:pPr>
              <w:rPr>
                <w:rFonts w:eastAsia="Times New Roman"/>
                <w:color w:val="000000"/>
                <w:sz w:val="20"/>
                <w:szCs w:val="22"/>
              </w:rPr>
            </w:pPr>
          </w:p>
        </w:tc>
        <w:tc>
          <w:tcPr>
            <w:tcW w:w="2103" w:type="dxa"/>
            <w:shd w:val="clear" w:color="auto" w:fill="auto"/>
            <w:noWrap/>
            <w:hideMark/>
          </w:tcPr>
          <w:p w14:paraId="03CF4556" w14:textId="5E1FE916" w:rsidR="00641A9E" w:rsidRPr="00277C71" w:rsidRDefault="00641A9E">
            <w:pPr>
              <w:rPr>
                <w:rFonts w:eastAsia="Times New Roman"/>
                <w:color w:val="000000"/>
                <w:sz w:val="20"/>
                <w:szCs w:val="22"/>
              </w:rPr>
            </w:pPr>
            <w:r w:rsidRPr="00277C71">
              <w:rPr>
                <w:rFonts w:eastAsia="Times New Roman"/>
                <w:color w:val="000000"/>
                <w:sz w:val="20"/>
                <w:szCs w:val="22"/>
              </w:rPr>
              <w:t xml:space="preserve">Jiquilpan     </w:t>
            </w:r>
          </w:p>
        </w:tc>
        <w:tc>
          <w:tcPr>
            <w:tcW w:w="1922" w:type="dxa"/>
            <w:shd w:val="clear" w:color="auto" w:fill="auto"/>
            <w:noWrap/>
            <w:hideMark/>
          </w:tcPr>
          <w:p w14:paraId="41A3A013" w14:textId="5E02C3E6" w:rsidR="00641A9E" w:rsidRPr="00277C71" w:rsidRDefault="00641A9E">
            <w:pPr>
              <w:rPr>
                <w:rFonts w:eastAsia="Times New Roman"/>
                <w:color w:val="000000"/>
                <w:sz w:val="20"/>
                <w:szCs w:val="22"/>
              </w:rPr>
            </w:pPr>
            <w:r w:rsidRPr="00277C71">
              <w:rPr>
                <w:rFonts w:eastAsia="Times New Roman"/>
                <w:color w:val="000000"/>
                <w:sz w:val="20"/>
                <w:szCs w:val="22"/>
              </w:rPr>
              <w:t>Purépero</w:t>
            </w:r>
          </w:p>
        </w:tc>
      </w:tr>
      <w:tr w:rsidR="00366DA7" w:rsidRPr="00277C71" w14:paraId="21F42D65" w14:textId="77777777" w:rsidTr="00153F69">
        <w:trPr>
          <w:trHeight w:val="170"/>
          <w:jc w:val="center"/>
        </w:trPr>
        <w:tc>
          <w:tcPr>
            <w:tcW w:w="2081" w:type="dxa"/>
            <w:shd w:val="clear" w:color="auto" w:fill="auto"/>
            <w:noWrap/>
            <w:hideMark/>
          </w:tcPr>
          <w:p w14:paraId="7C5FE37E" w14:textId="59DD280F" w:rsidR="00641A9E" w:rsidRPr="00277C71" w:rsidRDefault="00641A9E">
            <w:pPr>
              <w:rPr>
                <w:rFonts w:eastAsia="Times New Roman"/>
                <w:color w:val="000000"/>
                <w:sz w:val="20"/>
                <w:szCs w:val="22"/>
              </w:rPr>
            </w:pPr>
            <w:r w:rsidRPr="00277C71">
              <w:rPr>
                <w:rFonts w:eastAsia="Times New Roman"/>
                <w:color w:val="000000"/>
                <w:sz w:val="20"/>
                <w:szCs w:val="22"/>
              </w:rPr>
              <w:t>Uruapan</w:t>
            </w:r>
          </w:p>
        </w:tc>
        <w:tc>
          <w:tcPr>
            <w:tcW w:w="1741" w:type="dxa"/>
            <w:vMerge/>
            <w:shd w:val="clear" w:color="auto" w:fill="auto"/>
            <w:noWrap/>
            <w:hideMark/>
          </w:tcPr>
          <w:p w14:paraId="05A74D84" w14:textId="77777777" w:rsidR="00641A9E" w:rsidRPr="00277C71" w:rsidRDefault="00641A9E">
            <w:pPr>
              <w:rPr>
                <w:rFonts w:eastAsia="Times New Roman"/>
                <w:color w:val="000000"/>
                <w:sz w:val="20"/>
                <w:szCs w:val="22"/>
              </w:rPr>
            </w:pPr>
          </w:p>
        </w:tc>
        <w:tc>
          <w:tcPr>
            <w:tcW w:w="2103" w:type="dxa"/>
            <w:shd w:val="clear" w:color="auto" w:fill="auto"/>
            <w:noWrap/>
            <w:hideMark/>
          </w:tcPr>
          <w:p w14:paraId="7E55746D" w14:textId="1456AC75" w:rsidR="00641A9E" w:rsidRPr="00277C71" w:rsidRDefault="00641A9E">
            <w:pPr>
              <w:rPr>
                <w:rFonts w:eastAsia="Times New Roman"/>
                <w:color w:val="000000"/>
                <w:sz w:val="20"/>
                <w:szCs w:val="22"/>
              </w:rPr>
            </w:pPr>
            <w:r w:rsidRPr="00277C71">
              <w:rPr>
                <w:rFonts w:eastAsia="Times New Roman"/>
                <w:color w:val="000000"/>
                <w:sz w:val="20"/>
                <w:szCs w:val="22"/>
              </w:rPr>
              <w:t>Tocumbo</w:t>
            </w:r>
          </w:p>
        </w:tc>
        <w:tc>
          <w:tcPr>
            <w:tcW w:w="1922" w:type="dxa"/>
            <w:shd w:val="clear" w:color="auto" w:fill="auto"/>
            <w:noWrap/>
            <w:hideMark/>
          </w:tcPr>
          <w:p w14:paraId="2F6071A2" w14:textId="728C8A96" w:rsidR="00641A9E" w:rsidRPr="00277C71" w:rsidRDefault="00641A9E">
            <w:pPr>
              <w:rPr>
                <w:rFonts w:eastAsia="Times New Roman"/>
                <w:color w:val="000000"/>
                <w:sz w:val="20"/>
                <w:szCs w:val="22"/>
              </w:rPr>
            </w:pPr>
            <w:r w:rsidRPr="00277C71">
              <w:rPr>
                <w:rFonts w:eastAsia="Times New Roman"/>
                <w:color w:val="000000"/>
                <w:sz w:val="20"/>
                <w:szCs w:val="22"/>
              </w:rPr>
              <w:t>Huaniqueo</w:t>
            </w:r>
          </w:p>
        </w:tc>
      </w:tr>
      <w:tr w:rsidR="00366DA7" w:rsidRPr="00277C71" w14:paraId="7BAD323D" w14:textId="77777777" w:rsidTr="00153F69">
        <w:trPr>
          <w:trHeight w:val="170"/>
          <w:jc w:val="center"/>
        </w:trPr>
        <w:tc>
          <w:tcPr>
            <w:tcW w:w="2081" w:type="dxa"/>
            <w:shd w:val="clear" w:color="auto" w:fill="auto"/>
            <w:noWrap/>
            <w:hideMark/>
          </w:tcPr>
          <w:p w14:paraId="2F7E317E" w14:textId="0E0D6D4C" w:rsidR="00641A9E" w:rsidRPr="00277C71" w:rsidRDefault="00641A9E">
            <w:pPr>
              <w:rPr>
                <w:rFonts w:eastAsia="Times New Roman"/>
                <w:color w:val="000000"/>
                <w:sz w:val="20"/>
                <w:szCs w:val="22"/>
              </w:rPr>
            </w:pPr>
            <w:r w:rsidRPr="00277C71">
              <w:rPr>
                <w:rFonts w:eastAsia="Times New Roman"/>
                <w:color w:val="000000"/>
                <w:sz w:val="20"/>
                <w:szCs w:val="22"/>
              </w:rPr>
              <w:t xml:space="preserve">Puruándiro    </w:t>
            </w:r>
          </w:p>
        </w:tc>
        <w:tc>
          <w:tcPr>
            <w:tcW w:w="1741" w:type="dxa"/>
            <w:vMerge/>
            <w:shd w:val="clear" w:color="auto" w:fill="auto"/>
            <w:noWrap/>
            <w:hideMark/>
          </w:tcPr>
          <w:p w14:paraId="173D7249" w14:textId="77777777" w:rsidR="00641A9E" w:rsidRPr="00277C71" w:rsidRDefault="00641A9E">
            <w:pPr>
              <w:rPr>
                <w:rFonts w:eastAsia="Times New Roman"/>
                <w:color w:val="000000"/>
                <w:sz w:val="20"/>
                <w:szCs w:val="22"/>
              </w:rPr>
            </w:pPr>
          </w:p>
        </w:tc>
        <w:tc>
          <w:tcPr>
            <w:tcW w:w="2103" w:type="dxa"/>
            <w:shd w:val="clear" w:color="auto" w:fill="auto"/>
            <w:noWrap/>
            <w:hideMark/>
          </w:tcPr>
          <w:p w14:paraId="2B56273F" w14:textId="3426C4C4" w:rsidR="00641A9E" w:rsidRPr="00277C71" w:rsidRDefault="00641A9E">
            <w:pPr>
              <w:rPr>
                <w:rFonts w:eastAsia="Times New Roman"/>
                <w:color w:val="000000"/>
                <w:sz w:val="20"/>
                <w:szCs w:val="22"/>
              </w:rPr>
            </w:pPr>
            <w:r w:rsidRPr="00277C71">
              <w:rPr>
                <w:rFonts w:eastAsia="Times New Roman"/>
                <w:color w:val="000000"/>
                <w:sz w:val="20"/>
                <w:szCs w:val="22"/>
              </w:rPr>
              <w:t xml:space="preserve">Churintzio    </w:t>
            </w:r>
          </w:p>
        </w:tc>
        <w:tc>
          <w:tcPr>
            <w:tcW w:w="1922" w:type="dxa"/>
            <w:shd w:val="clear" w:color="auto" w:fill="auto"/>
            <w:noWrap/>
            <w:hideMark/>
          </w:tcPr>
          <w:p w14:paraId="232C75BA" w14:textId="4E5769F8" w:rsidR="00641A9E" w:rsidRPr="00277C71" w:rsidRDefault="00641A9E">
            <w:pPr>
              <w:rPr>
                <w:rFonts w:eastAsia="Times New Roman"/>
                <w:color w:val="000000"/>
                <w:sz w:val="20"/>
                <w:szCs w:val="22"/>
              </w:rPr>
            </w:pPr>
            <w:r w:rsidRPr="00277C71">
              <w:rPr>
                <w:rFonts w:eastAsia="Times New Roman"/>
                <w:color w:val="000000"/>
                <w:sz w:val="20"/>
                <w:szCs w:val="22"/>
              </w:rPr>
              <w:t>Gabriel Zamora</w:t>
            </w:r>
          </w:p>
        </w:tc>
      </w:tr>
      <w:tr w:rsidR="00366DA7" w:rsidRPr="00277C71" w14:paraId="1FC00E9E" w14:textId="77777777" w:rsidTr="00153F69">
        <w:trPr>
          <w:trHeight w:val="170"/>
          <w:jc w:val="center"/>
        </w:trPr>
        <w:tc>
          <w:tcPr>
            <w:tcW w:w="2081" w:type="dxa"/>
            <w:shd w:val="clear" w:color="auto" w:fill="auto"/>
            <w:noWrap/>
            <w:hideMark/>
          </w:tcPr>
          <w:p w14:paraId="3E6D4DEA" w14:textId="3E6585AD" w:rsidR="00641A9E" w:rsidRPr="00277C71" w:rsidRDefault="00641A9E" w:rsidP="00641A9E">
            <w:pPr>
              <w:rPr>
                <w:rFonts w:eastAsia="Times New Roman"/>
                <w:color w:val="000000"/>
                <w:sz w:val="20"/>
                <w:szCs w:val="22"/>
              </w:rPr>
            </w:pPr>
            <w:r w:rsidRPr="00277C71">
              <w:rPr>
                <w:rFonts w:eastAsia="Times New Roman"/>
                <w:color w:val="000000"/>
                <w:sz w:val="20"/>
                <w:szCs w:val="22"/>
              </w:rPr>
              <w:t xml:space="preserve">Salvador Escalante </w:t>
            </w:r>
          </w:p>
        </w:tc>
        <w:tc>
          <w:tcPr>
            <w:tcW w:w="1741" w:type="dxa"/>
            <w:vMerge/>
            <w:shd w:val="clear" w:color="auto" w:fill="auto"/>
            <w:noWrap/>
            <w:hideMark/>
          </w:tcPr>
          <w:p w14:paraId="0252D850" w14:textId="77777777" w:rsidR="00641A9E" w:rsidRPr="00277C71" w:rsidRDefault="00641A9E">
            <w:pPr>
              <w:rPr>
                <w:rFonts w:eastAsia="Times New Roman"/>
                <w:color w:val="000000"/>
                <w:sz w:val="20"/>
                <w:szCs w:val="22"/>
              </w:rPr>
            </w:pPr>
          </w:p>
        </w:tc>
        <w:tc>
          <w:tcPr>
            <w:tcW w:w="2103" w:type="dxa"/>
            <w:shd w:val="clear" w:color="auto" w:fill="auto"/>
            <w:noWrap/>
            <w:hideMark/>
          </w:tcPr>
          <w:p w14:paraId="3F41216C" w14:textId="0A8935F9" w:rsidR="00641A9E" w:rsidRPr="00277C71" w:rsidRDefault="00641A9E">
            <w:pPr>
              <w:rPr>
                <w:rFonts w:eastAsia="Times New Roman"/>
                <w:color w:val="000000"/>
                <w:sz w:val="20"/>
                <w:szCs w:val="22"/>
              </w:rPr>
            </w:pPr>
            <w:r w:rsidRPr="00277C71">
              <w:rPr>
                <w:rFonts w:eastAsia="Times New Roman"/>
                <w:color w:val="000000"/>
                <w:sz w:val="20"/>
                <w:szCs w:val="22"/>
              </w:rPr>
              <w:t xml:space="preserve">Erongarícuaro </w:t>
            </w:r>
          </w:p>
        </w:tc>
        <w:tc>
          <w:tcPr>
            <w:tcW w:w="1922" w:type="dxa"/>
            <w:shd w:val="clear" w:color="auto" w:fill="auto"/>
            <w:noWrap/>
            <w:hideMark/>
          </w:tcPr>
          <w:p w14:paraId="40ABF418" w14:textId="77777777" w:rsidR="00641A9E" w:rsidRPr="00277C71" w:rsidRDefault="00641A9E">
            <w:pPr>
              <w:rPr>
                <w:rFonts w:eastAsia="Times New Roman"/>
                <w:color w:val="000000"/>
                <w:sz w:val="20"/>
                <w:szCs w:val="22"/>
              </w:rPr>
            </w:pPr>
            <w:r w:rsidRPr="00277C71">
              <w:rPr>
                <w:rFonts w:eastAsia="Times New Roman"/>
                <w:color w:val="000000"/>
                <w:sz w:val="20"/>
                <w:szCs w:val="22"/>
              </w:rPr>
              <w:t>Briseñas</w:t>
            </w:r>
          </w:p>
        </w:tc>
      </w:tr>
      <w:tr w:rsidR="00366DA7" w:rsidRPr="00277C71" w14:paraId="7C9C2761" w14:textId="77777777" w:rsidTr="00153F69">
        <w:trPr>
          <w:trHeight w:val="170"/>
          <w:jc w:val="center"/>
        </w:trPr>
        <w:tc>
          <w:tcPr>
            <w:tcW w:w="2081" w:type="dxa"/>
            <w:shd w:val="clear" w:color="auto" w:fill="auto"/>
            <w:noWrap/>
            <w:hideMark/>
          </w:tcPr>
          <w:p w14:paraId="25FD8B55" w14:textId="63AD41F2" w:rsidR="00641A9E" w:rsidRPr="00277C71" w:rsidRDefault="00641A9E">
            <w:pPr>
              <w:rPr>
                <w:rFonts w:eastAsia="Times New Roman"/>
                <w:color w:val="000000"/>
                <w:sz w:val="20"/>
                <w:szCs w:val="22"/>
              </w:rPr>
            </w:pPr>
            <w:r w:rsidRPr="00277C71">
              <w:rPr>
                <w:rFonts w:eastAsia="Times New Roman"/>
                <w:color w:val="000000"/>
                <w:sz w:val="20"/>
                <w:szCs w:val="22"/>
              </w:rPr>
              <w:t xml:space="preserve">Buenavista </w:t>
            </w:r>
          </w:p>
        </w:tc>
        <w:tc>
          <w:tcPr>
            <w:tcW w:w="1741" w:type="dxa"/>
            <w:vMerge/>
            <w:shd w:val="clear" w:color="auto" w:fill="auto"/>
            <w:noWrap/>
            <w:hideMark/>
          </w:tcPr>
          <w:p w14:paraId="0AD6FDBF" w14:textId="77777777" w:rsidR="00641A9E" w:rsidRPr="00277C71" w:rsidRDefault="00641A9E">
            <w:pPr>
              <w:rPr>
                <w:rFonts w:eastAsia="Times New Roman"/>
                <w:color w:val="000000"/>
                <w:sz w:val="20"/>
                <w:szCs w:val="22"/>
              </w:rPr>
            </w:pPr>
          </w:p>
        </w:tc>
        <w:tc>
          <w:tcPr>
            <w:tcW w:w="2103" w:type="dxa"/>
            <w:shd w:val="clear" w:color="auto" w:fill="auto"/>
            <w:noWrap/>
            <w:hideMark/>
          </w:tcPr>
          <w:p w14:paraId="74D12EE6" w14:textId="08C7D61B" w:rsidR="00641A9E" w:rsidRPr="00277C71" w:rsidRDefault="00641A9E" w:rsidP="00641A9E">
            <w:pPr>
              <w:rPr>
                <w:rFonts w:eastAsia="Times New Roman"/>
                <w:color w:val="000000"/>
                <w:sz w:val="20"/>
                <w:szCs w:val="22"/>
              </w:rPr>
            </w:pPr>
            <w:r w:rsidRPr="00277C71">
              <w:rPr>
                <w:rFonts w:eastAsia="Times New Roman"/>
                <w:color w:val="000000"/>
                <w:sz w:val="20"/>
                <w:szCs w:val="22"/>
              </w:rPr>
              <w:t xml:space="preserve">Lázaro Cárdenas </w:t>
            </w:r>
          </w:p>
        </w:tc>
        <w:tc>
          <w:tcPr>
            <w:tcW w:w="1922" w:type="dxa"/>
            <w:shd w:val="clear" w:color="auto" w:fill="auto"/>
            <w:noWrap/>
            <w:hideMark/>
          </w:tcPr>
          <w:p w14:paraId="18011555" w14:textId="07EB1C81" w:rsidR="00641A9E" w:rsidRPr="00277C71" w:rsidRDefault="00641A9E">
            <w:pPr>
              <w:rPr>
                <w:rFonts w:eastAsia="Times New Roman"/>
                <w:color w:val="000000"/>
                <w:sz w:val="20"/>
                <w:szCs w:val="22"/>
              </w:rPr>
            </w:pPr>
            <w:r w:rsidRPr="00277C71">
              <w:rPr>
                <w:rFonts w:eastAsia="Times New Roman"/>
                <w:color w:val="000000"/>
                <w:sz w:val="20"/>
                <w:szCs w:val="22"/>
              </w:rPr>
              <w:t xml:space="preserve">Copándaro     </w:t>
            </w:r>
          </w:p>
        </w:tc>
      </w:tr>
      <w:tr w:rsidR="00366DA7" w:rsidRPr="00277C71" w14:paraId="62E1B0BE" w14:textId="77777777" w:rsidTr="00153F69">
        <w:trPr>
          <w:trHeight w:val="170"/>
          <w:jc w:val="center"/>
        </w:trPr>
        <w:tc>
          <w:tcPr>
            <w:tcW w:w="2081" w:type="dxa"/>
            <w:vMerge w:val="restart"/>
            <w:shd w:val="clear" w:color="auto" w:fill="auto"/>
            <w:noWrap/>
            <w:hideMark/>
          </w:tcPr>
          <w:p w14:paraId="0D9FBBB6" w14:textId="77777777" w:rsidR="00641A9E" w:rsidRPr="00277C71" w:rsidRDefault="00641A9E">
            <w:pPr>
              <w:rPr>
                <w:rFonts w:eastAsia="Times New Roman"/>
                <w:color w:val="000000"/>
                <w:sz w:val="20"/>
                <w:szCs w:val="22"/>
              </w:rPr>
            </w:pPr>
          </w:p>
        </w:tc>
        <w:tc>
          <w:tcPr>
            <w:tcW w:w="1741" w:type="dxa"/>
            <w:vMerge/>
            <w:shd w:val="clear" w:color="auto" w:fill="auto"/>
            <w:noWrap/>
            <w:hideMark/>
          </w:tcPr>
          <w:p w14:paraId="43F0F82E" w14:textId="77777777" w:rsidR="00641A9E" w:rsidRPr="00277C71" w:rsidRDefault="00641A9E">
            <w:pPr>
              <w:rPr>
                <w:rFonts w:eastAsia="Times New Roman"/>
                <w:sz w:val="20"/>
                <w:szCs w:val="22"/>
              </w:rPr>
            </w:pPr>
          </w:p>
        </w:tc>
        <w:tc>
          <w:tcPr>
            <w:tcW w:w="2103" w:type="dxa"/>
            <w:shd w:val="clear" w:color="auto" w:fill="auto"/>
            <w:noWrap/>
            <w:hideMark/>
          </w:tcPr>
          <w:p w14:paraId="0E6DC5FF" w14:textId="04EAA581" w:rsidR="00641A9E" w:rsidRPr="00277C71" w:rsidRDefault="00641A9E">
            <w:pPr>
              <w:rPr>
                <w:rFonts w:eastAsia="Times New Roman"/>
                <w:color w:val="000000"/>
                <w:sz w:val="20"/>
                <w:szCs w:val="22"/>
              </w:rPr>
            </w:pPr>
            <w:r w:rsidRPr="00277C71">
              <w:rPr>
                <w:rFonts w:eastAsia="Times New Roman"/>
                <w:color w:val="000000"/>
                <w:sz w:val="20"/>
                <w:szCs w:val="22"/>
              </w:rPr>
              <w:t xml:space="preserve">Tingüindín </w:t>
            </w:r>
          </w:p>
        </w:tc>
        <w:tc>
          <w:tcPr>
            <w:tcW w:w="1922" w:type="dxa"/>
            <w:shd w:val="clear" w:color="auto" w:fill="auto"/>
            <w:noWrap/>
            <w:hideMark/>
          </w:tcPr>
          <w:p w14:paraId="24516D7A" w14:textId="77777777" w:rsidR="00641A9E" w:rsidRPr="00277C71" w:rsidRDefault="00641A9E">
            <w:pPr>
              <w:rPr>
                <w:rFonts w:eastAsia="Times New Roman"/>
                <w:color w:val="000000"/>
                <w:sz w:val="20"/>
                <w:szCs w:val="22"/>
              </w:rPr>
            </w:pPr>
            <w:r w:rsidRPr="00277C71">
              <w:rPr>
                <w:rFonts w:eastAsia="Times New Roman"/>
                <w:color w:val="000000"/>
                <w:sz w:val="20"/>
                <w:szCs w:val="22"/>
              </w:rPr>
              <w:t>Arteaga</w:t>
            </w:r>
          </w:p>
        </w:tc>
      </w:tr>
      <w:tr w:rsidR="00366DA7" w:rsidRPr="00277C71" w14:paraId="7D2001F7" w14:textId="77777777" w:rsidTr="00153F69">
        <w:trPr>
          <w:trHeight w:val="170"/>
          <w:jc w:val="center"/>
        </w:trPr>
        <w:tc>
          <w:tcPr>
            <w:tcW w:w="2081" w:type="dxa"/>
            <w:vMerge/>
            <w:shd w:val="clear" w:color="auto" w:fill="auto"/>
            <w:noWrap/>
            <w:hideMark/>
          </w:tcPr>
          <w:p w14:paraId="0746578C" w14:textId="77777777" w:rsidR="00641A9E" w:rsidRPr="00277C71" w:rsidRDefault="00641A9E">
            <w:pPr>
              <w:rPr>
                <w:rFonts w:eastAsia="Times New Roman"/>
                <w:color w:val="000000"/>
                <w:sz w:val="20"/>
                <w:szCs w:val="22"/>
              </w:rPr>
            </w:pPr>
          </w:p>
        </w:tc>
        <w:tc>
          <w:tcPr>
            <w:tcW w:w="1741" w:type="dxa"/>
            <w:vMerge/>
            <w:shd w:val="clear" w:color="auto" w:fill="auto"/>
            <w:noWrap/>
            <w:hideMark/>
          </w:tcPr>
          <w:p w14:paraId="30994644" w14:textId="77777777" w:rsidR="00641A9E" w:rsidRPr="00277C71" w:rsidRDefault="00641A9E">
            <w:pPr>
              <w:rPr>
                <w:rFonts w:eastAsia="Times New Roman"/>
                <w:sz w:val="20"/>
                <w:szCs w:val="22"/>
              </w:rPr>
            </w:pPr>
          </w:p>
        </w:tc>
        <w:tc>
          <w:tcPr>
            <w:tcW w:w="2103" w:type="dxa"/>
            <w:shd w:val="clear" w:color="auto" w:fill="auto"/>
            <w:noWrap/>
            <w:hideMark/>
          </w:tcPr>
          <w:p w14:paraId="03295F38" w14:textId="08B049E2" w:rsidR="00641A9E" w:rsidRPr="00277C71" w:rsidRDefault="00641A9E">
            <w:pPr>
              <w:rPr>
                <w:rFonts w:eastAsia="Times New Roman"/>
                <w:color w:val="000000"/>
                <w:sz w:val="20"/>
                <w:szCs w:val="22"/>
              </w:rPr>
            </w:pPr>
            <w:r w:rsidRPr="00277C71">
              <w:rPr>
                <w:rFonts w:eastAsia="Times New Roman"/>
                <w:color w:val="000000"/>
                <w:sz w:val="20"/>
                <w:szCs w:val="22"/>
              </w:rPr>
              <w:t>Coalcomán</w:t>
            </w:r>
          </w:p>
        </w:tc>
        <w:tc>
          <w:tcPr>
            <w:tcW w:w="1922" w:type="dxa"/>
            <w:shd w:val="clear" w:color="auto" w:fill="auto"/>
            <w:noWrap/>
            <w:hideMark/>
          </w:tcPr>
          <w:p w14:paraId="6536A9E1" w14:textId="77777777" w:rsidR="00641A9E" w:rsidRPr="00277C71" w:rsidRDefault="00641A9E">
            <w:pPr>
              <w:rPr>
                <w:rFonts w:eastAsia="Times New Roman"/>
                <w:color w:val="000000"/>
                <w:sz w:val="20"/>
                <w:szCs w:val="22"/>
              </w:rPr>
            </w:pPr>
            <w:r w:rsidRPr="00277C71">
              <w:rPr>
                <w:rFonts w:eastAsia="Times New Roman"/>
                <w:color w:val="000000"/>
                <w:sz w:val="20"/>
                <w:szCs w:val="22"/>
              </w:rPr>
              <w:t>Charo</w:t>
            </w:r>
          </w:p>
        </w:tc>
      </w:tr>
      <w:tr w:rsidR="00366DA7" w:rsidRPr="00277C71" w14:paraId="4C863C49" w14:textId="77777777" w:rsidTr="00153F69">
        <w:trPr>
          <w:trHeight w:val="170"/>
          <w:jc w:val="center"/>
        </w:trPr>
        <w:tc>
          <w:tcPr>
            <w:tcW w:w="2081" w:type="dxa"/>
            <w:vMerge/>
            <w:shd w:val="clear" w:color="auto" w:fill="auto"/>
            <w:noWrap/>
            <w:hideMark/>
          </w:tcPr>
          <w:p w14:paraId="4FF860C8" w14:textId="77777777" w:rsidR="00641A9E" w:rsidRPr="00277C71" w:rsidRDefault="00641A9E">
            <w:pPr>
              <w:rPr>
                <w:rFonts w:eastAsia="Times New Roman"/>
                <w:color w:val="000000"/>
                <w:sz w:val="20"/>
                <w:szCs w:val="22"/>
              </w:rPr>
            </w:pPr>
          </w:p>
        </w:tc>
        <w:tc>
          <w:tcPr>
            <w:tcW w:w="1741" w:type="dxa"/>
            <w:vMerge/>
            <w:shd w:val="clear" w:color="auto" w:fill="auto"/>
            <w:noWrap/>
            <w:hideMark/>
          </w:tcPr>
          <w:p w14:paraId="06A5C2D5" w14:textId="77777777" w:rsidR="00641A9E" w:rsidRPr="00277C71" w:rsidRDefault="00641A9E">
            <w:pPr>
              <w:rPr>
                <w:rFonts w:eastAsia="Times New Roman"/>
                <w:sz w:val="20"/>
                <w:szCs w:val="22"/>
              </w:rPr>
            </w:pPr>
          </w:p>
        </w:tc>
        <w:tc>
          <w:tcPr>
            <w:tcW w:w="2103" w:type="dxa"/>
            <w:shd w:val="clear" w:color="auto" w:fill="auto"/>
            <w:noWrap/>
            <w:hideMark/>
          </w:tcPr>
          <w:p w14:paraId="2030279E" w14:textId="6B803EB0" w:rsidR="00641A9E" w:rsidRPr="00277C71" w:rsidRDefault="00641A9E">
            <w:pPr>
              <w:rPr>
                <w:rFonts w:eastAsia="Times New Roman"/>
                <w:color w:val="000000"/>
                <w:sz w:val="20"/>
                <w:szCs w:val="22"/>
              </w:rPr>
            </w:pPr>
            <w:r w:rsidRPr="00277C71">
              <w:rPr>
                <w:rFonts w:eastAsia="Times New Roman"/>
                <w:color w:val="000000"/>
                <w:sz w:val="20"/>
                <w:szCs w:val="22"/>
              </w:rPr>
              <w:t xml:space="preserve">Chavinda </w:t>
            </w:r>
          </w:p>
        </w:tc>
        <w:tc>
          <w:tcPr>
            <w:tcW w:w="1922" w:type="dxa"/>
            <w:shd w:val="clear" w:color="auto" w:fill="auto"/>
            <w:noWrap/>
            <w:hideMark/>
          </w:tcPr>
          <w:p w14:paraId="726CA1C0" w14:textId="305F9E95" w:rsidR="00641A9E" w:rsidRPr="00277C71" w:rsidRDefault="00641A9E" w:rsidP="0019360F">
            <w:pPr>
              <w:rPr>
                <w:rFonts w:eastAsia="Times New Roman"/>
                <w:color w:val="000000"/>
                <w:sz w:val="20"/>
                <w:szCs w:val="22"/>
              </w:rPr>
            </w:pPr>
            <w:r w:rsidRPr="00277C71">
              <w:rPr>
                <w:rFonts w:eastAsia="Times New Roman"/>
                <w:color w:val="000000"/>
                <w:sz w:val="20"/>
                <w:szCs w:val="22"/>
              </w:rPr>
              <w:t>Marcos C.</w:t>
            </w:r>
          </w:p>
        </w:tc>
      </w:tr>
      <w:tr w:rsidR="00366DA7" w:rsidRPr="00277C71" w14:paraId="26626CD5" w14:textId="77777777" w:rsidTr="00153F69">
        <w:trPr>
          <w:trHeight w:val="170"/>
          <w:jc w:val="center"/>
        </w:trPr>
        <w:tc>
          <w:tcPr>
            <w:tcW w:w="2081" w:type="dxa"/>
            <w:vMerge/>
            <w:shd w:val="clear" w:color="auto" w:fill="auto"/>
            <w:noWrap/>
            <w:hideMark/>
          </w:tcPr>
          <w:p w14:paraId="54C387F9" w14:textId="77777777" w:rsidR="00641A9E" w:rsidRPr="00277C71" w:rsidRDefault="00641A9E">
            <w:pPr>
              <w:rPr>
                <w:rFonts w:eastAsia="Times New Roman"/>
                <w:color w:val="000000"/>
                <w:sz w:val="20"/>
                <w:szCs w:val="22"/>
              </w:rPr>
            </w:pPr>
          </w:p>
        </w:tc>
        <w:tc>
          <w:tcPr>
            <w:tcW w:w="1741" w:type="dxa"/>
            <w:vMerge/>
            <w:shd w:val="clear" w:color="auto" w:fill="auto"/>
            <w:noWrap/>
            <w:hideMark/>
          </w:tcPr>
          <w:p w14:paraId="6C4431EC" w14:textId="77777777" w:rsidR="00641A9E" w:rsidRPr="00277C71" w:rsidRDefault="00641A9E">
            <w:pPr>
              <w:rPr>
                <w:rFonts w:eastAsia="Times New Roman"/>
                <w:sz w:val="20"/>
                <w:szCs w:val="22"/>
              </w:rPr>
            </w:pPr>
          </w:p>
        </w:tc>
        <w:tc>
          <w:tcPr>
            <w:tcW w:w="2103" w:type="dxa"/>
            <w:shd w:val="clear" w:color="auto" w:fill="auto"/>
            <w:noWrap/>
            <w:hideMark/>
          </w:tcPr>
          <w:p w14:paraId="0F3C1C1B" w14:textId="5C22B249" w:rsidR="00641A9E" w:rsidRPr="00277C71" w:rsidRDefault="00641A9E">
            <w:pPr>
              <w:rPr>
                <w:rFonts w:eastAsia="Times New Roman"/>
                <w:color w:val="000000"/>
                <w:sz w:val="20"/>
                <w:szCs w:val="22"/>
              </w:rPr>
            </w:pPr>
            <w:r w:rsidRPr="00277C71">
              <w:rPr>
                <w:rFonts w:eastAsia="Times New Roman"/>
                <w:color w:val="000000"/>
                <w:sz w:val="20"/>
                <w:szCs w:val="22"/>
              </w:rPr>
              <w:t xml:space="preserve">Cotija </w:t>
            </w:r>
          </w:p>
        </w:tc>
        <w:tc>
          <w:tcPr>
            <w:tcW w:w="1922" w:type="dxa"/>
            <w:vMerge w:val="restart"/>
            <w:shd w:val="clear" w:color="auto" w:fill="auto"/>
            <w:noWrap/>
            <w:hideMark/>
          </w:tcPr>
          <w:p w14:paraId="100EE48B" w14:textId="77777777" w:rsidR="00641A9E" w:rsidRPr="00277C71" w:rsidRDefault="00641A9E">
            <w:pPr>
              <w:rPr>
                <w:rFonts w:eastAsia="Times New Roman"/>
                <w:color w:val="000000"/>
                <w:sz w:val="20"/>
                <w:szCs w:val="22"/>
              </w:rPr>
            </w:pPr>
          </w:p>
        </w:tc>
      </w:tr>
      <w:tr w:rsidR="00366DA7" w:rsidRPr="00277C71" w14:paraId="0017A459" w14:textId="77777777" w:rsidTr="00153F69">
        <w:trPr>
          <w:trHeight w:val="170"/>
          <w:jc w:val="center"/>
        </w:trPr>
        <w:tc>
          <w:tcPr>
            <w:tcW w:w="2081" w:type="dxa"/>
            <w:vMerge/>
            <w:shd w:val="clear" w:color="auto" w:fill="auto"/>
            <w:noWrap/>
            <w:hideMark/>
          </w:tcPr>
          <w:p w14:paraId="28F5F408" w14:textId="77777777" w:rsidR="00641A9E" w:rsidRPr="00277C71" w:rsidRDefault="00641A9E">
            <w:pPr>
              <w:rPr>
                <w:rFonts w:eastAsia="Times New Roman"/>
                <w:sz w:val="20"/>
                <w:szCs w:val="22"/>
              </w:rPr>
            </w:pPr>
          </w:p>
        </w:tc>
        <w:tc>
          <w:tcPr>
            <w:tcW w:w="1741" w:type="dxa"/>
            <w:vMerge/>
            <w:shd w:val="clear" w:color="auto" w:fill="auto"/>
            <w:noWrap/>
            <w:hideMark/>
          </w:tcPr>
          <w:p w14:paraId="7E9FA9C6" w14:textId="77777777" w:rsidR="00641A9E" w:rsidRPr="00277C71" w:rsidRDefault="00641A9E">
            <w:pPr>
              <w:rPr>
                <w:rFonts w:eastAsia="Times New Roman"/>
                <w:sz w:val="20"/>
                <w:szCs w:val="22"/>
              </w:rPr>
            </w:pPr>
          </w:p>
        </w:tc>
        <w:tc>
          <w:tcPr>
            <w:tcW w:w="2103" w:type="dxa"/>
            <w:shd w:val="clear" w:color="auto" w:fill="auto"/>
            <w:noWrap/>
            <w:hideMark/>
          </w:tcPr>
          <w:p w14:paraId="4E410D16" w14:textId="111229C8" w:rsidR="00641A9E" w:rsidRPr="00277C71" w:rsidRDefault="00641A9E" w:rsidP="00366DA7">
            <w:pPr>
              <w:ind w:right="-10"/>
              <w:rPr>
                <w:rFonts w:eastAsia="Times New Roman"/>
                <w:color w:val="000000"/>
                <w:sz w:val="20"/>
                <w:szCs w:val="22"/>
              </w:rPr>
            </w:pPr>
            <w:r w:rsidRPr="00277C71">
              <w:rPr>
                <w:rFonts w:eastAsia="Times New Roman"/>
                <w:color w:val="000000"/>
                <w:sz w:val="20"/>
                <w:szCs w:val="22"/>
              </w:rPr>
              <w:t xml:space="preserve">Jungapeo </w:t>
            </w:r>
          </w:p>
        </w:tc>
        <w:tc>
          <w:tcPr>
            <w:tcW w:w="1922" w:type="dxa"/>
            <w:vMerge/>
            <w:shd w:val="clear" w:color="auto" w:fill="auto"/>
            <w:noWrap/>
            <w:hideMark/>
          </w:tcPr>
          <w:p w14:paraId="309FDE15" w14:textId="77777777" w:rsidR="00641A9E" w:rsidRPr="00277C71" w:rsidRDefault="00641A9E">
            <w:pPr>
              <w:rPr>
                <w:rFonts w:eastAsia="Times New Roman"/>
                <w:color w:val="000000"/>
                <w:sz w:val="20"/>
                <w:szCs w:val="22"/>
              </w:rPr>
            </w:pPr>
          </w:p>
        </w:tc>
      </w:tr>
      <w:tr w:rsidR="00366DA7" w:rsidRPr="00277C71" w14:paraId="6865A19A" w14:textId="77777777" w:rsidTr="00153F69">
        <w:trPr>
          <w:trHeight w:val="170"/>
          <w:jc w:val="center"/>
        </w:trPr>
        <w:tc>
          <w:tcPr>
            <w:tcW w:w="2081" w:type="dxa"/>
            <w:vMerge/>
            <w:shd w:val="clear" w:color="auto" w:fill="auto"/>
            <w:noWrap/>
            <w:hideMark/>
          </w:tcPr>
          <w:p w14:paraId="2608A035" w14:textId="77777777" w:rsidR="00641A9E" w:rsidRPr="00277C71" w:rsidRDefault="00641A9E">
            <w:pPr>
              <w:rPr>
                <w:rFonts w:eastAsia="Times New Roman"/>
                <w:sz w:val="20"/>
                <w:szCs w:val="22"/>
              </w:rPr>
            </w:pPr>
          </w:p>
        </w:tc>
        <w:tc>
          <w:tcPr>
            <w:tcW w:w="1741" w:type="dxa"/>
            <w:vMerge/>
            <w:shd w:val="clear" w:color="auto" w:fill="auto"/>
            <w:noWrap/>
            <w:hideMark/>
          </w:tcPr>
          <w:p w14:paraId="33F6DBBC" w14:textId="77777777" w:rsidR="00641A9E" w:rsidRPr="00277C71" w:rsidRDefault="00641A9E">
            <w:pPr>
              <w:rPr>
                <w:rFonts w:eastAsia="Times New Roman"/>
                <w:sz w:val="20"/>
                <w:szCs w:val="22"/>
              </w:rPr>
            </w:pPr>
          </w:p>
        </w:tc>
        <w:tc>
          <w:tcPr>
            <w:tcW w:w="2103" w:type="dxa"/>
            <w:shd w:val="clear" w:color="auto" w:fill="auto"/>
            <w:noWrap/>
            <w:hideMark/>
          </w:tcPr>
          <w:p w14:paraId="2058918B" w14:textId="3A1E73AF" w:rsidR="00641A9E" w:rsidRPr="00277C71" w:rsidRDefault="00641A9E">
            <w:pPr>
              <w:rPr>
                <w:rFonts w:eastAsia="Times New Roman"/>
                <w:color w:val="000000"/>
                <w:sz w:val="20"/>
                <w:szCs w:val="22"/>
              </w:rPr>
            </w:pPr>
            <w:r w:rsidRPr="00277C71">
              <w:rPr>
                <w:rFonts w:eastAsia="Times New Roman"/>
                <w:color w:val="000000"/>
                <w:sz w:val="20"/>
                <w:szCs w:val="22"/>
              </w:rPr>
              <w:t xml:space="preserve">Ocampo </w:t>
            </w:r>
          </w:p>
        </w:tc>
        <w:tc>
          <w:tcPr>
            <w:tcW w:w="1922" w:type="dxa"/>
            <w:vMerge/>
            <w:shd w:val="clear" w:color="auto" w:fill="auto"/>
            <w:noWrap/>
            <w:hideMark/>
          </w:tcPr>
          <w:p w14:paraId="00D43799" w14:textId="77777777" w:rsidR="00641A9E" w:rsidRPr="00277C71" w:rsidRDefault="00641A9E">
            <w:pPr>
              <w:rPr>
                <w:rFonts w:eastAsia="Times New Roman"/>
                <w:color w:val="000000"/>
                <w:sz w:val="20"/>
                <w:szCs w:val="22"/>
              </w:rPr>
            </w:pPr>
          </w:p>
        </w:tc>
      </w:tr>
    </w:tbl>
    <w:p w14:paraId="0A3DF199" w14:textId="03AA2A05" w:rsidR="00D6720F" w:rsidRPr="00A04580" w:rsidRDefault="00D6720F" w:rsidP="000A1835">
      <w:pPr>
        <w:ind w:firstLine="708"/>
        <w:jc w:val="center"/>
        <w:rPr>
          <w:sz w:val="22"/>
        </w:rPr>
      </w:pPr>
      <w:r w:rsidRPr="000A1835">
        <w:t>Fuente:</w:t>
      </w:r>
      <w:r w:rsidRPr="000A1835">
        <w:tab/>
      </w:r>
      <w:r w:rsidR="00C8660E" w:rsidRPr="000A1835">
        <w:t>e</w:t>
      </w:r>
      <w:r w:rsidRPr="000A1835">
        <w:t>laboración propia con información de la Nota 1 del anexo metodológico.</w:t>
      </w:r>
    </w:p>
    <w:p w14:paraId="269D0DAD" w14:textId="1B2D2398" w:rsidR="008A2571" w:rsidRPr="00153F69" w:rsidRDefault="00153F69" w:rsidP="00C8660E">
      <w:pPr>
        <w:spacing w:line="360" w:lineRule="auto"/>
        <w:jc w:val="both"/>
      </w:pPr>
      <w:r w:rsidRPr="00153F69">
        <w:lastRenderedPageBreak/>
        <w:t xml:space="preserve">La </w:t>
      </w:r>
      <w:r w:rsidR="000A1835">
        <w:t>T</w:t>
      </w:r>
      <w:r w:rsidRPr="00153F69">
        <w:t>abla 5 muestra la clasificación de los resultados del IVUPA, ubicando a los municipios en cuatro rangos de vulnerabilidad</w:t>
      </w:r>
      <w:r w:rsidR="00222860">
        <w:t>:</w:t>
      </w:r>
      <w:r w:rsidRPr="00153F69">
        <w:t xml:space="preserve"> vulnerabilidad alta y muy alta </w:t>
      </w:r>
      <w:r w:rsidR="00222860">
        <w:t>en</w:t>
      </w:r>
      <w:r w:rsidRPr="00153F69">
        <w:t xml:space="preserve"> 66 municipios, vulnerabilidad baja</w:t>
      </w:r>
      <w:r w:rsidR="00222860">
        <w:t xml:space="preserve"> en 22</w:t>
      </w:r>
      <w:r w:rsidRPr="00153F69">
        <w:t xml:space="preserve"> y baj</w:t>
      </w:r>
      <w:r w:rsidR="00222860">
        <w:t>a en 20</w:t>
      </w:r>
      <w:r w:rsidRPr="00153F69">
        <w:t>. De acuerdo con el IVUPA</w:t>
      </w:r>
      <w:r w:rsidR="00222860">
        <w:t>,</w:t>
      </w:r>
      <w:r w:rsidRPr="00153F69">
        <w:t xml:space="preserve"> el municipio más vulnerable es Chinicuila, seguido de Nocupétaro, Huiramba, Madero y Tzintzuntzan. </w:t>
      </w:r>
      <w:r w:rsidR="00222860">
        <w:t>E</w:t>
      </w:r>
      <w:r w:rsidRPr="00153F69">
        <w:t>l IVUPA permite cuantificar la vulnerabilidad en una escala comparable</w:t>
      </w:r>
      <w:r w:rsidR="007C33BB">
        <w:t>;</w:t>
      </w:r>
      <w:r w:rsidRPr="00153F69">
        <w:t xml:space="preserve"> no obstante</w:t>
      </w:r>
      <w:r w:rsidR="00222860">
        <w:t>,</w:t>
      </w:r>
      <w:r w:rsidRPr="00153F69">
        <w:t xml:space="preserve"> entre sus limitantes se refleja el grado relativo del índice debido a que </w:t>
      </w:r>
      <w:r w:rsidR="00222860">
        <w:t xml:space="preserve">cuando </w:t>
      </w:r>
      <w:r w:rsidRPr="00153F69">
        <w:t xml:space="preserve">cada una de las variables </w:t>
      </w:r>
      <w:r w:rsidR="00222860">
        <w:t>es</w:t>
      </w:r>
      <w:r w:rsidRPr="00153F69">
        <w:t xml:space="preserve"> cuantifica</w:t>
      </w:r>
      <w:r w:rsidR="00222860">
        <w:t>da</w:t>
      </w:r>
      <w:r w:rsidRPr="00153F69">
        <w:t xml:space="preserve"> se obtienen los indicadores relativos</w:t>
      </w:r>
      <w:r w:rsidR="00222860">
        <w:t>,</w:t>
      </w:r>
      <w:r w:rsidRPr="00153F69">
        <w:t xml:space="preserve"> es decir</w:t>
      </w:r>
      <w:r w:rsidR="00222860">
        <w:t>,</w:t>
      </w:r>
      <w:r w:rsidRPr="00153F69">
        <w:t xml:space="preserve"> en proporciones. </w:t>
      </w:r>
      <w:r w:rsidR="00222860">
        <w:t>Esto</w:t>
      </w:r>
      <w:r w:rsidRPr="00153F69">
        <w:t xml:space="preserve"> puede </w:t>
      </w:r>
      <w:r w:rsidR="00222860">
        <w:t xml:space="preserve">hacer que </w:t>
      </w:r>
      <w:r w:rsidRPr="00153F69">
        <w:t>el análisis</w:t>
      </w:r>
      <w:r w:rsidR="00222860">
        <w:t xml:space="preserve"> sea sesgado, por ejemplo, </w:t>
      </w:r>
      <w:r w:rsidRPr="00153F69">
        <w:t xml:space="preserve">cuando se tienen pocas unidades de producción agrícola el peso relativo de un productor es mayor en el total municipal y viceversa. De esta manera, la interpretación en términos de promedios y proporciones guarda los sesgos comunes </w:t>
      </w:r>
      <w:r w:rsidR="00222860">
        <w:t>propios de</w:t>
      </w:r>
      <w:r w:rsidR="008A2571">
        <w:t xml:space="preserve"> este tipo de cálculo.</w:t>
      </w:r>
    </w:p>
    <w:p w14:paraId="440FE300" w14:textId="77777777" w:rsidR="00222860" w:rsidRDefault="00C921C5" w:rsidP="0072320B">
      <w:pPr>
        <w:spacing w:line="360" w:lineRule="auto"/>
        <w:jc w:val="both"/>
        <w:rPr>
          <w:b/>
        </w:rPr>
      </w:pPr>
      <w:r w:rsidRPr="00153F69">
        <w:rPr>
          <w:b/>
        </w:rPr>
        <w:tab/>
      </w:r>
    </w:p>
    <w:p w14:paraId="54199B0C" w14:textId="27355523" w:rsidR="0072320B" w:rsidRPr="00153F69" w:rsidRDefault="0072320B" w:rsidP="0072320B">
      <w:pPr>
        <w:spacing w:line="360" w:lineRule="auto"/>
        <w:jc w:val="both"/>
        <w:rPr>
          <w:b/>
        </w:rPr>
      </w:pPr>
      <w:r w:rsidRPr="00153F69">
        <w:rPr>
          <w:b/>
        </w:rPr>
        <w:t>Relación entre ERM y IHH en los municipios de Michoacán</w:t>
      </w:r>
    </w:p>
    <w:p w14:paraId="4087F874" w14:textId="3CC1C7EB" w:rsidR="008E67FE" w:rsidRDefault="0072320B" w:rsidP="00305AE2">
      <w:pPr>
        <w:spacing w:line="360" w:lineRule="auto"/>
        <w:jc w:val="both"/>
      </w:pPr>
      <w:r w:rsidRPr="00153F69">
        <w:t xml:space="preserve">En el análisis descriptivo de la relación entre especialización económica agrícola (ERM) y concentración de la economía en pocas actividades (IHH), se </w:t>
      </w:r>
      <w:r w:rsidR="00305AE2">
        <w:t>obtuvo</w:t>
      </w:r>
      <w:r w:rsidRPr="00153F69">
        <w:t xml:space="preserve"> lo siguiente</w:t>
      </w:r>
      <w:r w:rsidR="00305AE2">
        <w:t>:</w:t>
      </w:r>
      <w:r w:rsidRPr="00153F69">
        <w:t xml:space="preserve"> </w:t>
      </w:r>
      <w:r w:rsidR="00305AE2">
        <w:t>l</w:t>
      </w:r>
      <w:r w:rsidRPr="00153F69">
        <w:t xml:space="preserve">as figuras 3 y 4 </w:t>
      </w:r>
      <w:r w:rsidR="00B5225A" w:rsidRPr="00153F69">
        <w:t xml:space="preserve">muestran la relación encontrada </w:t>
      </w:r>
      <w:r w:rsidR="001517C6">
        <w:t>en</w:t>
      </w:r>
      <w:r w:rsidR="00B5225A" w:rsidRPr="00153F69">
        <w:t xml:space="preserve"> ambas variables, por lo que en el cuadrante I se obtuvieron</w:t>
      </w:r>
      <w:r w:rsidRPr="00153F69">
        <w:t xml:space="preserve"> </w:t>
      </w:r>
      <w:r w:rsidR="00045C69">
        <w:t>20</w:t>
      </w:r>
      <w:r w:rsidRPr="00153F69">
        <w:t xml:space="preserve"> de 113 municipios</w:t>
      </w:r>
      <w:r w:rsidR="00045C69">
        <w:t xml:space="preserve"> con</w:t>
      </w:r>
      <w:r w:rsidRPr="00153F69">
        <w:t xml:space="preserve"> alta especialización y alta concentración de actividad ag</w:t>
      </w:r>
      <w:r w:rsidR="00E14473">
        <w:t>rícola en la economía municipal</w:t>
      </w:r>
      <w:r w:rsidR="001517C6">
        <w:t>; y e</w:t>
      </w:r>
      <w:r w:rsidRPr="00153F69">
        <w:t>n el cuadrante II se pos</w:t>
      </w:r>
      <w:r w:rsidR="00E14473">
        <w:t xml:space="preserve">icionaron 33 de </w:t>
      </w:r>
      <w:r w:rsidR="00305AE2">
        <w:t xml:space="preserve">los </w:t>
      </w:r>
      <w:r w:rsidR="00E14473">
        <w:t xml:space="preserve">113 municipios </w:t>
      </w:r>
      <w:r w:rsidR="00305AE2">
        <w:t>con</w:t>
      </w:r>
      <w:r w:rsidRPr="00153F69">
        <w:t xml:space="preserve"> alta concentración de la economía municipal, </w:t>
      </w:r>
      <w:r w:rsidR="00305AE2">
        <w:t>aunque</w:t>
      </w:r>
      <w:r w:rsidRPr="00153F69">
        <w:t xml:space="preserve"> no hay una</w:t>
      </w:r>
      <w:r w:rsidR="008E67FE">
        <w:t xml:space="preserve"> especialización agrícola </w:t>
      </w:r>
      <w:r w:rsidR="00274B92">
        <w:t>(figura 2)</w:t>
      </w:r>
      <w:r w:rsidR="00274B92" w:rsidRPr="00153F69">
        <w:t>.</w:t>
      </w:r>
      <w:r w:rsidR="001517C6">
        <w:t xml:space="preserve"> </w:t>
      </w:r>
      <w:r w:rsidRPr="00153F69">
        <w:t xml:space="preserve">En el cuadrante </w:t>
      </w:r>
      <w:r w:rsidR="001517C6">
        <w:t xml:space="preserve">III </w:t>
      </w:r>
      <w:r w:rsidRPr="00153F69">
        <w:t>se presentaron 34 de 113 municipios</w:t>
      </w:r>
      <w:r w:rsidR="001517C6">
        <w:t>;</w:t>
      </w:r>
      <w:r w:rsidRPr="00153F69">
        <w:t xml:space="preserve"> </w:t>
      </w:r>
      <w:r w:rsidR="00274B92" w:rsidRPr="00153F69">
        <w:t>se trata de economías di</w:t>
      </w:r>
      <w:r w:rsidR="008E67FE">
        <w:t>versificadas</w:t>
      </w:r>
      <w:r w:rsidR="002B4220">
        <w:t>,</w:t>
      </w:r>
      <w:r w:rsidR="008E67FE">
        <w:t xml:space="preserve"> poco concentradas y sin ERM en agricultura</w:t>
      </w:r>
      <w:r w:rsidR="002B4220">
        <w:t>. E</w:t>
      </w:r>
      <w:r w:rsidR="00B936BE">
        <w:t>n este cuadrante se ubica</w:t>
      </w:r>
      <w:r w:rsidR="00274B92" w:rsidRPr="00153F69">
        <w:t>n municipios con baj</w:t>
      </w:r>
      <w:r w:rsidR="00274B92">
        <w:t>a dependencia de la agricultura</w:t>
      </w:r>
      <w:r w:rsidRPr="00153F69">
        <w:t xml:space="preserve">. El cuarto cuadrante ubica 26 municipios especializados, pero </w:t>
      </w:r>
      <w:r w:rsidR="001517C6">
        <w:t>con</w:t>
      </w:r>
      <w:r w:rsidRPr="00153F69">
        <w:t xml:space="preserve"> una economía poco concentrada</w:t>
      </w:r>
      <w:r w:rsidR="00274B92">
        <w:t xml:space="preserve"> o diversificada</w:t>
      </w:r>
      <w:r w:rsidR="008E67FE">
        <w:t>. Los cuadrantes I y IV presentan una</w:t>
      </w:r>
      <w:r w:rsidR="007E3EFB">
        <w:t xml:space="preserve"> situación </w:t>
      </w:r>
      <w:r w:rsidR="008E67FE">
        <w:t>que relaciona</w:t>
      </w:r>
      <w:r w:rsidR="007E3EFB">
        <w:t xml:space="preserve"> </w:t>
      </w:r>
      <w:r w:rsidR="002B4220">
        <w:t xml:space="preserve">a </w:t>
      </w:r>
      <w:r w:rsidR="007E3EFB">
        <w:t xml:space="preserve">los municipios </w:t>
      </w:r>
      <w:r w:rsidR="008E67FE">
        <w:t xml:space="preserve">con </w:t>
      </w:r>
      <w:r w:rsidR="002B4220">
        <w:t xml:space="preserve">la </w:t>
      </w:r>
      <w:r w:rsidR="008E67FE">
        <w:t xml:space="preserve">economía especializada y concentrada. Es decir, </w:t>
      </w:r>
      <w:r w:rsidR="001517C6">
        <w:t>cuando</w:t>
      </w:r>
      <w:r w:rsidR="007E3EFB">
        <w:t xml:space="preserve"> se obtiene una mayor especialización también se aprecia </w:t>
      </w:r>
      <w:r w:rsidR="002B4220">
        <w:t>l</w:t>
      </w:r>
      <w:r w:rsidR="007E3EFB">
        <w:t>a tendencia</w:t>
      </w:r>
      <w:r w:rsidR="008E67FE">
        <w:t xml:space="preserve"> a</w:t>
      </w:r>
      <w:r w:rsidR="007E3EFB">
        <w:t xml:space="preserve"> </w:t>
      </w:r>
      <w:r w:rsidR="002B4220">
        <w:t xml:space="preserve">una </w:t>
      </w:r>
      <w:r w:rsidR="007E3EFB">
        <w:t>mayor concentración</w:t>
      </w:r>
      <w:r w:rsidRPr="00153F69">
        <w:t>.</w:t>
      </w:r>
    </w:p>
    <w:p w14:paraId="1637EAC3" w14:textId="77777777" w:rsidR="008E67FE" w:rsidRDefault="008E67FE">
      <w:r>
        <w:br w:type="page"/>
      </w:r>
    </w:p>
    <w:p w14:paraId="255A03A6" w14:textId="77777777" w:rsidR="0072320B" w:rsidRPr="00153F69" w:rsidRDefault="0072320B" w:rsidP="007E3EFB">
      <w:pPr>
        <w:spacing w:line="360" w:lineRule="auto"/>
        <w:ind w:firstLine="708"/>
        <w:jc w:val="both"/>
      </w:pPr>
    </w:p>
    <w:p w14:paraId="4122439F" w14:textId="2DBB4C85" w:rsidR="00DF45A5" w:rsidRDefault="00DF45A5" w:rsidP="00DF45A5">
      <w:pPr>
        <w:spacing w:line="360" w:lineRule="auto"/>
        <w:jc w:val="center"/>
        <w:rPr>
          <w:sz w:val="22"/>
          <w:szCs w:val="22"/>
        </w:rPr>
      </w:pPr>
      <w:r w:rsidRPr="000A1835">
        <w:rPr>
          <w:b/>
          <w:szCs w:val="22"/>
        </w:rPr>
        <w:t xml:space="preserve">Figura </w:t>
      </w:r>
      <w:r w:rsidR="00FC0A2F" w:rsidRPr="000A1835">
        <w:rPr>
          <w:b/>
          <w:szCs w:val="22"/>
        </w:rPr>
        <w:t>1</w:t>
      </w:r>
      <w:r w:rsidRPr="000A1835">
        <w:rPr>
          <w:b/>
          <w:szCs w:val="22"/>
        </w:rPr>
        <w:t xml:space="preserve">. </w:t>
      </w:r>
      <w:r w:rsidRPr="000A1835">
        <w:rPr>
          <w:szCs w:val="22"/>
        </w:rPr>
        <w:t>Representación de la ERM y el IHH</w:t>
      </w:r>
      <w:r w:rsidR="000A1835" w:rsidRPr="000A1835">
        <w:rPr>
          <w:szCs w:val="22"/>
        </w:rPr>
        <w:t>.</w:t>
      </w:r>
    </w:p>
    <w:p w14:paraId="2BB7BD40" w14:textId="3DBF7045" w:rsidR="005A5B00" w:rsidRDefault="005A5B00" w:rsidP="00DF45A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8"/>
        <w:rPr>
          <w:sz w:val="22"/>
          <w:szCs w:val="22"/>
        </w:rPr>
      </w:pPr>
      <w:r>
        <w:rPr>
          <w:noProof/>
          <w:lang w:val="es-MX" w:eastAsia="es-MX"/>
        </w:rPr>
        <w:drawing>
          <wp:inline distT="0" distB="0" distL="0" distR="0" wp14:anchorId="7442E64C" wp14:editId="0B87D3EC">
            <wp:extent cx="5136664" cy="2658334"/>
            <wp:effectExtent l="0" t="0" r="19685" b="889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E3A94E" w14:textId="2E5B46DE" w:rsidR="00C921C5" w:rsidRDefault="001419DF" w:rsidP="000A1835">
      <w:pPr>
        <w:spacing w:line="360" w:lineRule="auto"/>
        <w:jc w:val="center"/>
        <w:rPr>
          <w:sz w:val="22"/>
          <w:szCs w:val="22"/>
        </w:rPr>
      </w:pPr>
      <w:r w:rsidRPr="000A1835">
        <w:rPr>
          <w:szCs w:val="22"/>
        </w:rPr>
        <w:t xml:space="preserve">Fuente: </w:t>
      </w:r>
      <w:r w:rsidR="002B4220" w:rsidRPr="000A1835">
        <w:rPr>
          <w:szCs w:val="22"/>
        </w:rPr>
        <w:t>e</w:t>
      </w:r>
      <w:r w:rsidRPr="000A1835">
        <w:rPr>
          <w:szCs w:val="22"/>
        </w:rPr>
        <w:t>laboración propia con datos de las Notas 1 y 2</w:t>
      </w:r>
      <w:r w:rsidR="00D46F30" w:rsidRPr="000A1835">
        <w:rPr>
          <w:szCs w:val="22"/>
        </w:rPr>
        <w:t xml:space="preserve"> del anexo.</w:t>
      </w:r>
    </w:p>
    <w:p w14:paraId="7C888E7C" w14:textId="05735D0B" w:rsidR="00DF45A5" w:rsidRDefault="00DF45A5" w:rsidP="00DF45A5">
      <w:pPr>
        <w:spacing w:line="360" w:lineRule="auto"/>
        <w:jc w:val="center"/>
        <w:rPr>
          <w:sz w:val="22"/>
          <w:szCs w:val="22"/>
        </w:rPr>
      </w:pPr>
      <w:r w:rsidRPr="000A1835">
        <w:rPr>
          <w:b/>
          <w:szCs w:val="22"/>
        </w:rPr>
        <w:t>Figura</w:t>
      </w:r>
      <w:r w:rsidR="00225102" w:rsidRPr="000A1835">
        <w:rPr>
          <w:b/>
          <w:szCs w:val="22"/>
        </w:rPr>
        <w:t xml:space="preserve"> </w:t>
      </w:r>
      <w:r w:rsidR="00FC0A2F" w:rsidRPr="000A1835">
        <w:rPr>
          <w:b/>
          <w:szCs w:val="22"/>
        </w:rPr>
        <w:t>2</w:t>
      </w:r>
      <w:r w:rsidRPr="000A1835">
        <w:rPr>
          <w:b/>
          <w:szCs w:val="22"/>
        </w:rPr>
        <w:t xml:space="preserve">. </w:t>
      </w:r>
      <w:r w:rsidRPr="000A1835">
        <w:rPr>
          <w:szCs w:val="22"/>
        </w:rPr>
        <w:t xml:space="preserve">Identificación del </w:t>
      </w:r>
      <w:r w:rsidR="004646E0" w:rsidRPr="000A1835">
        <w:rPr>
          <w:szCs w:val="22"/>
        </w:rPr>
        <w:t>ERM e IHH</w:t>
      </w:r>
      <w:r w:rsidR="000A1835">
        <w:rPr>
          <w:szCs w:val="22"/>
        </w:rPr>
        <w:t>.</w:t>
      </w:r>
    </w:p>
    <w:tbl>
      <w:tblPr>
        <w:tblStyle w:val="Tablaconcuadrcula"/>
        <w:tblW w:w="9468" w:type="dxa"/>
        <w:jc w:val="center"/>
        <w:tblLook w:val="01E0" w:firstRow="1" w:lastRow="1" w:firstColumn="1" w:lastColumn="1" w:noHBand="0" w:noVBand="0"/>
      </w:tblPr>
      <w:tblGrid>
        <w:gridCol w:w="4324"/>
        <w:gridCol w:w="482"/>
        <w:gridCol w:w="4662"/>
      </w:tblGrid>
      <w:tr w:rsidR="005A5B00" w:rsidRPr="00E16BE4" w14:paraId="083CD772" w14:textId="77777777" w:rsidTr="003867A2">
        <w:trPr>
          <w:cantSplit/>
          <w:trHeight w:val="2310"/>
          <w:jc w:val="center"/>
        </w:trPr>
        <w:tc>
          <w:tcPr>
            <w:tcW w:w="4327" w:type="dxa"/>
            <w:tcBorders>
              <w:bottom w:val="single" w:sz="4" w:space="0" w:color="auto"/>
            </w:tcBorders>
          </w:tcPr>
          <w:p w14:paraId="3EA4D7D8" w14:textId="22ED15D6" w:rsidR="005A5B00" w:rsidRPr="00E16BE4" w:rsidRDefault="005A5B00" w:rsidP="00DA23CA">
            <w:pPr>
              <w:jc w:val="center"/>
              <w:rPr>
                <w:sz w:val="22"/>
                <w:szCs w:val="22"/>
              </w:rPr>
            </w:pPr>
            <w:bookmarkStart w:id="4" w:name="OLE_LINK2"/>
            <w:r w:rsidRPr="00E16BE4">
              <w:rPr>
                <w:b/>
                <w:sz w:val="22"/>
                <w:szCs w:val="22"/>
              </w:rPr>
              <w:t>Cuadrante IV</w:t>
            </w:r>
            <w:r w:rsidR="002C081E">
              <w:rPr>
                <w:b/>
                <w:sz w:val="22"/>
                <w:szCs w:val="22"/>
              </w:rPr>
              <w:t xml:space="preserve"> (26)</w:t>
            </w:r>
          </w:p>
          <w:p w14:paraId="74D3CB44" w14:textId="7EC96BEF" w:rsidR="005A5B00" w:rsidRPr="00E16BE4" w:rsidRDefault="00C549FC" w:rsidP="00C549FC">
            <w:pPr>
              <w:jc w:val="both"/>
              <w:rPr>
                <w:sz w:val="22"/>
                <w:szCs w:val="22"/>
              </w:rPr>
            </w:pPr>
            <w:r w:rsidRPr="00C549FC">
              <w:rPr>
                <w:sz w:val="22"/>
                <w:szCs w:val="22"/>
              </w:rPr>
              <w:t>Penjamillo</w:t>
            </w:r>
            <w:r>
              <w:rPr>
                <w:sz w:val="22"/>
                <w:szCs w:val="22"/>
              </w:rPr>
              <w:t xml:space="preserve">, Tangancícuaro, </w:t>
            </w:r>
            <w:r w:rsidRPr="00C549FC">
              <w:rPr>
                <w:sz w:val="22"/>
                <w:szCs w:val="22"/>
              </w:rPr>
              <w:t>Copándaro</w:t>
            </w:r>
            <w:r>
              <w:rPr>
                <w:sz w:val="22"/>
                <w:szCs w:val="22"/>
              </w:rPr>
              <w:t xml:space="preserve">, </w:t>
            </w:r>
            <w:r w:rsidRPr="00C549FC">
              <w:rPr>
                <w:sz w:val="22"/>
                <w:szCs w:val="22"/>
              </w:rPr>
              <w:t>Tuxpan</w:t>
            </w:r>
            <w:r>
              <w:rPr>
                <w:sz w:val="22"/>
                <w:szCs w:val="22"/>
              </w:rPr>
              <w:t xml:space="preserve">, </w:t>
            </w:r>
            <w:r w:rsidRPr="00C549FC">
              <w:rPr>
                <w:sz w:val="22"/>
                <w:szCs w:val="22"/>
              </w:rPr>
              <w:t>Coahuayana</w:t>
            </w:r>
            <w:r>
              <w:rPr>
                <w:sz w:val="22"/>
                <w:szCs w:val="22"/>
              </w:rPr>
              <w:t xml:space="preserve">, </w:t>
            </w:r>
            <w:r w:rsidRPr="00C549FC">
              <w:rPr>
                <w:sz w:val="22"/>
                <w:szCs w:val="22"/>
              </w:rPr>
              <w:t>Briseñas</w:t>
            </w:r>
            <w:r>
              <w:rPr>
                <w:sz w:val="22"/>
                <w:szCs w:val="22"/>
              </w:rPr>
              <w:t xml:space="preserve">, </w:t>
            </w:r>
            <w:r w:rsidRPr="00C549FC">
              <w:rPr>
                <w:sz w:val="22"/>
                <w:szCs w:val="22"/>
              </w:rPr>
              <w:t>Tocumbo</w:t>
            </w:r>
            <w:r>
              <w:rPr>
                <w:sz w:val="22"/>
                <w:szCs w:val="22"/>
              </w:rPr>
              <w:t xml:space="preserve">, </w:t>
            </w:r>
            <w:r w:rsidRPr="00C549FC">
              <w:rPr>
                <w:sz w:val="22"/>
                <w:szCs w:val="22"/>
              </w:rPr>
              <w:t>Buenavista</w:t>
            </w:r>
            <w:r>
              <w:rPr>
                <w:sz w:val="22"/>
                <w:szCs w:val="22"/>
              </w:rPr>
              <w:t xml:space="preserve">, </w:t>
            </w:r>
            <w:r w:rsidRPr="00C549FC">
              <w:rPr>
                <w:sz w:val="22"/>
                <w:szCs w:val="22"/>
              </w:rPr>
              <w:t>José Sixto Verduzco</w:t>
            </w:r>
            <w:r>
              <w:rPr>
                <w:sz w:val="22"/>
                <w:szCs w:val="22"/>
              </w:rPr>
              <w:t xml:space="preserve">, </w:t>
            </w:r>
            <w:r w:rsidRPr="00C549FC">
              <w:rPr>
                <w:sz w:val="22"/>
                <w:szCs w:val="22"/>
              </w:rPr>
              <w:t>Venustiano Ca</w:t>
            </w:r>
            <w:r>
              <w:rPr>
                <w:sz w:val="22"/>
                <w:szCs w:val="22"/>
              </w:rPr>
              <w:t xml:space="preserve">rranza, </w:t>
            </w:r>
            <w:r w:rsidRPr="00C549FC">
              <w:rPr>
                <w:sz w:val="22"/>
                <w:szCs w:val="22"/>
              </w:rPr>
              <w:t>Carácuaro</w:t>
            </w:r>
            <w:r>
              <w:rPr>
                <w:sz w:val="22"/>
                <w:szCs w:val="22"/>
              </w:rPr>
              <w:t>,</w:t>
            </w:r>
            <w:r w:rsidRPr="00C549FC">
              <w:rPr>
                <w:sz w:val="22"/>
                <w:szCs w:val="22"/>
              </w:rPr>
              <w:t xml:space="preserve"> Alvaro Obregón</w:t>
            </w:r>
            <w:r>
              <w:rPr>
                <w:sz w:val="22"/>
                <w:szCs w:val="22"/>
              </w:rPr>
              <w:t xml:space="preserve">, </w:t>
            </w:r>
            <w:r w:rsidRPr="00C549FC">
              <w:rPr>
                <w:sz w:val="22"/>
                <w:szCs w:val="22"/>
              </w:rPr>
              <w:t>Yurécuaro</w:t>
            </w:r>
            <w:r>
              <w:rPr>
                <w:sz w:val="22"/>
                <w:szCs w:val="22"/>
              </w:rPr>
              <w:t>,</w:t>
            </w:r>
            <w:r w:rsidRPr="00C549FC">
              <w:rPr>
                <w:sz w:val="22"/>
                <w:szCs w:val="22"/>
              </w:rPr>
              <w:t xml:space="preserve"> Tingambato</w:t>
            </w:r>
            <w:r>
              <w:rPr>
                <w:sz w:val="22"/>
                <w:szCs w:val="22"/>
              </w:rPr>
              <w:t xml:space="preserve">, </w:t>
            </w:r>
            <w:r w:rsidRPr="00C549FC">
              <w:rPr>
                <w:sz w:val="22"/>
                <w:szCs w:val="22"/>
              </w:rPr>
              <w:t>Tuzantla</w:t>
            </w:r>
            <w:r>
              <w:rPr>
                <w:sz w:val="22"/>
                <w:szCs w:val="22"/>
              </w:rPr>
              <w:t xml:space="preserve">, Epitacio Huerta, </w:t>
            </w:r>
            <w:r w:rsidRPr="00C549FC">
              <w:rPr>
                <w:sz w:val="22"/>
                <w:szCs w:val="22"/>
              </w:rPr>
              <w:t>Contepec</w:t>
            </w:r>
            <w:r>
              <w:rPr>
                <w:sz w:val="22"/>
                <w:szCs w:val="22"/>
              </w:rPr>
              <w:t xml:space="preserve">, </w:t>
            </w:r>
            <w:r w:rsidRPr="00C549FC">
              <w:rPr>
                <w:sz w:val="22"/>
                <w:szCs w:val="22"/>
              </w:rPr>
              <w:t>Chavinda</w:t>
            </w:r>
            <w:r>
              <w:rPr>
                <w:sz w:val="22"/>
                <w:szCs w:val="22"/>
              </w:rPr>
              <w:t xml:space="preserve">, </w:t>
            </w:r>
            <w:r w:rsidRPr="00C549FC">
              <w:rPr>
                <w:sz w:val="22"/>
                <w:szCs w:val="22"/>
              </w:rPr>
              <w:t>Senguio</w:t>
            </w:r>
            <w:r>
              <w:rPr>
                <w:sz w:val="22"/>
                <w:szCs w:val="22"/>
              </w:rPr>
              <w:t xml:space="preserve">, </w:t>
            </w:r>
            <w:r w:rsidRPr="00C549FC">
              <w:rPr>
                <w:sz w:val="22"/>
                <w:szCs w:val="22"/>
              </w:rPr>
              <w:t>Pajacuarán</w:t>
            </w:r>
            <w:r>
              <w:rPr>
                <w:sz w:val="22"/>
                <w:szCs w:val="22"/>
              </w:rPr>
              <w:t xml:space="preserve">, </w:t>
            </w:r>
            <w:r w:rsidRPr="00C549FC">
              <w:rPr>
                <w:sz w:val="22"/>
                <w:szCs w:val="22"/>
              </w:rPr>
              <w:t>Panindícuaro</w:t>
            </w:r>
            <w:r>
              <w:rPr>
                <w:sz w:val="22"/>
                <w:szCs w:val="22"/>
              </w:rPr>
              <w:t xml:space="preserve">, </w:t>
            </w:r>
            <w:r w:rsidRPr="00C549FC">
              <w:rPr>
                <w:sz w:val="22"/>
                <w:szCs w:val="22"/>
              </w:rPr>
              <w:t>Turicato</w:t>
            </w:r>
            <w:r>
              <w:rPr>
                <w:sz w:val="22"/>
                <w:szCs w:val="22"/>
              </w:rPr>
              <w:t xml:space="preserve">, </w:t>
            </w:r>
            <w:r w:rsidRPr="00C549FC">
              <w:rPr>
                <w:sz w:val="22"/>
                <w:szCs w:val="22"/>
              </w:rPr>
              <w:t>Santa Ana May</w:t>
            </w:r>
            <w:r>
              <w:rPr>
                <w:sz w:val="22"/>
                <w:szCs w:val="22"/>
              </w:rPr>
              <w:t xml:space="preserve">a, </w:t>
            </w:r>
            <w:r w:rsidR="00E6715A" w:rsidRPr="00DC75B4">
              <w:rPr>
                <w:sz w:val="22"/>
                <w:szCs w:val="22"/>
              </w:rPr>
              <w:t>Tacámbaro</w:t>
            </w:r>
            <w:r w:rsidR="00E6715A">
              <w:rPr>
                <w:sz w:val="22"/>
                <w:szCs w:val="22"/>
              </w:rPr>
              <w:t xml:space="preserve">, </w:t>
            </w:r>
            <w:r w:rsidRPr="00C549FC">
              <w:rPr>
                <w:sz w:val="22"/>
                <w:szCs w:val="22"/>
              </w:rPr>
              <w:t>Indaparapeo</w:t>
            </w:r>
            <w:r>
              <w:rPr>
                <w:sz w:val="22"/>
                <w:szCs w:val="22"/>
              </w:rPr>
              <w:t xml:space="preserve">, </w:t>
            </w:r>
            <w:r w:rsidRPr="00C549FC">
              <w:rPr>
                <w:sz w:val="22"/>
                <w:szCs w:val="22"/>
              </w:rPr>
              <w:t>Cojumatlán de Régules</w:t>
            </w:r>
            <w:r>
              <w:rPr>
                <w:sz w:val="22"/>
                <w:szCs w:val="22"/>
              </w:rPr>
              <w:t xml:space="preserve"> y </w:t>
            </w:r>
            <w:r w:rsidRPr="00C549FC">
              <w:rPr>
                <w:sz w:val="22"/>
                <w:szCs w:val="22"/>
              </w:rPr>
              <w:t>Queréndaro</w:t>
            </w:r>
            <w:r>
              <w:rPr>
                <w:sz w:val="22"/>
                <w:szCs w:val="22"/>
              </w:rPr>
              <w:t>.</w:t>
            </w:r>
          </w:p>
        </w:tc>
        <w:tc>
          <w:tcPr>
            <w:tcW w:w="475" w:type="dxa"/>
            <w:tcBorders>
              <w:bottom w:val="single" w:sz="4" w:space="0" w:color="auto"/>
            </w:tcBorders>
            <w:shd w:val="clear" w:color="auto" w:fill="D9D9D9" w:themeFill="background1" w:themeFillShade="D9"/>
            <w:textDirection w:val="btLr"/>
            <w:vAlign w:val="center"/>
          </w:tcPr>
          <w:p w14:paraId="7C29F226" w14:textId="579659BC" w:rsidR="005A5B00" w:rsidRPr="00E16BE4" w:rsidRDefault="005A5B00" w:rsidP="00DA23CA">
            <w:pPr>
              <w:ind w:left="113" w:right="113"/>
              <w:jc w:val="center"/>
              <w:rPr>
                <w:sz w:val="22"/>
                <w:szCs w:val="22"/>
              </w:rPr>
            </w:pPr>
            <w:r>
              <w:rPr>
                <w:i/>
                <w:sz w:val="22"/>
                <w:szCs w:val="22"/>
              </w:rPr>
              <w:t>ERM</w:t>
            </w:r>
            <w:r w:rsidRPr="00E16BE4">
              <w:rPr>
                <w:sz w:val="22"/>
                <w:szCs w:val="22"/>
              </w:rPr>
              <w:t xml:space="preserve"> (+)</w:t>
            </w:r>
          </w:p>
        </w:tc>
        <w:tc>
          <w:tcPr>
            <w:tcW w:w="4666" w:type="dxa"/>
            <w:tcBorders>
              <w:bottom w:val="single" w:sz="4" w:space="0" w:color="auto"/>
            </w:tcBorders>
          </w:tcPr>
          <w:p w14:paraId="703BA525" w14:textId="7940E757" w:rsidR="005A5B00" w:rsidRPr="00E16BE4" w:rsidRDefault="005A5B00" w:rsidP="00DA23CA">
            <w:pPr>
              <w:jc w:val="center"/>
              <w:rPr>
                <w:b/>
                <w:sz w:val="22"/>
                <w:szCs w:val="22"/>
              </w:rPr>
            </w:pPr>
            <w:r w:rsidRPr="00E16BE4">
              <w:rPr>
                <w:b/>
                <w:sz w:val="22"/>
                <w:szCs w:val="22"/>
              </w:rPr>
              <w:t>Cuadrante I</w:t>
            </w:r>
            <w:r w:rsidR="00E14473">
              <w:rPr>
                <w:b/>
                <w:sz w:val="22"/>
                <w:szCs w:val="22"/>
              </w:rPr>
              <w:t xml:space="preserve"> (</w:t>
            </w:r>
            <w:r w:rsidR="00045C69">
              <w:rPr>
                <w:b/>
                <w:sz w:val="22"/>
                <w:szCs w:val="22"/>
              </w:rPr>
              <w:t>20</w:t>
            </w:r>
            <w:r w:rsidR="00E14473">
              <w:rPr>
                <w:b/>
                <w:sz w:val="22"/>
                <w:szCs w:val="22"/>
              </w:rPr>
              <w:t>/113)</w:t>
            </w:r>
          </w:p>
          <w:p w14:paraId="47865A23" w14:textId="50724899" w:rsidR="005A5B00" w:rsidRPr="00E16BE4" w:rsidRDefault="00DC75B4" w:rsidP="00DC75B4">
            <w:pPr>
              <w:jc w:val="both"/>
              <w:rPr>
                <w:sz w:val="22"/>
                <w:szCs w:val="22"/>
              </w:rPr>
            </w:pPr>
            <w:r w:rsidRPr="00DC75B4">
              <w:rPr>
                <w:sz w:val="22"/>
                <w:szCs w:val="22"/>
              </w:rPr>
              <w:t>Tancítaro</w:t>
            </w:r>
            <w:r>
              <w:rPr>
                <w:sz w:val="22"/>
                <w:szCs w:val="22"/>
              </w:rPr>
              <w:t xml:space="preserve">, </w:t>
            </w:r>
            <w:r w:rsidRPr="00DC75B4">
              <w:rPr>
                <w:sz w:val="22"/>
                <w:szCs w:val="22"/>
              </w:rPr>
              <w:t>Tingüindín</w:t>
            </w:r>
            <w:r>
              <w:rPr>
                <w:sz w:val="22"/>
                <w:szCs w:val="22"/>
              </w:rPr>
              <w:t>, Ecuandureo, V</w:t>
            </w:r>
            <w:r w:rsidRPr="00DC75B4">
              <w:rPr>
                <w:sz w:val="22"/>
                <w:szCs w:val="22"/>
              </w:rPr>
              <w:t>illamar</w:t>
            </w:r>
            <w:r>
              <w:rPr>
                <w:sz w:val="22"/>
                <w:szCs w:val="22"/>
              </w:rPr>
              <w:t>,</w:t>
            </w:r>
            <w:r w:rsidRPr="00DC75B4">
              <w:rPr>
                <w:sz w:val="22"/>
                <w:szCs w:val="22"/>
              </w:rPr>
              <w:t xml:space="preserve"> Peribán</w:t>
            </w:r>
            <w:r>
              <w:rPr>
                <w:sz w:val="22"/>
                <w:szCs w:val="22"/>
              </w:rPr>
              <w:t xml:space="preserve">, </w:t>
            </w:r>
            <w:r w:rsidRPr="00DC75B4">
              <w:rPr>
                <w:sz w:val="22"/>
                <w:szCs w:val="22"/>
              </w:rPr>
              <w:t>Tzitzio</w:t>
            </w:r>
            <w:r>
              <w:rPr>
                <w:sz w:val="22"/>
                <w:szCs w:val="22"/>
              </w:rPr>
              <w:t xml:space="preserve">, Nuevo Urecho, </w:t>
            </w:r>
            <w:r w:rsidRPr="00DC75B4">
              <w:rPr>
                <w:sz w:val="22"/>
                <w:szCs w:val="22"/>
              </w:rPr>
              <w:t>Juárez</w:t>
            </w:r>
            <w:r>
              <w:rPr>
                <w:sz w:val="22"/>
                <w:szCs w:val="22"/>
              </w:rPr>
              <w:t xml:space="preserve">, </w:t>
            </w:r>
            <w:r w:rsidRPr="00DC75B4">
              <w:rPr>
                <w:sz w:val="22"/>
                <w:szCs w:val="22"/>
              </w:rPr>
              <w:t>Jungapeo</w:t>
            </w:r>
            <w:r>
              <w:rPr>
                <w:sz w:val="22"/>
                <w:szCs w:val="22"/>
              </w:rPr>
              <w:t xml:space="preserve">, </w:t>
            </w:r>
            <w:r w:rsidRPr="00DC75B4">
              <w:rPr>
                <w:sz w:val="22"/>
                <w:szCs w:val="22"/>
              </w:rPr>
              <w:t>Salvador Escalante</w:t>
            </w:r>
            <w:r>
              <w:rPr>
                <w:sz w:val="22"/>
                <w:szCs w:val="22"/>
              </w:rPr>
              <w:t xml:space="preserve">, </w:t>
            </w:r>
            <w:r w:rsidRPr="00DC75B4">
              <w:rPr>
                <w:sz w:val="22"/>
                <w:szCs w:val="22"/>
              </w:rPr>
              <w:t>Parácuaro</w:t>
            </w:r>
            <w:r>
              <w:rPr>
                <w:sz w:val="22"/>
                <w:szCs w:val="22"/>
              </w:rPr>
              <w:t xml:space="preserve">, </w:t>
            </w:r>
            <w:r w:rsidRPr="00DC75B4">
              <w:rPr>
                <w:sz w:val="22"/>
                <w:szCs w:val="22"/>
              </w:rPr>
              <w:t>Ixtlán</w:t>
            </w:r>
            <w:r>
              <w:rPr>
                <w:sz w:val="22"/>
                <w:szCs w:val="22"/>
              </w:rPr>
              <w:t xml:space="preserve">, </w:t>
            </w:r>
            <w:r w:rsidRPr="00DC75B4">
              <w:rPr>
                <w:sz w:val="22"/>
                <w:szCs w:val="22"/>
              </w:rPr>
              <w:t>Susupuato</w:t>
            </w:r>
            <w:r>
              <w:rPr>
                <w:sz w:val="22"/>
                <w:szCs w:val="22"/>
              </w:rPr>
              <w:t xml:space="preserve">, </w:t>
            </w:r>
            <w:r w:rsidRPr="00DC75B4">
              <w:rPr>
                <w:sz w:val="22"/>
                <w:szCs w:val="22"/>
              </w:rPr>
              <w:t>Nuevo Parangaricutiro</w:t>
            </w:r>
            <w:r>
              <w:rPr>
                <w:sz w:val="22"/>
                <w:szCs w:val="22"/>
              </w:rPr>
              <w:t xml:space="preserve">, Ario, </w:t>
            </w:r>
            <w:r w:rsidRPr="00DC75B4">
              <w:rPr>
                <w:sz w:val="22"/>
                <w:szCs w:val="22"/>
              </w:rPr>
              <w:t>Tanhuato</w:t>
            </w:r>
            <w:r>
              <w:rPr>
                <w:sz w:val="22"/>
                <w:szCs w:val="22"/>
              </w:rPr>
              <w:t>,</w:t>
            </w:r>
            <w:r w:rsidRPr="00DC75B4">
              <w:rPr>
                <w:sz w:val="22"/>
                <w:szCs w:val="22"/>
              </w:rPr>
              <w:t xml:space="preserve"> Chinicuila</w:t>
            </w:r>
            <w:r>
              <w:rPr>
                <w:sz w:val="22"/>
                <w:szCs w:val="22"/>
              </w:rPr>
              <w:t>,</w:t>
            </w:r>
            <w:r w:rsidRPr="00DC75B4">
              <w:rPr>
                <w:sz w:val="22"/>
                <w:szCs w:val="22"/>
              </w:rPr>
              <w:t xml:space="preserve">    Ziracuaretiro</w:t>
            </w:r>
            <w:r>
              <w:rPr>
                <w:sz w:val="22"/>
                <w:szCs w:val="22"/>
              </w:rPr>
              <w:t>, Los Reyes.</w:t>
            </w:r>
          </w:p>
        </w:tc>
      </w:tr>
      <w:tr w:rsidR="005A5B00" w:rsidRPr="00E16BE4" w14:paraId="2C458219" w14:textId="77777777" w:rsidTr="003867A2">
        <w:trPr>
          <w:trHeight w:val="264"/>
          <w:jc w:val="center"/>
        </w:trPr>
        <w:tc>
          <w:tcPr>
            <w:tcW w:w="4327" w:type="dxa"/>
            <w:shd w:val="clear" w:color="auto" w:fill="D9D9D9" w:themeFill="background1" w:themeFillShade="D9"/>
            <w:vAlign w:val="center"/>
          </w:tcPr>
          <w:p w14:paraId="2121E504" w14:textId="0623E511" w:rsidR="005A5B00" w:rsidRPr="00E16BE4" w:rsidRDefault="005A5B00" w:rsidP="00DA23CA">
            <w:pPr>
              <w:jc w:val="center"/>
              <w:rPr>
                <w:i/>
                <w:sz w:val="22"/>
                <w:szCs w:val="22"/>
              </w:rPr>
            </w:pPr>
            <w:r>
              <w:rPr>
                <w:i/>
                <w:sz w:val="22"/>
                <w:szCs w:val="22"/>
              </w:rPr>
              <w:t>IHH</w:t>
            </w:r>
            <w:r w:rsidRPr="00E16BE4">
              <w:rPr>
                <w:i/>
                <w:sz w:val="22"/>
                <w:szCs w:val="22"/>
              </w:rPr>
              <w:t xml:space="preserve"> </w:t>
            </w:r>
            <w:r w:rsidRPr="00E16BE4">
              <w:rPr>
                <w:sz w:val="22"/>
                <w:szCs w:val="22"/>
              </w:rPr>
              <w:t>(-)</w:t>
            </w:r>
          </w:p>
        </w:tc>
        <w:tc>
          <w:tcPr>
            <w:tcW w:w="475" w:type="dxa"/>
            <w:shd w:val="clear" w:color="auto" w:fill="D9D9D9" w:themeFill="background1" w:themeFillShade="D9"/>
            <w:vAlign w:val="center"/>
          </w:tcPr>
          <w:p w14:paraId="2C5B9190" w14:textId="77777777" w:rsidR="005A5B00" w:rsidRPr="00E16BE4" w:rsidRDefault="005A5B00" w:rsidP="00DA23CA">
            <w:pPr>
              <w:jc w:val="center"/>
              <w:rPr>
                <w:sz w:val="22"/>
                <w:szCs w:val="22"/>
              </w:rPr>
            </w:pPr>
            <w:r w:rsidRPr="00E16BE4">
              <w:rPr>
                <w:sz w:val="22"/>
                <w:szCs w:val="22"/>
              </w:rPr>
              <w:t>0</w:t>
            </w:r>
          </w:p>
        </w:tc>
        <w:tc>
          <w:tcPr>
            <w:tcW w:w="4666" w:type="dxa"/>
            <w:shd w:val="clear" w:color="auto" w:fill="D9D9D9" w:themeFill="background1" w:themeFillShade="D9"/>
            <w:vAlign w:val="center"/>
          </w:tcPr>
          <w:p w14:paraId="4FEC0340" w14:textId="272FBCC9" w:rsidR="005A5B00" w:rsidRPr="00E16BE4" w:rsidRDefault="005A5B00" w:rsidP="00DA23CA">
            <w:pPr>
              <w:jc w:val="center"/>
              <w:rPr>
                <w:i/>
                <w:sz w:val="22"/>
                <w:szCs w:val="22"/>
              </w:rPr>
            </w:pPr>
            <w:r>
              <w:rPr>
                <w:i/>
                <w:sz w:val="22"/>
                <w:szCs w:val="22"/>
              </w:rPr>
              <w:t>IHH</w:t>
            </w:r>
            <w:r w:rsidRPr="00E16BE4">
              <w:rPr>
                <w:i/>
                <w:sz w:val="22"/>
                <w:szCs w:val="22"/>
              </w:rPr>
              <w:t xml:space="preserve"> </w:t>
            </w:r>
            <w:r w:rsidRPr="00E16BE4">
              <w:rPr>
                <w:sz w:val="22"/>
                <w:szCs w:val="22"/>
              </w:rPr>
              <w:t>(+)</w:t>
            </w:r>
            <w:r w:rsidR="00E14473">
              <w:rPr>
                <w:sz w:val="22"/>
                <w:szCs w:val="22"/>
              </w:rPr>
              <w:t xml:space="preserve"> </w:t>
            </w:r>
          </w:p>
        </w:tc>
      </w:tr>
      <w:tr w:rsidR="005A5B00" w:rsidRPr="00E16BE4" w14:paraId="3225A5AC" w14:textId="77777777" w:rsidTr="003867A2">
        <w:trPr>
          <w:cantSplit/>
          <w:trHeight w:val="2831"/>
          <w:jc w:val="center"/>
        </w:trPr>
        <w:tc>
          <w:tcPr>
            <w:tcW w:w="4327" w:type="dxa"/>
          </w:tcPr>
          <w:p w14:paraId="019CB661" w14:textId="2B809F8A" w:rsidR="005A5B00" w:rsidRPr="00E16BE4" w:rsidRDefault="005A5B00" w:rsidP="00DA23CA">
            <w:pPr>
              <w:jc w:val="center"/>
              <w:rPr>
                <w:sz w:val="22"/>
                <w:szCs w:val="22"/>
              </w:rPr>
            </w:pPr>
            <w:r w:rsidRPr="00E16BE4">
              <w:rPr>
                <w:b/>
                <w:sz w:val="22"/>
                <w:szCs w:val="22"/>
              </w:rPr>
              <w:t>Cuadrante III</w:t>
            </w:r>
            <w:r w:rsidR="00E14473">
              <w:rPr>
                <w:b/>
                <w:sz w:val="22"/>
                <w:szCs w:val="22"/>
              </w:rPr>
              <w:t xml:space="preserve"> (34/113)</w:t>
            </w:r>
          </w:p>
          <w:p w14:paraId="3CF6CBD4" w14:textId="4C3EC9B3" w:rsidR="005A5B00" w:rsidRPr="00E16BE4" w:rsidRDefault="00846B35" w:rsidP="00846B35">
            <w:pPr>
              <w:jc w:val="both"/>
              <w:rPr>
                <w:sz w:val="22"/>
                <w:szCs w:val="22"/>
              </w:rPr>
            </w:pPr>
            <w:r>
              <w:rPr>
                <w:sz w:val="22"/>
                <w:szCs w:val="22"/>
              </w:rPr>
              <w:t xml:space="preserve">Hidalgo, </w:t>
            </w:r>
            <w:r w:rsidRPr="00846B35">
              <w:rPr>
                <w:sz w:val="22"/>
                <w:szCs w:val="22"/>
              </w:rPr>
              <w:t>Tepalcatepec</w:t>
            </w:r>
            <w:r>
              <w:rPr>
                <w:sz w:val="22"/>
                <w:szCs w:val="22"/>
              </w:rPr>
              <w:t xml:space="preserve">, </w:t>
            </w:r>
            <w:r w:rsidRPr="00846B35">
              <w:rPr>
                <w:sz w:val="22"/>
                <w:szCs w:val="22"/>
              </w:rPr>
              <w:t>Cherán</w:t>
            </w:r>
            <w:r>
              <w:rPr>
                <w:sz w:val="22"/>
                <w:szCs w:val="22"/>
              </w:rPr>
              <w:t>,</w:t>
            </w:r>
            <w:r w:rsidRPr="00846B35">
              <w:rPr>
                <w:sz w:val="22"/>
                <w:szCs w:val="22"/>
              </w:rPr>
              <w:t xml:space="preserve"> Tlazazalca</w:t>
            </w:r>
            <w:r>
              <w:rPr>
                <w:sz w:val="22"/>
                <w:szCs w:val="22"/>
              </w:rPr>
              <w:t xml:space="preserve">, </w:t>
            </w:r>
            <w:r w:rsidRPr="00846B35">
              <w:rPr>
                <w:sz w:val="22"/>
                <w:szCs w:val="22"/>
              </w:rPr>
              <w:t>Purépero</w:t>
            </w:r>
            <w:r>
              <w:rPr>
                <w:sz w:val="22"/>
                <w:szCs w:val="22"/>
              </w:rPr>
              <w:t xml:space="preserve">, </w:t>
            </w:r>
            <w:r w:rsidRPr="00846B35">
              <w:rPr>
                <w:sz w:val="22"/>
                <w:szCs w:val="22"/>
              </w:rPr>
              <w:t>Churumuco</w:t>
            </w:r>
            <w:r>
              <w:rPr>
                <w:sz w:val="22"/>
                <w:szCs w:val="22"/>
              </w:rPr>
              <w:t xml:space="preserve">, </w:t>
            </w:r>
            <w:r w:rsidRPr="00846B35">
              <w:rPr>
                <w:sz w:val="22"/>
                <w:szCs w:val="22"/>
              </w:rPr>
              <w:t>Zináparo</w:t>
            </w:r>
            <w:r>
              <w:rPr>
                <w:sz w:val="22"/>
                <w:szCs w:val="22"/>
              </w:rPr>
              <w:t xml:space="preserve">, </w:t>
            </w:r>
            <w:r w:rsidRPr="00846B35">
              <w:rPr>
                <w:sz w:val="22"/>
                <w:szCs w:val="22"/>
              </w:rPr>
              <w:t>Morelos</w:t>
            </w:r>
            <w:r>
              <w:rPr>
                <w:sz w:val="22"/>
                <w:szCs w:val="22"/>
              </w:rPr>
              <w:t>,</w:t>
            </w:r>
            <w:r w:rsidRPr="00846B35">
              <w:rPr>
                <w:sz w:val="22"/>
                <w:szCs w:val="22"/>
              </w:rPr>
              <w:t xml:space="preserve"> Huaniqueo</w:t>
            </w:r>
            <w:r>
              <w:rPr>
                <w:sz w:val="22"/>
                <w:szCs w:val="22"/>
              </w:rPr>
              <w:t xml:space="preserve">, </w:t>
            </w:r>
            <w:r w:rsidRPr="00846B35">
              <w:rPr>
                <w:sz w:val="22"/>
                <w:szCs w:val="22"/>
              </w:rPr>
              <w:t>Coeneo</w:t>
            </w:r>
            <w:r>
              <w:rPr>
                <w:sz w:val="22"/>
                <w:szCs w:val="22"/>
              </w:rPr>
              <w:t xml:space="preserve">, </w:t>
            </w:r>
            <w:r w:rsidRPr="00846B35">
              <w:rPr>
                <w:sz w:val="22"/>
                <w:szCs w:val="22"/>
              </w:rPr>
              <w:t>Huetamo</w:t>
            </w:r>
            <w:r>
              <w:rPr>
                <w:sz w:val="22"/>
                <w:szCs w:val="22"/>
              </w:rPr>
              <w:t xml:space="preserve">, </w:t>
            </w:r>
            <w:r w:rsidRPr="00846B35">
              <w:rPr>
                <w:sz w:val="22"/>
                <w:szCs w:val="22"/>
              </w:rPr>
              <w:t>Tangamandapio</w:t>
            </w:r>
            <w:r>
              <w:rPr>
                <w:sz w:val="22"/>
                <w:szCs w:val="22"/>
              </w:rPr>
              <w:t xml:space="preserve">, </w:t>
            </w:r>
            <w:r w:rsidRPr="00846B35">
              <w:rPr>
                <w:sz w:val="22"/>
                <w:szCs w:val="22"/>
              </w:rPr>
              <w:t>Tarímbaro</w:t>
            </w:r>
            <w:r>
              <w:rPr>
                <w:sz w:val="22"/>
                <w:szCs w:val="22"/>
              </w:rPr>
              <w:t xml:space="preserve">, </w:t>
            </w:r>
            <w:r w:rsidRPr="00846B35">
              <w:rPr>
                <w:sz w:val="22"/>
                <w:szCs w:val="22"/>
              </w:rPr>
              <w:t>Charapan</w:t>
            </w:r>
            <w:r>
              <w:rPr>
                <w:sz w:val="22"/>
                <w:szCs w:val="22"/>
              </w:rPr>
              <w:t xml:space="preserve">, </w:t>
            </w:r>
            <w:r w:rsidRPr="00846B35">
              <w:rPr>
                <w:sz w:val="22"/>
                <w:szCs w:val="22"/>
              </w:rPr>
              <w:t>Irimbo</w:t>
            </w:r>
            <w:r>
              <w:rPr>
                <w:sz w:val="22"/>
                <w:szCs w:val="22"/>
              </w:rPr>
              <w:t xml:space="preserve">, </w:t>
            </w:r>
            <w:r w:rsidRPr="00846B35">
              <w:rPr>
                <w:sz w:val="22"/>
                <w:szCs w:val="22"/>
              </w:rPr>
              <w:t>Zinapécuaro</w:t>
            </w:r>
            <w:r>
              <w:rPr>
                <w:sz w:val="22"/>
                <w:szCs w:val="22"/>
              </w:rPr>
              <w:t>,</w:t>
            </w:r>
            <w:r w:rsidRPr="00846B35">
              <w:rPr>
                <w:sz w:val="22"/>
                <w:szCs w:val="22"/>
              </w:rPr>
              <w:t xml:space="preserve"> Tumbiscatío</w:t>
            </w:r>
            <w:r>
              <w:rPr>
                <w:sz w:val="22"/>
                <w:szCs w:val="22"/>
              </w:rPr>
              <w:t>,</w:t>
            </w:r>
            <w:r w:rsidRPr="00846B35">
              <w:rPr>
                <w:sz w:val="22"/>
                <w:szCs w:val="22"/>
              </w:rPr>
              <w:t xml:space="preserve"> Chucándiro</w:t>
            </w:r>
            <w:r>
              <w:rPr>
                <w:sz w:val="22"/>
                <w:szCs w:val="22"/>
              </w:rPr>
              <w:t xml:space="preserve">, </w:t>
            </w:r>
            <w:r w:rsidRPr="00846B35">
              <w:rPr>
                <w:sz w:val="22"/>
                <w:szCs w:val="22"/>
              </w:rPr>
              <w:t>Aguililla</w:t>
            </w:r>
            <w:r>
              <w:rPr>
                <w:sz w:val="22"/>
                <w:szCs w:val="22"/>
              </w:rPr>
              <w:t xml:space="preserve">, La Huacana, </w:t>
            </w:r>
            <w:r w:rsidRPr="00846B35">
              <w:rPr>
                <w:sz w:val="22"/>
                <w:szCs w:val="22"/>
              </w:rPr>
              <w:t>Cotija</w:t>
            </w:r>
            <w:r>
              <w:rPr>
                <w:sz w:val="22"/>
                <w:szCs w:val="22"/>
              </w:rPr>
              <w:t>,</w:t>
            </w:r>
            <w:r w:rsidRPr="00846B35">
              <w:rPr>
                <w:sz w:val="22"/>
                <w:szCs w:val="22"/>
              </w:rPr>
              <w:t xml:space="preserve"> </w:t>
            </w:r>
            <w:r>
              <w:rPr>
                <w:sz w:val="22"/>
                <w:szCs w:val="22"/>
              </w:rPr>
              <w:t xml:space="preserve">Aquila, Aporo, </w:t>
            </w:r>
            <w:r w:rsidRPr="00846B35">
              <w:rPr>
                <w:sz w:val="22"/>
                <w:szCs w:val="22"/>
              </w:rPr>
              <w:t>Charo</w:t>
            </w:r>
            <w:r>
              <w:rPr>
                <w:sz w:val="22"/>
                <w:szCs w:val="22"/>
              </w:rPr>
              <w:t xml:space="preserve">, </w:t>
            </w:r>
            <w:r w:rsidRPr="00846B35">
              <w:rPr>
                <w:sz w:val="22"/>
                <w:szCs w:val="22"/>
              </w:rPr>
              <w:t>Erongarícuaro</w:t>
            </w:r>
            <w:r>
              <w:rPr>
                <w:sz w:val="22"/>
                <w:szCs w:val="22"/>
              </w:rPr>
              <w:t xml:space="preserve">, </w:t>
            </w:r>
            <w:r w:rsidRPr="00846B35">
              <w:rPr>
                <w:sz w:val="22"/>
                <w:szCs w:val="22"/>
              </w:rPr>
              <w:t>Coalcomán de Vázquez Pallares</w:t>
            </w:r>
            <w:r>
              <w:rPr>
                <w:sz w:val="22"/>
                <w:szCs w:val="22"/>
              </w:rPr>
              <w:t xml:space="preserve">, </w:t>
            </w:r>
            <w:r w:rsidRPr="00846B35">
              <w:rPr>
                <w:sz w:val="22"/>
                <w:szCs w:val="22"/>
              </w:rPr>
              <w:t>Arteaga</w:t>
            </w:r>
            <w:r>
              <w:rPr>
                <w:sz w:val="22"/>
                <w:szCs w:val="22"/>
              </w:rPr>
              <w:t xml:space="preserve">, </w:t>
            </w:r>
            <w:r w:rsidRPr="00846B35">
              <w:rPr>
                <w:sz w:val="22"/>
                <w:szCs w:val="22"/>
              </w:rPr>
              <w:t>Madero</w:t>
            </w:r>
            <w:r>
              <w:rPr>
                <w:sz w:val="22"/>
                <w:szCs w:val="22"/>
              </w:rPr>
              <w:t xml:space="preserve">, </w:t>
            </w:r>
            <w:r w:rsidRPr="00846B35">
              <w:rPr>
                <w:sz w:val="22"/>
                <w:szCs w:val="22"/>
              </w:rPr>
              <w:t>Tzintzuntzan</w:t>
            </w:r>
            <w:r>
              <w:rPr>
                <w:sz w:val="22"/>
                <w:szCs w:val="22"/>
              </w:rPr>
              <w:t xml:space="preserve">, </w:t>
            </w:r>
            <w:r w:rsidRPr="00846B35">
              <w:rPr>
                <w:sz w:val="22"/>
                <w:szCs w:val="22"/>
              </w:rPr>
              <w:t>Jiménez</w:t>
            </w:r>
            <w:r>
              <w:rPr>
                <w:sz w:val="22"/>
                <w:szCs w:val="22"/>
              </w:rPr>
              <w:t xml:space="preserve">, </w:t>
            </w:r>
            <w:r w:rsidRPr="00846B35">
              <w:rPr>
                <w:sz w:val="22"/>
                <w:szCs w:val="22"/>
              </w:rPr>
              <w:t>Numarán</w:t>
            </w:r>
            <w:r>
              <w:rPr>
                <w:sz w:val="22"/>
                <w:szCs w:val="22"/>
              </w:rPr>
              <w:t xml:space="preserve">, </w:t>
            </w:r>
            <w:r w:rsidRPr="00846B35">
              <w:rPr>
                <w:sz w:val="22"/>
                <w:szCs w:val="22"/>
              </w:rPr>
              <w:t>Ocampo</w:t>
            </w:r>
            <w:r>
              <w:rPr>
                <w:sz w:val="22"/>
                <w:szCs w:val="22"/>
              </w:rPr>
              <w:t>,</w:t>
            </w:r>
            <w:r w:rsidRPr="00846B35">
              <w:rPr>
                <w:sz w:val="22"/>
                <w:szCs w:val="22"/>
              </w:rPr>
              <w:t xml:space="preserve"> Acuitzio</w:t>
            </w:r>
            <w:r>
              <w:rPr>
                <w:sz w:val="22"/>
                <w:szCs w:val="22"/>
              </w:rPr>
              <w:t xml:space="preserve"> y </w:t>
            </w:r>
            <w:r w:rsidRPr="00846B35">
              <w:rPr>
                <w:sz w:val="22"/>
                <w:szCs w:val="22"/>
              </w:rPr>
              <w:t>Angangueo</w:t>
            </w:r>
            <w:r>
              <w:rPr>
                <w:sz w:val="22"/>
                <w:szCs w:val="22"/>
              </w:rPr>
              <w:t xml:space="preserve">. </w:t>
            </w:r>
          </w:p>
        </w:tc>
        <w:tc>
          <w:tcPr>
            <w:tcW w:w="475" w:type="dxa"/>
            <w:shd w:val="clear" w:color="auto" w:fill="D9D9D9" w:themeFill="background1" w:themeFillShade="D9"/>
            <w:textDirection w:val="btLr"/>
            <w:vAlign w:val="center"/>
          </w:tcPr>
          <w:p w14:paraId="62F6687E" w14:textId="3D758A2D" w:rsidR="005A5B00" w:rsidRPr="00E16BE4" w:rsidRDefault="005A5B00" w:rsidP="00DA23CA">
            <w:pPr>
              <w:ind w:left="113" w:right="113"/>
              <w:jc w:val="center"/>
              <w:rPr>
                <w:sz w:val="22"/>
                <w:szCs w:val="22"/>
              </w:rPr>
            </w:pPr>
            <w:r>
              <w:rPr>
                <w:i/>
                <w:sz w:val="22"/>
                <w:szCs w:val="22"/>
              </w:rPr>
              <w:t>ERM</w:t>
            </w:r>
            <w:r w:rsidRPr="00E16BE4">
              <w:rPr>
                <w:sz w:val="22"/>
                <w:szCs w:val="22"/>
              </w:rPr>
              <w:t xml:space="preserve"> (-)</w:t>
            </w:r>
          </w:p>
        </w:tc>
        <w:tc>
          <w:tcPr>
            <w:tcW w:w="4666" w:type="dxa"/>
          </w:tcPr>
          <w:p w14:paraId="221399DE" w14:textId="1C4BB25C" w:rsidR="005A5B00" w:rsidRPr="00E16BE4" w:rsidRDefault="005A5B00" w:rsidP="00DA23CA">
            <w:pPr>
              <w:jc w:val="center"/>
              <w:rPr>
                <w:sz w:val="22"/>
                <w:szCs w:val="22"/>
              </w:rPr>
            </w:pPr>
            <w:r w:rsidRPr="00E16BE4">
              <w:rPr>
                <w:b/>
                <w:sz w:val="22"/>
                <w:szCs w:val="22"/>
              </w:rPr>
              <w:t>Cuadrante II</w:t>
            </w:r>
            <w:r w:rsidR="00E14473">
              <w:rPr>
                <w:b/>
                <w:sz w:val="22"/>
                <w:szCs w:val="22"/>
              </w:rPr>
              <w:t xml:space="preserve"> (33/113)</w:t>
            </w:r>
          </w:p>
          <w:p w14:paraId="6502A94C" w14:textId="1DE1D048" w:rsidR="005A5B00" w:rsidRPr="00E16BE4" w:rsidRDefault="00DC75B4" w:rsidP="00DC75B4">
            <w:pPr>
              <w:jc w:val="both"/>
              <w:rPr>
                <w:sz w:val="22"/>
                <w:szCs w:val="22"/>
              </w:rPr>
            </w:pPr>
            <w:r w:rsidRPr="00DC75B4">
              <w:rPr>
                <w:sz w:val="22"/>
                <w:szCs w:val="22"/>
              </w:rPr>
              <w:t>Gabriel Zamora</w:t>
            </w:r>
            <w:r>
              <w:rPr>
                <w:sz w:val="22"/>
                <w:szCs w:val="22"/>
              </w:rPr>
              <w:t xml:space="preserve">, </w:t>
            </w:r>
            <w:r w:rsidRPr="00DC75B4">
              <w:rPr>
                <w:sz w:val="22"/>
                <w:szCs w:val="22"/>
              </w:rPr>
              <w:t>Vista Hermosa</w:t>
            </w:r>
            <w:r>
              <w:rPr>
                <w:sz w:val="22"/>
                <w:szCs w:val="22"/>
              </w:rPr>
              <w:t>,</w:t>
            </w:r>
            <w:r w:rsidRPr="00DC75B4">
              <w:rPr>
                <w:sz w:val="22"/>
                <w:szCs w:val="22"/>
              </w:rPr>
              <w:t xml:space="preserve"> Nocupétaro</w:t>
            </w:r>
            <w:r>
              <w:rPr>
                <w:sz w:val="22"/>
                <w:szCs w:val="22"/>
              </w:rPr>
              <w:t xml:space="preserve">, </w:t>
            </w:r>
            <w:r w:rsidRPr="00DC75B4">
              <w:rPr>
                <w:sz w:val="22"/>
                <w:szCs w:val="22"/>
              </w:rPr>
              <w:t>San Lucas</w:t>
            </w:r>
            <w:r>
              <w:rPr>
                <w:sz w:val="22"/>
                <w:szCs w:val="22"/>
              </w:rPr>
              <w:t xml:space="preserve">, </w:t>
            </w:r>
            <w:r w:rsidRPr="00DC75B4">
              <w:rPr>
                <w:sz w:val="22"/>
                <w:szCs w:val="22"/>
              </w:rPr>
              <w:t>Angamacutiro</w:t>
            </w:r>
            <w:r>
              <w:rPr>
                <w:sz w:val="22"/>
                <w:szCs w:val="22"/>
              </w:rPr>
              <w:t xml:space="preserve">, </w:t>
            </w:r>
            <w:r w:rsidRPr="00DC75B4">
              <w:rPr>
                <w:sz w:val="22"/>
                <w:szCs w:val="22"/>
              </w:rPr>
              <w:t>Puruándiro</w:t>
            </w:r>
            <w:r>
              <w:rPr>
                <w:sz w:val="22"/>
                <w:szCs w:val="22"/>
              </w:rPr>
              <w:t xml:space="preserve">, </w:t>
            </w:r>
            <w:r w:rsidRPr="00DC75B4">
              <w:rPr>
                <w:sz w:val="22"/>
                <w:szCs w:val="22"/>
              </w:rPr>
              <w:t>Churintzio</w:t>
            </w:r>
            <w:r>
              <w:rPr>
                <w:sz w:val="22"/>
                <w:szCs w:val="22"/>
              </w:rPr>
              <w:t>,</w:t>
            </w:r>
            <w:r w:rsidRPr="00DC75B4">
              <w:rPr>
                <w:sz w:val="22"/>
                <w:szCs w:val="22"/>
              </w:rPr>
              <w:t xml:space="preserve"> </w:t>
            </w:r>
            <w:r>
              <w:rPr>
                <w:sz w:val="22"/>
                <w:szCs w:val="22"/>
              </w:rPr>
              <w:t>C</w:t>
            </w:r>
            <w:r w:rsidRPr="00DC75B4">
              <w:rPr>
                <w:sz w:val="22"/>
                <w:szCs w:val="22"/>
              </w:rPr>
              <w:t>hilchota</w:t>
            </w:r>
            <w:r>
              <w:rPr>
                <w:sz w:val="22"/>
                <w:szCs w:val="22"/>
              </w:rPr>
              <w:t xml:space="preserve">, </w:t>
            </w:r>
            <w:r w:rsidRPr="00DC75B4">
              <w:rPr>
                <w:sz w:val="22"/>
                <w:szCs w:val="22"/>
              </w:rPr>
              <w:t>Huiramba</w:t>
            </w:r>
            <w:r>
              <w:rPr>
                <w:sz w:val="22"/>
                <w:szCs w:val="22"/>
              </w:rPr>
              <w:t>,</w:t>
            </w:r>
            <w:r w:rsidRPr="00DC75B4">
              <w:rPr>
                <w:sz w:val="22"/>
                <w:szCs w:val="22"/>
              </w:rPr>
              <w:t xml:space="preserve"> Maravatío</w:t>
            </w:r>
            <w:r>
              <w:rPr>
                <w:sz w:val="22"/>
                <w:szCs w:val="22"/>
              </w:rPr>
              <w:t xml:space="preserve">, Tiquicheo de Nicolás Romero, </w:t>
            </w:r>
            <w:r w:rsidRPr="00DC75B4">
              <w:rPr>
                <w:sz w:val="22"/>
                <w:szCs w:val="22"/>
              </w:rPr>
              <w:t>Uruapan</w:t>
            </w:r>
            <w:r>
              <w:rPr>
                <w:sz w:val="22"/>
                <w:szCs w:val="22"/>
              </w:rPr>
              <w:t xml:space="preserve">, </w:t>
            </w:r>
            <w:r w:rsidRPr="00DC75B4">
              <w:rPr>
                <w:sz w:val="22"/>
                <w:szCs w:val="22"/>
              </w:rPr>
              <w:t>Múgica</w:t>
            </w:r>
            <w:r>
              <w:rPr>
                <w:sz w:val="22"/>
                <w:szCs w:val="22"/>
              </w:rPr>
              <w:t xml:space="preserve">, </w:t>
            </w:r>
            <w:r w:rsidRPr="00DC75B4">
              <w:rPr>
                <w:sz w:val="22"/>
                <w:szCs w:val="22"/>
              </w:rPr>
              <w:t>Taretan</w:t>
            </w:r>
            <w:r>
              <w:rPr>
                <w:sz w:val="22"/>
                <w:szCs w:val="22"/>
              </w:rPr>
              <w:t>,</w:t>
            </w:r>
            <w:r w:rsidRPr="00DC75B4">
              <w:rPr>
                <w:sz w:val="22"/>
                <w:szCs w:val="22"/>
              </w:rPr>
              <w:t xml:space="preserve"> Tlalpujahua</w:t>
            </w:r>
            <w:r>
              <w:rPr>
                <w:sz w:val="22"/>
                <w:szCs w:val="22"/>
              </w:rPr>
              <w:t xml:space="preserve">, </w:t>
            </w:r>
            <w:r w:rsidRPr="00DC75B4">
              <w:rPr>
                <w:sz w:val="22"/>
                <w:szCs w:val="22"/>
              </w:rPr>
              <w:t>Nahuatzen</w:t>
            </w:r>
            <w:r>
              <w:rPr>
                <w:sz w:val="22"/>
                <w:szCs w:val="22"/>
              </w:rPr>
              <w:t xml:space="preserve">, </w:t>
            </w:r>
            <w:r w:rsidRPr="00DC75B4">
              <w:rPr>
                <w:sz w:val="22"/>
                <w:szCs w:val="22"/>
              </w:rPr>
              <w:t>Jiquilpan</w:t>
            </w:r>
            <w:r>
              <w:rPr>
                <w:sz w:val="22"/>
                <w:szCs w:val="22"/>
              </w:rPr>
              <w:t xml:space="preserve">, </w:t>
            </w:r>
            <w:r w:rsidRPr="00DC75B4">
              <w:rPr>
                <w:sz w:val="22"/>
                <w:szCs w:val="22"/>
              </w:rPr>
              <w:t>Jacona</w:t>
            </w:r>
            <w:r>
              <w:rPr>
                <w:sz w:val="22"/>
                <w:szCs w:val="22"/>
              </w:rPr>
              <w:t xml:space="preserve">, Apatzingán, </w:t>
            </w:r>
            <w:r w:rsidRPr="00DC75B4">
              <w:rPr>
                <w:sz w:val="22"/>
                <w:szCs w:val="22"/>
              </w:rPr>
              <w:t>Zitácuaro</w:t>
            </w:r>
            <w:r>
              <w:rPr>
                <w:sz w:val="22"/>
                <w:szCs w:val="22"/>
              </w:rPr>
              <w:t xml:space="preserve">, </w:t>
            </w:r>
            <w:r w:rsidRPr="00DC75B4">
              <w:rPr>
                <w:sz w:val="22"/>
                <w:szCs w:val="22"/>
              </w:rPr>
              <w:t>Zamora</w:t>
            </w:r>
            <w:r>
              <w:rPr>
                <w:sz w:val="22"/>
                <w:szCs w:val="22"/>
              </w:rPr>
              <w:t xml:space="preserve">, </w:t>
            </w:r>
            <w:r w:rsidRPr="00DC75B4">
              <w:rPr>
                <w:sz w:val="22"/>
                <w:szCs w:val="22"/>
              </w:rPr>
              <w:t>Lagunillas</w:t>
            </w:r>
            <w:r>
              <w:rPr>
                <w:sz w:val="22"/>
                <w:szCs w:val="22"/>
              </w:rPr>
              <w:t xml:space="preserve">, </w:t>
            </w:r>
            <w:r w:rsidRPr="00DC75B4">
              <w:rPr>
                <w:sz w:val="22"/>
                <w:szCs w:val="22"/>
              </w:rPr>
              <w:t>Huandacareo</w:t>
            </w:r>
            <w:r>
              <w:rPr>
                <w:sz w:val="22"/>
                <w:szCs w:val="22"/>
              </w:rPr>
              <w:t xml:space="preserve">, </w:t>
            </w:r>
            <w:r w:rsidRPr="00DC75B4">
              <w:rPr>
                <w:sz w:val="22"/>
                <w:szCs w:val="22"/>
              </w:rPr>
              <w:t>Cuitzeo</w:t>
            </w:r>
            <w:r>
              <w:rPr>
                <w:sz w:val="22"/>
                <w:szCs w:val="22"/>
              </w:rPr>
              <w:t xml:space="preserve">, </w:t>
            </w:r>
            <w:r w:rsidRPr="00DC75B4">
              <w:rPr>
                <w:sz w:val="22"/>
                <w:szCs w:val="22"/>
              </w:rPr>
              <w:t>Paracho</w:t>
            </w:r>
            <w:r>
              <w:rPr>
                <w:sz w:val="22"/>
                <w:szCs w:val="22"/>
              </w:rPr>
              <w:t xml:space="preserve">, </w:t>
            </w:r>
            <w:r w:rsidRPr="00DC75B4">
              <w:rPr>
                <w:sz w:val="22"/>
                <w:szCs w:val="22"/>
              </w:rPr>
              <w:t>Quiroga</w:t>
            </w:r>
            <w:r>
              <w:rPr>
                <w:sz w:val="22"/>
                <w:szCs w:val="22"/>
              </w:rPr>
              <w:t xml:space="preserve">, </w:t>
            </w:r>
            <w:r w:rsidRPr="00DC75B4">
              <w:rPr>
                <w:sz w:val="22"/>
                <w:szCs w:val="22"/>
              </w:rPr>
              <w:t>M</w:t>
            </w:r>
            <w:r>
              <w:rPr>
                <w:sz w:val="22"/>
                <w:szCs w:val="22"/>
              </w:rPr>
              <w:t xml:space="preserve">arcos Castellanos, </w:t>
            </w:r>
            <w:r w:rsidRPr="00DC75B4">
              <w:rPr>
                <w:sz w:val="22"/>
                <w:szCs w:val="22"/>
              </w:rPr>
              <w:t>Sahuayo</w:t>
            </w:r>
            <w:r>
              <w:rPr>
                <w:sz w:val="22"/>
                <w:szCs w:val="22"/>
              </w:rPr>
              <w:t xml:space="preserve">, </w:t>
            </w:r>
            <w:r w:rsidRPr="00DC75B4">
              <w:rPr>
                <w:sz w:val="22"/>
                <w:szCs w:val="22"/>
              </w:rPr>
              <w:t>Zacapu</w:t>
            </w:r>
            <w:r>
              <w:rPr>
                <w:sz w:val="22"/>
                <w:szCs w:val="22"/>
              </w:rPr>
              <w:t xml:space="preserve">, </w:t>
            </w:r>
            <w:r w:rsidRPr="00DC75B4">
              <w:rPr>
                <w:sz w:val="22"/>
                <w:szCs w:val="22"/>
              </w:rPr>
              <w:t>Pátzcuaro</w:t>
            </w:r>
            <w:r>
              <w:rPr>
                <w:sz w:val="22"/>
                <w:szCs w:val="22"/>
              </w:rPr>
              <w:t xml:space="preserve">, La </w:t>
            </w:r>
            <w:r w:rsidRPr="00DC75B4">
              <w:rPr>
                <w:sz w:val="22"/>
                <w:szCs w:val="22"/>
              </w:rPr>
              <w:t xml:space="preserve">Piedad, Lázaro Cárdenas </w:t>
            </w:r>
            <w:r>
              <w:rPr>
                <w:sz w:val="22"/>
                <w:szCs w:val="22"/>
              </w:rPr>
              <w:t xml:space="preserve">y </w:t>
            </w:r>
            <w:r w:rsidRPr="00DC75B4">
              <w:rPr>
                <w:sz w:val="22"/>
                <w:szCs w:val="22"/>
              </w:rPr>
              <w:t>Morelia</w:t>
            </w:r>
            <w:r>
              <w:rPr>
                <w:sz w:val="22"/>
                <w:szCs w:val="22"/>
              </w:rPr>
              <w:t>,</w:t>
            </w:r>
            <w:r w:rsidRPr="00DC75B4">
              <w:rPr>
                <w:sz w:val="22"/>
                <w:szCs w:val="22"/>
              </w:rPr>
              <w:t xml:space="preserve">  </w:t>
            </w:r>
          </w:p>
        </w:tc>
      </w:tr>
    </w:tbl>
    <w:bookmarkEnd w:id="4"/>
    <w:p w14:paraId="49B4FFF4" w14:textId="0A01EC5E" w:rsidR="00F24F3A" w:rsidRPr="005C7EB1" w:rsidRDefault="001419DF" w:rsidP="000A1835">
      <w:pPr>
        <w:spacing w:line="360" w:lineRule="auto"/>
        <w:jc w:val="center"/>
        <w:rPr>
          <w:sz w:val="22"/>
          <w:szCs w:val="22"/>
        </w:rPr>
      </w:pPr>
      <w:r w:rsidRPr="000A1835">
        <w:rPr>
          <w:szCs w:val="22"/>
        </w:rPr>
        <w:t xml:space="preserve">Fuente: </w:t>
      </w:r>
      <w:r w:rsidR="002B4220" w:rsidRPr="000A1835">
        <w:rPr>
          <w:szCs w:val="22"/>
        </w:rPr>
        <w:t>e</w:t>
      </w:r>
      <w:r w:rsidRPr="000A1835">
        <w:rPr>
          <w:szCs w:val="22"/>
        </w:rPr>
        <w:t>laboración propia con datos de las Notas 1 y 2 del anexo.</w:t>
      </w:r>
    </w:p>
    <w:p w14:paraId="5B6E2B83" w14:textId="49D5ACE4" w:rsidR="000831BB" w:rsidRDefault="001517C6" w:rsidP="002B4220">
      <w:pPr>
        <w:spacing w:line="360" w:lineRule="auto"/>
        <w:jc w:val="both"/>
        <w:rPr>
          <w:szCs w:val="22"/>
        </w:rPr>
      </w:pPr>
      <w:r>
        <w:rPr>
          <w:szCs w:val="22"/>
        </w:rPr>
        <w:lastRenderedPageBreak/>
        <w:t>Después del</w:t>
      </w:r>
      <w:r w:rsidR="00D46F30" w:rsidRPr="00153F69">
        <w:rPr>
          <w:szCs w:val="22"/>
        </w:rPr>
        <w:t xml:space="preserve"> análisis</w:t>
      </w:r>
      <w:r w:rsidR="006E0C23">
        <w:rPr>
          <w:szCs w:val="22"/>
        </w:rPr>
        <w:t xml:space="preserve"> de</w:t>
      </w:r>
      <w:r w:rsidR="00D46F30" w:rsidRPr="00153F69">
        <w:rPr>
          <w:szCs w:val="22"/>
        </w:rPr>
        <w:t xml:space="preserve"> </w:t>
      </w:r>
      <w:r w:rsidR="005C7EB1">
        <w:rPr>
          <w:szCs w:val="22"/>
        </w:rPr>
        <w:t xml:space="preserve">la </w:t>
      </w:r>
      <w:r w:rsidR="00D46F30" w:rsidRPr="00153F69">
        <w:rPr>
          <w:szCs w:val="22"/>
        </w:rPr>
        <w:t xml:space="preserve">relación entre ERM e IHH </w:t>
      </w:r>
      <w:r w:rsidR="00184126">
        <w:rPr>
          <w:szCs w:val="22"/>
        </w:rPr>
        <w:t>en los</w:t>
      </w:r>
      <w:r w:rsidR="00D46F30" w:rsidRPr="00153F69">
        <w:rPr>
          <w:szCs w:val="22"/>
        </w:rPr>
        <w:t xml:space="preserve"> cuadrantes </w:t>
      </w:r>
      <w:r w:rsidR="00F24F3A" w:rsidRPr="00153F69">
        <w:rPr>
          <w:szCs w:val="22"/>
        </w:rPr>
        <w:t>I y IV</w:t>
      </w:r>
      <w:r w:rsidR="00D46F30" w:rsidRPr="00153F69">
        <w:rPr>
          <w:szCs w:val="22"/>
        </w:rPr>
        <w:t xml:space="preserve"> </w:t>
      </w:r>
      <w:r w:rsidR="005C7EB1">
        <w:rPr>
          <w:szCs w:val="22"/>
        </w:rPr>
        <w:t>(</w:t>
      </w:r>
      <w:r w:rsidR="000A1835">
        <w:rPr>
          <w:szCs w:val="22"/>
        </w:rPr>
        <w:t>F</w:t>
      </w:r>
      <w:r w:rsidR="00D46F30" w:rsidRPr="00153F69">
        <w:rPr>
          <w:szCs w:val="22"/>
        </w:rPr>
        <w:t>igura 3</w:t>
      </w:r>
      <w:r w:rsidR="005C7EB1">
        <w:rPr>
          <w:szCs w:val="22"/>
        </w:rPr>
        <w:t>)</w:t>
      </w:r>
      <w:r w:rsidR="00184126">
        <w:rPr>
          <w:szCs w:val="22"/>
        </w:rPr>
        <w:t xml:space="preserve">, la especialización puede llevar a la concentración a medida que se aprovechan las ventajas comparativas territoriales. </w:t>
      </w:r>
      <w:r w:rsidR="00D7151A">
        <w:rPr>
          <w:szCs w:val="22"/>
        </w:rPr>
        <w:t>Suponiendo que la concentración económica depend</w:t>
      </w:r>
      <w:r w:rsidR="006E0C23">
        <w:rPr>
          <w:szCs w:val="22"/>
        </w:rPr>
        <w:t>e</w:t>
      </w:r>
      <w:r w:rsidR="00D7151A">
        <w:rPr>
          <w:szCs w:val="22"/>
        </w:rPr>
        <w:t xml:space="preserve"> del grado de especialización</w:t>
      </w:r>
      <w:r w:rsidR="006E0C23">
        <w:rPr>
          <w:szCs w:val="22"/>
        </w:rPr>
        <w:t>,</w:t>
      </w:r>
      <w:r w:rsidR="00D7151A">
        <w:rPr>
          <w:szCs w:val="22"/>
        </w:rPr>
        <w:t xml:space="preserve"> entonces: IHH = f (ERM), </w:t>
      </w:r>
      <w:r w:rsidR="006E0C23">
        <w:rPr>
          <w:szCs w:val="22"/>
        </w:rPr>
        <w:t>lo que</w:t>
      </w:r>
      <w:r w:rsidR="00D7151A">
        <w:rPr>
          <w:szCs w:val="22"/>
        </w:rPr>
        <w:t xml:space="preserve"> verifica</w:t>
      </w:r>
      <w:r w:rsidR="006E0C23">
        <w:rPr>
          <w:szCs w:val="22"/>
        </w:rPr>
        <w:t>ría</w:t>
      </w:r>
      <w:r w:rsidR="00D7151A">
        <w:rPr>
          <w:szCs w:val="22"/>
        </w:rPr>
        <w:t xml:space="preserve"> el tipo de relación </w:t>
      </w:r>
      <w:r w:rsidR="006E0C23">
        <w:rPr>
          <w:szCs w:val="22"/>
        </w:rPr>
        <w:t>de</w:t>
      </w:r>
      <w:r w:rsidR="00CD4F04">
        <w:rPr>
          <w:szCs w:val="22"/>
        </w:rPr>
        <w:t xml:space="preserve"> la tabla 6, </w:t>
      </w:r>
      <w:r w:rsidR="006E0C23">
        <w:rPr>
          <w:szCs w:val="22"/>
        </w:rPr>
        <w:t>es decir, l</w:t>
      </w:r>
      <w:r w:rsidR="00491DC5">
        <w:rPr>
          <w:szCs w:val="22"/>
        </w:rPr>
        <w:t>a</w:t>
      </w:r>
      <w:r w:rsidR="00CD4F04">
        <w:rPr>
          <w:szCs w:val="22"/>
        </w:rPr>
        <w:t xml:space="preserve"> especialización</w:t>
      </w:r>
      <w:r w:rsidR="00491DC5">
        <w:rPr>
          <w:szCs w:val="22"/>
        </w:rPr>
        <w:t xml:space="preserve"> como punto de inicio</w:t>
      </w:r>
      <w:r w:rsidR="00CD4F04">
        <w:rPr>
          <w:szCs w:val="22"/>
        </w:rPr>
        <w:t>.</w:t>
      </w:r>
      <w:r w:rsidR="00EC5AF5">
        <w:rPr>
          <w:szCs w:val="22"/>
        </w:rPr>
        <w:t xml:space="preserve"> </w:t>
      </w:r>
      <w:r w:rsidR="00EB31CB">
        <w:rPr>
          <w:szCs w:val="22"/>
        </w:rPr>
        <w:t>Bajo este supuesto</w:t>
      </w:r>
      <w:r w:rsidR="006E0C23">
        <w:rPr>
          <w:szCs w:val="22"/>
        </w:rPr>
        <w:t>,</w:t>
      </w:r>
      <w:r w:rsidR="00EB31CB">
        <w:rPr>
          <w:szCs w:val="22"/>
        </w:rPr>
        <w:t xml:space="preserve"> la concentración de la economía municipal </w:t>
      </w:r>
      <w:r w:rsidR="006E0C23">
        <w:rPr>
          <w:szCs w:val="22"/>
        </w:rPr>
        <w:t xml:space="preserve">en el sector </w:t>
      </w:r>
      <w:r w:rsidR="00EB31CB">
        <w:rPr>
          <w:szCs w:val="22"/>
        </w:rPr>
        <w:t xml:space="preserve">seguiría </w:t>
      </w:r>
      <w:r w:rsidR="006E0C23">
        <w:rPr>
          <w:szCs w:val="22"/>
        </w:rPr>
        <w:t>después de</w:t>
      </w:r>
      <w:r w:rsidR="00EB31CB">
        <w:rPr>
          <w:szCs w:val="22"/>
        </w:rPr>
        <w:t xml:space="preserve"> la especialización</w:t>
      </w:r>
      <w:r w:rsidR="000831BB">
        <w:rPr>
          <w:szCs w:val="22"/>
        </w:rPr>
        <w:t>.</w:t>
      </w:r>
    </w:p>
    <w:p w14:paraId="1B31A987" w14:textId="77777777" w:rsidR="002B4220" w:rsidRDefault="002B4220" w:rsidP="002B4220">
      <w:pPr>
        <w:spacing w:line="360" w:lineRule="auto"/>
        <w:jc w:val="both"/>
        <w:rPr>
          <w:szCs w:val="22"/>
        </w:rPr>
      </w:pPr>
    </w:p>
    <w:p w14:paraId="05D4A72F" w14:textId="0555F393" w:rsidR="00E1105F" w:rsidRDefault="00F87D5A" w:rsidP="002B4220">
      <w:pPr>
        <w:spacing w:line="360" w:lineRule="auto"/>
        <w:jc w:val="both"/>
        <w:rPr>
          <w:szCs w:val="22"/>
        </w:rPr>
      </w:pPr>
      <w:r>
        <w:rPr>
          <w:szCs w:val="22"/>
        </w:rPr>
        <w:t>Un</w:t>
      </w:r>
      <w:r w:rsidR="00EC5AF5" w:rsidRPr="00153F69">
        <w:rPr>
          <w:szCs w:val="22"/>
        </w:rPr>
        <w:t xml:space="preserve"> escenario optimista indicaría que estas condiciones detonan mejores condiciones para desarrollo local-regional</w:t>
      </w:r>
      <w:r w:rsidR="006E0C23">
        <w:rPr>
          <w:szCs w:val="22"/>
        </w:rPr>
        <w:t>,</w:t>
      </w:r>
      <w:r w:rsidR="00EC5AF5" w:rsidRPr="00153F69">
        <w:rPr>
          <w:szCs w:val="22"/>
        </w:rPr>
        <w:t xml:space="preserve"> bajo la premisa del tránsito de la ventaja comparativa a la ventaja competitiva.</w:t>
      </w:r>
      <w:r w:rsidR="000831BB">
        <w:rPr>
          <w:szCs w:val="22"/>
        </w:rPr>
        <w:t xml:space="preserve"> </w:t>
      </w:r>
      <w:r w:rsidR="00184126">
        <w:rPr>
          <w:szCs w:val="22"/>
        </w:rPr>
        <w:t>D</w:t>
      </w:r>
      <w:r w:rsidR="00D46F30" w:rsidRPr="00153F69">
        <w:rPr>
          <w:szCs w:val="22"/>
        </w:rPr>
        <w:t>esde e</w:t>
      </w:r>
      <w:r w:rsidR="004262E7" w:rsidRPr="00153F69">
        <w:rPr>
          <w:szCs w:val="22"/>
        </w:rPr>
        <w:t xml:space="preserve">l punto de vista de la teoría del crecimiento económico regional, la especialización o base económica de una región </w:t>
      </w:r>
      <w:r w:rsidR="00905BD2" w:rsidRPr="00153F69">
        <w:rPr>
          <w:szCs w:val="22"/>
        </w:rPr>
        <w:t xml:space="preserve">se desenvuelve en función de las vocaciones productivas y </w:t>
      </w:r>
      <w:r w:rsidR="006E0C23">
        <w:rPr>
          <w:szCs w:val="22"/>
        </w:rPr>
        <w:t xml:space="preserve">las </w:t>
      </w:r>
      <w:r w:rsidR="00905BD2" w:rsidRPr="00153F69">
        <w:rPr>
          <w:szCs w:val="22"/>
        </w:rPr>
        <w:t>ventajas comparativas</w:t>
      </w:r>
      <w:r w:rsidR="00F46F4B" w:rsidRPr="00153F69">
        <w:rPr>
          <w:szCs w:val="22"/>
        </w:rPr>
        <w:t xml:space="preserve"> que conllevan a la concentración inicial de ciertas actividades</w:t>
      </w:r>
      <w:r w:rsidR="00905BD2" w:rsidRPr="00153F69">
        <w:rPr>
          <w:szCs w:val="22"/>
        </w:rPr>
        <w:t>. No obstante, a medida que las regiones mejoran sus condiciones de desarrollo y producción, concentran una mayor actividad económica, con lo cual pu</w:t>
      </w:r>
      <w:r w:rsidR="006E0C23">
        <w:rPr>
          <w:szCs w:val="22"/>
        </w:rPr>
        <w:t>eden</w:t>
      </w:r>
      <w:r w:rsidR="00905BD2" w:rsidRPr="00153F69">
        <w:rPr>
          <w:szCs w:val="22"/>
        </w:rPr>
        <w:t xml:space="preserve"> desarrollar ventajas competitivas que no depende</w:t>
      </w:r>
      <w:r w:rsidR="006E0C23">
        <w:rPr>
          <w:szCs w:val="22"/>
        </w:rPr>
        <w:t>n</w:t>
      </w:r>
      <w:r w:rsidR="00905BD2" w:rsidRPr="00153F69">
        <w:rPr>
          <w:szCs w:val="22"/>
        </w:rPr>
        <w:t xml:space="preserve"> s</w:t>
      </w:r>
      <w:r w:rsidR="006E0C23">
        <w:rPr>
          <w:szCs w:val="22"/>
        </w:rPr>
        <w:t>ó</w:t>
      </w:r>
      <w:r w:rsidR="00905BD2" w:rsidRPr="00153F69">
        <w:rPr>
          <w:szCs w:val="22"/>
        </w:rPr>
        <w:t>lo de dotación de factores sino de otros elementos como: innovación, desarrollo tecnológico,</w:t>
      </w:r>
      <w:r w:rsidR="00F46F4B" w:rsidRPr="00153F69">
        <w:rPr>
          <w:szCs w:val="22"/>
        </w:rPr>
        <w:t xml:space="preserve"> transporte y conocimiento (Krugman, </w:t>
      </w:r>
      <w:r w:rsidR="00CC697F" w:rsidRPr="00153F69">
        <w:rPr>
          <w:szCs w:val="22"/>
        </w:rPr>
        <w:t>1991</w:t>
      </w:r>
      <w:r w:rsidR="00F46F4B" w:rsidRPr="00153F69">
        <w:rPr>
          <w:szCs w:val="22"/>
        </w:rPr>
        <w:t>)</w:t>
      </w:r>
      <w:r w:rsidR="00D46F30" w:rsidRPr="00153F69">
        <w:rPr>
          <w:szCs w:val="22"/>
        </w:rPr>
        <w:t xml:space="preserve">. </w:t>
      </w:r>
    </w:p>
    <w:p w14:paraId="3279F832" w14:textId="77777777" w:rsidR="003867A2" w:rsidRPr="00153F69" w:rsidRDefault="003867A2" w:rsidP="00CD4F04">
      <w:pPr>
        <w:spacing w:line="360" w:lineRule="auto"/>
        <w:ind w:firstLine="708"/>
        <w:jc w:val="both"/>
        <w:rPr>
          <w:szCs w:val="22"/>
        </w:rPr>
      </w:pPr>
    </w:p>
    <w:p w14:paraId="1A95E744" w14:textId="2556780D" w:rsidR="00153F69" w:rsidRPr="00153F69" w:rsidRDefault="00153F69" w:rsidP="000A1835">
      <w:pPr>
        <w:spacing w:line="360" w:lineRule="auto"/>
        <w:jc w:val="center"/>
        <w:rPr>
          <w:b/>
          <w:szCs w:val="22"/>
        </w:rPr>
      </w:pPr>
      <w:r w:rsidRPr="00153F69">
        <w:rPr>
          <w:b/>
          <w:szCs w:val="22"/>
        </w:rPr>
        <w:t>Tabla 6</w:t>
      </w:r>
      <w:r w:rsidR="00022A1C">
        <w:rPr>
          <w:b/>
          <w:szCs w:val="22"/>
        </w:rPr>
        <w:t xml:space="preserve">. </w:t>
      </w:r>
      <w:r w:rsidR="00022A1C" w:rsidRPr="000A1835">
        <w:rPr>
          <w:szCs w:val="22"/>
        </w:rPr>
        <w:t>Relación IHH = f (ERM) en Michoacán para los municipios en cuadrantes IV y I</w:t>
      </w:r>
      <w:r w:rsidRPr="000A1835">
        <w:rPr>
          <w:szCs w:val="22"/>
        </w:rPr>
        <w:t>.</w:t>
      </w:r>
    </w:p>
    <w:tbl>
      <w:tblPr>
        <w:tblpPr w:leftFromText="141" w:rightFromText="141" w:vertAnchor="text" w:horzAnchor="page" w:tblpXSpec="center" w:tblpY="148"/>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7"/>
        <w:gridCol w:w="851"/>
        <w:gridCol w:w="849"/>
        <w:gridCol w:w="1190"/>
        <w:gridCol w:w="972"/>
        <w:gridCol w:w="7"/>
        <w:gridCol w:w="951"/>
        <w:gridCol w:w="990"/>
        <w:gridCol w:w="708"/>
        <w:gridCol w:w="709"/>
        <w:gridCol w:w="708"/>
        <w:gridCol w:w="19"/>
      </w:tblGrid>
      <w:tr w:rsidR="00D7151A" w:rsidRPr="00D16EBC" w14:paraId="5FF73A4D" w14:textId="77777777" w:rsidTr="00D7151A">
        <w:trPr>
          <w:trHeight w:val="284"/>
        </w:trPr>
        <w:tc>
          <w:tcPr>
            <w:tcW w:w="1978" w:type="dxa"/>
            <w:gridSpan w:val="2"/>
            <w:shd w:val="clear" w:color="auto" w:fill="auto"/>
            <w:vAlign w:val="center"/>
            <w:hideMark/>
          </w:tcPr>
          <w:p w14:paraId="03D5CE95" w14:textId="77777777" w:rsidR="00D7151A" w:rsidRPr="00D16EBC" w:rsidRDefault="00D7151A" w:rsidP="00D7151A">
            <w:pPr>
              <w:jc w:val="center"/>
              <w:rPr>
                <w:rFonts w:eastAsia="Times New Roman"/>
                <w:b/>
                <w:bCs/>
                <w:color w:val="000000" w:themeColor="text1"/>
                <w:sz w:val="21"/>
                <w:szCs w:val="22"/>
              </w:rPr>
            </w:pPr>
            <w:r w:rsidRPr="00D16EBC">
              <w:rPr>
                <w:rFonts w:eastAsia="Times New Roman"/>
                <w:b/>
                <w:bCs/>
                <w:color w:val="000000" w:themeColor="text1"/>
                <w:sz w:val="21"/>
                <w:szCs w:val="22"/>
              </w:rPr>
              <w:t>Estadísticos de bondad del ajuste (IHH)</w:t>
            </w:r>
          </w:p>
        </w:tc>
        <w:tc>
          <w:tcPr>
            <w:tcW w:w="3018" w:type="dxa"/>
            <w:gridSpan w:val="4"/>
            <w:shd w:val="clear" w:color="auto" w:fill="auto"/>
            <w:vAlign w:val="center"/>
            <w:hideMark/>
          </w:tcPr>
          <w:p w14:paraId="3C62EA6B" w14:textId="77777777" w:rsidR="00D7151A" w:rsidRPr="00D16EBC" w:rsidRDefault="00D7151A" w:rsidP="00D7151A">
            <w:pPr>
              <w:jc w:val="center"/>
              <w:rPr>
                <w:rFonts w:eastAsia="Times New Roman"/>
                <w:b/>
                <w:bCs/>
                <w:color w:val="000000" w:themeColor="text1"/>
                <w:sz w:val="21"/>
                <w:szCs w:val="22"/>
              </w:rPr>
            </w:pPr>
            <w:r w:rsidRPr="00D16EBC">
              <w:rPr>
                <w:rFonts w:eastAsia="Times New Roman"/>
                <w:b/>
                <w:bCs/>
                <w:color w:val="000000" w:themeColor="text1"/>
                <w:sz w:val="21"/>
                <w:szCs w:val="22"/>
              </w:rPr>
              <w:t xml:space="preserve">Parámetros </w:t>
            </w:r>
            <w:r>
              <w:rPr>
                <w:rFonts w:eastAsia="Times New Roman"/>
                <w:b/>
                <w:bCs/>
                <w:color w:val="000000" w:themeColor="text1"/>
                <w:sz w:val="21"/>
                <w:szCs w:val="22"/>
              </w:rPr>
              <w:br/>
            </w:r>
            <w:r w:rsidRPr="00D16EBC">
              <w:rPr>
                <w:rFonts w:eastAsia="Times New Roman"/>
                <w:b/>
                <w:bCs/>
                <w:color w:val="000000" w:themeColor="text1"/>
                <w:sz w:val="21"/>
                <w:szCs w:val="22"/>
              </w:rPr>
              <w:t>(coeficientes) (IHH)</w:t>
            </w:r>
          </w:p>
        </w:tc>
        <w:tc>
          <w:tcPr>
            <w:tcW w:w="1941" w:type="dxa"/>
            <w:gridSpan w:val="2"/>
            <w:shd w:val="clear" w:color="auto" w:fill="auto"/>
            <w:vAlign w:val="center"/>
            <w:hideMark/>
          </w:tcPr>
          <w:p w14:paraId="39C7DEDE" w14:textId="2EFCFE5C" w:rsidR="00D7151A" w:rsidRPr="00D16EBC" w:rsidRDefault="00D7151A" w:rsidP="00D7151A">
            <w:pPr>
              <w:jc w:val="center"/>
              <w:rPr>
                <w:rFonts w:eastAsia="Times New Roman"/>
                <w:b/>
                <w:bCs/>
                <w:color w:val="000000" w:themeColor="text1"/>
                <w:sz w:val="21"/>
                <w:szCs w:val="22"/>
              </w:rPr>
            </w:pPr>
            <w:r w:rsidRPr="00D16EBC">
              <w:rPr>
                <w:rFonts w:eastAsia="Times New Roman"/>
                <w:b/>
                <w:bCs/>
                <w:color w:val="000000" w:themeColor="text1"/>
                <w:sz w:val="21"/>
                <w:szCs w:val="22"/>
              </w:rPr>
              <w:t>Análisis de varianza (IHH)</w:t>
            </w:r>
          </w:p>
        </w:tc>
        <w:tc>
          <w:tcPr>
            <w:tcW w:w="2144" w:type="dxa"/>
            <w:gridSpan w:val="4"/>
            <w:shd w:val="clear" w:color="auto" w:fill="auto"/>
            <w:hideMark/>
          </w:tcPr>
          <w:p w14:paraId="43BDB5E0" w14:textId="58FB59D3" w:rsidR="00D7151A" w:rsidRPr="00D16EBC" w:rsidRDefault="00D7151A" w:rsidP="00D7151A">
            <w:pPr>
              <w:jc w:val="center"/>
              <w:rPr>
                <w:rFonts w:eastAsia="Times New Roman"/>
                <w:b/>
                <w:bCs/>
                <w:color w:val="000000" w:themeColor="text1"/>
                <w:sz w:val="21"/>
                <w:szCs w:val="22"/>
              </w:rPr>
            </w:pPr>
            <w:r w:rsidRPr="00D16EBC">
              <w:rPr>
                <w:rFonts w:eastAsia="Times New Roman"/>
                <w:b/>
                <w:bCs/>
                <w:color w:val="000000" w:themeColor="text1"/>
                <w:sz w:val="21"/>
                <w:szCs w:val="22"/>
              </w:rPr>
              <w:t>Matriz de correlaciones</w:t>
            </w:r>
          </w:p>
        </w:tc>
      </w:tr>
      <w:tr w:rsidR="00D7151A" w:rsidRPr="00D16EBC" w14:paraId="1EEC0A17" w14:textId="77777777" w:rsidTr="00D7151A">
        <w:trPr>
          <w:gridAfter w:val="1"/>
          <w:wAfter w:w="19" w:type="dxa"/>
          <w:trHeight w:val="284"/>
        </w:trPr>
        <w:tc>
          <w:tcPr>
            <w:tcW w:w="1127" w:type="dxa"/>
            <w:shd w:val="clear" w:color="auto" w:fill="auto"/>
            <w:vAlign w:val="center"/>
            <w:hideMark/>
          </w:tcPr>
          <w:p w14:paraId="2A847357" w14:textId="15FC8725" w:rsidR="00D7151A" w:rsidRPr="00965DCC" w:rsidRDefault="00D7151A" w:rsidP="00244FD2">
            <w:pPr>
              <w:jc w:val="center"/>
              <w:rPr>
                <w:rFonts w:eastAsia="Times New Roman"/>
                <w:color w:val="000000" w:themeColor="text1"/>
                <w:sz w:val="21"/>
                <w:szCs w:val="22"/>
              </w:rPr>
            </w:pPr>
          </w:p>
        </w:tc>
        <w:tc>
          <w:tcPr>
            <w:tcW w:w="851" w:type="dxa"/>
            <w:shd w:val="clear" w:color="auto" w:fill="auto"/>
            <w:vAlign w:val="center"/>
            <w:hideMark/>
          </w:tcPr>
          <w:p w14:paraId="3649A281" w14:textId="13D953BC" w:rsidR="00D7151A" w:rsidRPr="00965DCC" w:rsidRDefault="00D7151A" w:rsidP="00244FD2">
            <w:pPr>
              <w:jc w:val="center"/>
              <w:rPr>
                <w:rFonts w:eastAsia="Times New Roman"/>
                <w:color w:val="000000" w:themeColor="text1"/>
                <w:sz w:val="21"/>
                <w:szCs w:val="22"/>
              </w:rPr>
            </w:pPr>
          </w:p>
        </w:tc>
        <w:tc>
          <w:tcPr>
            <w:tcW w:w="849" w:type="dxa"/>
            <w:shd w:val="clear" w:color="auto" w:fill="auto"/>
            <w:vAlign w:val="center"/>
            <w:hideMark/>
          </w:tcPr>
          <w:p w14:paraId="41EBF6CB" w14:textId="77777777" w:rsidR="00D7151A" w:rsidRPr="00965DCC" w:rsidRDefault="00D7151A" w:rsidP="00244FD2">
            <w:pPr>
              <w:jc w:val="center"/>
              <w:rPr>
                <w:rFonts w:eastAsia="Times New Roman"/>
                <w:color w:val="000000" w:themeColor="text1"/>
                <w:sz w:val="21"/>
                <w:szCs w:val="22"/>
              </w:rPr>
            </w:pPr>
            <w:r w:rsidRPr="00965DCC">
              <w:rPr>
                <w:rFonts w:eastAsia="Times New Roman"/>
                <w:color w:val="000000" w:themeColor="text1"/>
                <w:sz w:val="21"/>
                <w:szCs w:val="22"/>
              </w:rPr>
              <w:t>Fuente</w:t>
            </w:r>
          </w:p>
        </w:tc>
        <w:tc>
          <w:tcPr>
            <w:tcW w:w="1190" w:type="dxa"/>
            <w:shd w:val="clear" w:color="auto" w:fill="auto"/>
            <w:vAlign w:val="center"/>
            <w:hideMark/>
          </w:tcPr>
          <w:p w14:paraId="1467B1F9" w14:textId="77777777" w:rsidR="00D7151A" w:rsidRPr="00965DCC" w:rsidRDefault="00D7151A" w:rsidP="00244FD2">
            <w:pPr>
              <w:jc w:val="center"/>
              <w:rPr>
                <w:rFonts w:eastAsia="Times New Roman"/>
                <w:color w:val="000000" w:themeColor="text1"/>
                <w:sz w:val="21"/>
                <w:szCs w:val="22"/>
              </w:rPr>
            </w:pPr>
            <w:r w:rsidRPr="00965DCC">
              <w:rPr>
                <w:rFonts w:eastAsia="Times New Roman"/>
                <w:color w:val="000000" w:themeColor="text1"/>
                <w:sz w:val="21"/>
                <w:szCs w:val="22"/>
              </w:rPr>
              <w:t>Intercepción</w:t>
            </w:r>
          </w:p>
        </w:tc>
        <w:tc>
          <w:tcPr>
            <w:tcW w:w="972" w:type="dxa"/>
            <w:shd w:val="clear" w:color="auto" w:fill="auto"/>
            <w:vAlign w:val="center"/>
            <w:hideMark/>
          </w:tcPr>
          <w:p w14:paraId="69236A55" w14:textId="77777777" w:rsidR="00D7151A" w:rsidRPr="00965DCC" w:rsidRDefault="00D7151A" w:rsidP="00244FD2">
            <w:pPr>
              <w:jc w:val="center"/>
              <w:rPr>
                <w:rFonts w:eastAsia="Times New Roman"/>
                <w:color w:val="000000" w:themeColor="text1"/>
                <w:sz w:val="21"/>
                <w:szCs w:val="22"/>
              </w:rPr>
            </w:pPr>
            <w:r w:rsidRPr="00965DCC">
              <w:rPr>
                <w:rFonts w:eastAsia="Times New Roman"/>
                <w:color w:val="000000" w:themeColor="text1"/>
                <w:sz w:val="21"/>
                <w:szCs w:val="22"/>
              </w:rPr>
              <w:t>ERM</w:t>
            </w:r>
          </w:p>
        </w:tc>
        <w:tc>
          <w:tcPr>
            <w:tcW w:w="958" w:type="dxa"/>
            <w:gridSpan w:val="2"/>
            <w:shd w:val="clear" w:color="auto" w:fill="auto"/>
            <w:vAlign w:val="center"/>
            <w:hideMark/>
          </w:tcPr>
          <w:p w14:paraId="0EB326A8" w14:textId="77777777" w:rsidR="00D7151A" w:rsidRPr="00965DCC" w:rsidRDefault="00D7151A" w:rsidP="00244FD2">
            <w:pPr>
              <w:jc w:val="center"/>
              <w:rPr>
                <w:rFonts w:eastAsia="Times New Roman"/>
                <w:color w:val="000000" w:themeColor="text1"/>
                <w:sz w:val="21"/>
                <w:szCs w:val="22"/>
              </w:rPr>
            </w:pPr>
            <w:r w:rsidRPr="00965DCC">
              <w:rPr>
                <w:rFonts w:eastAsia="Times New Roman"/>
                <w:color w:val="000000" w:themeColor="text1"/>
                <w:sz w:val="21"/>
                <w:szCs w:val="22"/>
              </w:rPr>
              <w:t>Fuente</w:t>
            </w:r>
          </w:p>
        </w:tc>
        <w:tc>
          <w:tcPr>
            <w:tcW w:w="990" w:type="dxa"/>
            <w:shd w:val="clear" w:color="auto" w:fill="auto"/>
            <w:vAlign w:val="center"/>
            <w:hideMark/>
          </w:tcPr>
          <w:p w14:paraId="4223BD02" w14:textId="3A5DB7B1" w:rsidR="00D7151A" w:rsidRPr="00965DCC" w:rsidRDefault="00D7151A" w:rsidP="00244FD2">
            <w:pPr>
              <w:jc w:val="center"/>
              <w:rPr>
                <w:rFonts w:eastAsia="Times New Roman"/>
                <w:color w:val="000000" w:themeColor="text1"/>
                <w:sz w:val="21"/>
                <w:szCs w:val="22"/>
              </w:rPr>
            </w:pPr>
            <w:r w:rsidRPr="00965DCC">
              <w:rPr>
                <w:rFonts w:eastAsia="Times New Roman"/>
                <w:color w:val="000000" w:themeColor="text1"/>
                <w:sz w:val="21"/>
                <w:szCs w:val="22"/>
              </w:rPr>
              <w:t>Modelo</w:t>
            </w:r>
          </w:p>
        </w:tc>
        <w:tc>
          <w:tcPr>
            <w:tcW w:w="708" w:type="dxa"/>
            <w:shd w:val="clear" w:color="auto" w:fill="auto"/>
            <w:hideMark/>
          </w:tcPr>
          <w:p w14:paraId="3359FF8D" w14:textId="77777777" w:rsidR="00D7151A" w:rsidRPr="00D16EBC" w:rsidRDefault="00D7151A" w:rsidP="00E90AC0">
            <w:pPr>
              <w:jc w:val="center"/>
              <w:rPr>
                <w:rFonts w:eastAsia="Times New Roman"/>
                <w:color w:val="000000" w:themeColor="text1"/>
                <w:sz w:val="21"/>
                <w:szCs w:val="22"/>
              </w:rPr>
            </w:pPr>
            <w:r w:rsidRPr="00D16EBC">
              <w:rPr>
                <w:rFonts w:eastAsia="Times New Roman"/>
                <w:color w:val="000000" w:themeColor="text1"/>
                <w:sz w:val="21"/>
                <w:szCs w:val="22"/>
              </w:rPr>
              <w:t> </w:t>
            </w:r>
          </w:p>
        </w:tc>
        <w:tc>
          <w:tcPr>
            <w:tcW w:w="709" w:type="dxa"/>
            <w:shd w:val="clear" w:color="auto" w:fill="auto"/>
            <w:hideMark/>
          </w:tcPr>
          <w:p w14:paraId="1EAD9406" w14:textId="77777777" w:rsidR="00D7151A" w:rsidRPr="00D16EBC" w:rsidRDefault="00D7151A" w:rsidP="00E90AC0">
            <w:pPr>
              <w:jc w:val="center"/>
              <w:rPr>
                <w:rFonts w:eastAsia="Times New Roman"/>
                <w:color w:val="000000" w:themeColor="text1"/>
                <w:sz w:val="21"/>
                <w:szCs w:val="22"/>
              </w:rPr>
            </w:pPr>
            <w:r w:rsidRPr="00D16EBC">
              <w:rPr>
                <w:rFonts w:eastAsia="Times New Roman"/>
                <w:color w:val="000000" w:themeColor="text1"/>
                <w:sz w:val="21"/>
                <w:szCs w:val="22"/>
              </w:rPr>
              <w:t>ERM</w:t>
            </w:r>
          </w:p>
        </w:tc>
        <w:tc>
          <w:tcPr>
            <w:tcW w:w="708" w:type="dxa"/>
            <w:shd w:val="clear" w:color="auto" w:fill="auto"/>
            <w:hideMark/>
          </w:tcPr>
          <w:p w14:paraId="04146ED1" w14:textId="77777777" w:rsidR="00D7151A" w:rsidRPr="00D16EBC" w:rsidRDefault="00D7151A" w:rsidP="00E90AC0">
            <w:pPr>
              <w:jc w:val="center"/>
              <w:rPr>
                <w:rFonts w:eastAsia="Times New Roman"/>
                <w:color w:val="000000" w:themeColor="text1"/>
                <w:sz w:val="21"/>
                <w:szCs w:val="22"/>
              </w:rPr>
            </w:pPr>
            <w:r w:rsidRPr="00D16EBC">
              <w:rPr>
                <w:rFonts w:eastAsia="Times New Roman"/>
                <w:color w:val="000000" w:themeColor="text1"/>
                <w:sz w:val="21"/>
                <w:szCs w:val="22"/>
              </w:rPr>
              <w:t>IHH</w:t>
            </w:r>
          </w:p>
        </w:tc>
      </w:tr>
      <w:tr w:rsidR="00D7151A" w:rsidRPr="00D16EBC" w14:paraId="298E8D82" w14:textId="77777777" w:rsidTr="00D7151A">
        <w:trPr>
          <w:gridAfter w:val="1"/>
          <w:wAfter w:w="19" w:type="dxa"/>
          <w:trHeight w:val="284"/>
        </w:trPr>
        <w:tc>
          <w:tcPr>
            <w:tcW w:w="1127" w:type="dxa"/>
            <w:shd w:val="clear" w:color="auto" w:fill="auto"/>
            <w:vAlign w:val="center"/>
            <w:hideMark/>
          </w:tcPr>
          <w:p w14:paraId="604BD6BE" w14:textId="77777777" w:rsidR="00D7151A" w:rsidRPr="00965DCC" w:rsidRDefault="00D7151A" w:rsidP="00244FD2">
            <w:pPr>
              <w:jc w:val="center"/>
              <w:rPr>
                <w:rFonts w:eastAsia="Times New Roman"/>
                <w:color w:val="000000" w:themeColor="text1"/>
                <w:sz w:val="21"/>
                <w:szCs w:val="22"/>
              </w:rPr>
            </w:pPr>
            <w:r w:rsidRPr="00965DCC">
              <w:rPr>
                <w:rFonts w:eastAsia="Times New Roman"/>
                <w:color w:val="000000" w:themeColor="text1"/>
                <w:sz w:val="21"/>
                <w:szCs w:val="22"/>
              </w:rPr>
              <w:t>Obs.</w:t>
            </w:r>
          </w:p>
        </w:tc>
        <w:tc>
          <w:tcPr>
            <w:tcW w:w="851" w:type="dxa"/>
            <w:shd w:val="clear" w:color="auto" w:fill="auto"/>
            <w:vAlign w:val="center"/>
            <w:hideMark/>
          </w:tcPr>
          <w:p w14:paraId="587A0E50" w14:textId="77777777" w:rsidR="00D7151A" w:rsidRPr="00965DCC" w:rsidRDefault="00D7151A" w:rsidP="00244FD2">
            <w:pPr>
              <w:jc w:val="center"/>
              <w:rPr>
                <w:rFonts w:eastAsia="Times New Roman"/>
                <w:color w:val="000000" w:themeColor="text1"/>
                <w:sz w:val="21"/>
                <w:szCs w:val="22"/>
              </w:rPr>
            </w:pPr>
            <w:r w:rsidRPr="00965DCC">
              <w:rPr>
                <w:rFonts w:eastAsia="Times New Roman"/>
                <w:color w:val="000000" w:themeColor="text1"/>
                <w:sz w:val="21"/>
                <w:szCs w:val="22"/>
              </w:rPr>
              <w:t>45.000</w:t>
            </w:r>
          </w:p>
        </w:tc>
        <w:tc>
          <w:tcPr>
            <w:tcW w:w="849" w:type="dxa"/>
            <w:shd w:val="clear" w:color="auto" w:fill="auto"/>
            <w:vAlign w:val="center"/>
            <w:hideMark/>
          </w:tcPr>
          <w:p w14:paraId="5D84045A" w14:textId="77777777" w:rsidR="00D7151A" w:rsidRPr="00965DCC" w:rsidRDefault="00D7151A" w:rsidP="00244FD2">
            <w:pPr>
              <w:jc w:val="center"/>
              <w:rPr>
                <w:rFonts w:eastAsia="Times New Roman"/>
                <w:color w:val="000000" w:themeColor="text1"/>
                <w:sz w:val="21"/>
                <w:szCs w:val="22"/>
              </w:rPr>
            </w:pPr>
            <w:r w:rsidRPr="00965DCC">
              <w:rPr>
                <w:rFonts w:eastAsia="Times New Roman"/>
                <w:color w:val="000000" w:themeColor="text1"/>
                <w:sz w:val="21"/>
                <w:szCs w:val="22"/>
              </w:rPr>
              <w:t>Valor</w:t>
            </w:r>
          </w:p>
        </w:tc>
        <w:tc>
          <w:tcPr>
            <w:tcW w:w="1190" w:type="dxa"/>
            <w:shd w:val="clear" w:color="auto" w:fill="auto"/>
            <w:vAlign w:val="center"/>
            <w:hideMark/>
          </w:tcPr>
          <w:p w14:paraId="2CA7E31D" w14:textId="77777777" w:rsidR="00D7151A" w:rsidRPr="00965DCC" w:rsidRDefault="00D7151A" w:rsidP="00244FD2">
            <w:pPr>
              <w:jc w:val="center"/>
              <w:rPr>
                <w:rFonts w:eastAsia="Times New Roman"/>
                <w:color w:val="000000" w:themeColor="text1"/>
                <w:sz w:val="21"/>
                <w:szCs w:val="22"/>
              </w:rPr>
            </w:pPr>
            <w:r w:rsidRPr="00965DCC">
              <w:rPr>
                <w:rFonts w:eastAsia="Times New Roman"/>
                <w:color w:val="000000" w:themeColor="text1"/>
                <w:sz w:val="21"/>
                <w:szCs w:val="22"/>
              </w:rPr>
              <w:t>-1.162</w:t>
            </w:r>
          </w:p>
        </w:tc>
        <w:tc>
          <w:tcPr>
            <w:tcW w:w="972" w:type="dxa"/>
            <w:shd w:val="clear" w:color="auto" w:fill="auto"/>
            <w:vAlign w:val="center"/>
            <w:hideMark/>
          </w:tcPr>
          <w:p w14:paraId="3FC09106" w14:textId="77777777" w:rsidR="00D7151A" w:rsidRPr="00965DCC" w:rsidRDefault="00D7151A" w:rsidP="00244FD2">
            <w:pPr>
              <w:jc w:val="center"/>
              <w:rPr>
                <w:rFonts w:eastAsia="Times New Roman"/>
                <w:color w:val="000000" w:themeColor="text1"/>
                <w:sz w:val="21"/>
                <w:szCs w:val="22"/>
              </w:rPr>
            </w:pPr>
            <w:r w:rsidRPr="00965DCC">
              <w:rPr>
                <w:rFonts w:eastAsia="Times New Roman"/>
                <w:color w:val="000000" w:themeColor="text1"/>
                <w:sz w:val="21"/>
                <w:szCs w:val="22"/>
              </w:rPr>
              <w:t>1.143</w:t>
            </w:r>
          </w:p>
        </w:tc>
        <w:tc>
          <w:tcPr>
            <w:tcW w:w="958" w:type="dxa"/>
            <w:gridSpan w:val="2"/>
            <w:shd w:val="clear" w:color="auto" w:fill="auto"/>
            <w:vAlign w:val="center"/>
            <w:hideMark/>
          </w:tcPr>
          <w:p w14:paraId="59886394" w14:textId="77777777" w:rsidR="00D7151A" w:rsidRPr="00965DCC" w:rsidRDefault="00D7151A" w:rsidP="00244FD2">
            <w:pPr>
              <w:jc w:val="center"/>
              <w:rPr>
                <w:rFonts w:eastAsia="Times New Roman"/>
                <w:color w:val="000000" w:themeColor="text1"/>
                <w:sz w:val="21"/>
                <w:szCs w:val="22"/>
              </w:rPr>
            </w:pPr>
            <w:r w:rsidRPr="00965DCC">
              <w:rPr>
                <w:rFonts w:eastAsia="Times New Roman"/>
                <w:color w:val="000000" w:themeColor="text1"/>
                <w:sz w:val="21"/>
                <w:szCs w:val="22"/>
              </w:rPr>
              <w:t>GL</w:t>
            </w:r>
          </w:p>
        </w:tc>
        <w:tc>
          <w:tcPr>
            <w:tcW w:w="990" w:type="dxa"/>
            <w:shd w:val="clear" w:color="auto" w:fill="auto"/>
            <w:vAlign w:val="center"/>
            <w:hideMark/>
          </w:tcPr>
          <w:p w14:paraId="0381B894" w14:textId="7C12EFE9" w:rsidR="00D7151A" w:rsidRPr="00965DCC" w:rsidRDefault="00D7151A" w:rsidP="00244FD2">
            <w:pPr>
              <w:jc w:val="center"/>
              <w:rPr>
                <w:rFonts w:eastAsia="Times New Roman"/>
                <w:color w:val="000000" w:themeColor="text1"/>
                <w:sz w:val="21"/>
                <w:szCs w:val="22"/>
              </w:rPr>
            </w:pPr>
            <w:r w:rsidRPr="00965DCC">
              <w:rPr>
                <w:rFonts w:eastAsia="Times New Roman"/>
                <w:color w:val="000000" w:themeColor="text1"/>
                <w:sz w:val="21"/>
                <w:szCs w:val="22"/>
              </w:rPr>
              <w:t>1</w:t>
            </w:r>
          </w:p>
        </w:tc>
        <w:tc>
          <w:tcPr>
            <w:tcW w:w="708" w:type="dxa"/>
            <w:shd w:val="clear" w:color="auto" w:fill="auto"/>
            <w:hideMark/>
          </w:tcPr>
          <w:p w14:paraId="74885249" w14:textId="77777777" w:rsidR="00D7151A" w:rsidRPr="00D16EBC" w:rsidRDefault="00D7151A" w:rsidP="00E90AC0">
            <w:pPr>
              <w:jc w:val="center"/>
              <w:rPr>
                <w:rFonts w:eastAsia="Times New Roman"/>
                <w:color w:val="000000" w:themeColor="text1"/>
                <w:sz w:val="21"/>
                <w:szCs w:val="22"/>
              </w:rPr>
            </w:pPr>
            <w:r w:rsidRPr="00D16EBC">
              <w:rPr>
                <w:rFonts w:eastAsia="Times New Roman"/>
                <w:color w:val="000000" w:themeColor="text1"/>
                <w:sz w:val="21"/>
                <w:szCs w:val="22"/>
              </w:rPr>
              <w:t>ERM</w:t>
            </w:r>
          </w:p>
        </w:tc>
        <w:tc>
          <w:tcPr>
            <w:tcW w:w="709" w:type="dxa"/>
            <w:shd w:val="clear" w:color="auto" w:fill="auto"/>
            <w:hideMark/>
          </w:tcPr>
          <w:p w14:paraId="2CC9A06C" w14:textId="77777777" w:rsidR="00D7151A" w:rsidRPr="00D16EBC" w:rsidRDefault="00D7151A" w:rsidP="00E90AC0">
            <w:pPr>
              <w:jc w:val="center"/>
              <w:rPr>
                <w:rFonts w:eastAsia="Times New Roman"/>
                <w:b/>
                <w:bCs/>
                <w:color w:val="000000" w:themeColor="text1"/>
                <w:sz w:val="21"/>
                <w:szCs w:val="22"/>
              </w:rPr>
            </w:pPr>
            <w:r w:rsidRPr="00D16EBC">
              <w:rPr>
                <w:rFonts w:eastAsia="Times New Roman"/>
                <w:b/>
                <w:bCs/>
                <w:color w:val="000000" w:themeColor="text1"/>
                <w:sz w:val="21"/>
                <w:szCs w:val="22"/>
              </w:rPr>
              <w:t>1</w:t>
            </w:r>
          </w:p>
        </w:tc>
        <w:tc>
          <w:tcPr>
            <w:tcW w:w="708" w:type="dxa"/>
            <w:shd w:val="clear" w:color="auto" w:fill="auto"/>
            <w:hideMark/>
          </w:tcPr>
          <w:p w14:paraId="4E1C2A46" w14:textId="77777777" w:rsidR="00D7151A" w:rsidRPr="00D16EBC" w:rsidRDefault="00D7151A" w:rsidP="00E90AC0">
            <w:pPr>
              <w:jc w:val="center"/>
              <w:rPr>
                <w:rFonts w:eastAsia="Times New Roman"/>
                <w:color w:val="000000" w:themeColor="text1"/>
                <w:sz w:val="21"/>
                <w:szCs w:val="22"/>
              </w:rPr>
            </w:pPr>
            <w:r w:rsidRPr="00D16EBC">
              <w:rPr>
                <w:rFonts w:eastAsia="Times New Roman"/>
                <w:color w:val="000000" w:themeColor="text1"/>
                <w:sz w:val="21"/>
                <w:szCs w:val="22"/>
              </w:rPr>
              <w:t>0.839</w:t>
            </w:r>
          </w:p>
        </w:tc>
      </w:tr>
      <w:tr w:rsidR="00D7151A" w:rsidRPr="00D16EBC" w14:paraId="08743D3A" w14:textId="77777777" w:rsidTr="00D7151A">
        <w:trPr>
          <w:gridAfter w:val="1"/>
          <w:wAfter w:w="19" w:type="dxa"/>
          <w:trHeight w:val="477"/>
        </w:trPr>
        <w:tc>
          <w:tcPr>
            <w:tcW w:w="1127" w:type="dxa"/>
            <w:shd w:val="clear" w:color="auto" w:fill="auto"/>
            <w:vAlign w:val="center"/>
            <w:hideMark/>
          </w:tcPr>
          <w:p w14:paraId="5CD7720A"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Suma de los pesos</w:t>
            </w:r>
          </w:p>
        </w:tc>
        <w:tc>
          <w:tcPr>
            <w:tcW w:w="851" w:type="dxa"/>
            <w:shd w:val="clear" w:color="auto" w:fill="auto"/>
            <w:vAlign w:val="center"/>
            <w:hideMark/>
          </w:tcPr>
          <w:p w14:paraId="503EE437"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45.000</w:t>
            </w:r>
          </w:p>
        </w:tc>
        <w:tc>
          <w:tcPr>
            <w:tcW w:w="849" w:type="dxa"/>
            <w:shd w:val="clear" w:color="auto" w:fill="auto"/>
            <w:vAlign w:val="center"/>
            <w:hideMark/>
          </w:tcPr>
          <w:p w14:paraId="17C5F21E"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Error estándar</w:t>
            </w:r>
          </w:p>
        </w:tc>
        <w:tc>
          <w:tcPr>
            <w:tcW w:w="1190" w:type="dxa"/>
            <w:shd w:val="clear" w:color="auto" w:fill="auto"/>
            <w:vAlign w:val="center"/>
            <w:hideMark/>
          </w:tcPr>
          <w:p w14:paraId="1FE61E1A"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0.143</w:t>
            </w:r>
          </w:p>
        </w:tc>
        <w:tc>
          <w:tcPr>
            <w:tcW w:w="972" w:type="dxa"/>
            <w:shd w:val="clear" w:color="auto" w:fill="auto"/>
            <w:vAlign w:val="center"/>
            <w:hideMark/>
          </w:tcPr>
          <w:p w14:paraId="5A1D7D92"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0.113</w:t>
            </w:r>
          </w:p>
        </w:tc>
        <w:tc>
          <w:tcPr>
            <w:tcW w:w="958" w:type="dxa"/>
            <w:gridSpan w:val="2"/>
            <w:shd w:val="clear" w:color="auto" w:fill="auto"/>
            <w:vAlign w:val="center"/>
          </w:tcPr>
          <w:p w14:paraId="386737BC" w14:textId="6A6EFE81"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F</w:t>
            </w:r>
          </w:p>
        </w:tc>
        <w:tc>
          <w:tcPr>
            <w:tcW w:w="990" w:type="dxa"/>
            <w:shd w:val="clear" w:color="auto" w:fill="auto"/>
            <w:vAlign w:val="center"/>
          </w:tcPr>
          <w:p w14:paraId="150F7290" w14:textId="715C13A8"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102.066</w:t>
            </w:r>
          </w:p>
        </w:tc>
        <w:tc>
          <w:tcPr>
            <w:tcW w:w="708" w:type="dxa"/>
            <w:shd w:val="clear" w:color="auto" w:fill="auto"/>
            <w:hideMark/>
          </w:tcPr>
          <w:p w14:paraId="0D1CD0EB" w14:textId="77777777" w:rsidR="00D7151A" w:rsidRPr="00D16EBC" w:rsidRDefault="00D7151A" w:rsidP="00D7151A">
            <w:pPr>
              <w:jc w:val="center"/>
              <w:rPr>
                <w:rFonts w:eastAsia="Times New Roman"/>
                <w:color w:val="000000" w:themeColor="text1"/>
                <w:sz w:val="21"/>
                <w:szCs w:val="22"/>
              </w:rPr>
            </w:pPr>
            <w:r w:rsidRPr="00D16EBC">
              <w:rPr>
                <w:rFonts w:eastAsia="Times New Roman"/>
                <w:color w:val="000000" w:themeColor="text1"/>
                <w:sz w:val="21"/>
                <w:szCs w:val="22"/>
              </w:rPr>
              <w:t>IHH</w:t>
            </w:r>
          </w:p>
        </w:tc>
        <w:tc>
          <w:tcPr>
            <w:tcW w:w="709" w:type="dxa"/>
            <w:shd w:val="clear" w:color="auto" w:fill="auto"/>
            <w:hideMark/>
          </w:tcPr>
          <w:p w14:paraId="25877E4C" w14:textId="77777777" w:rsidR="00D7151A" w:rsidRPr="00D16EBC" w:rsidRDefault="00D7151A" w:rsidP="00D7151A">
            <w:pPr>
              <w:jc w:val="center"/>
              <w:rPr>
                <w:rFonts w:eastAsia="Times New Roman"/>
                <w:color w:val="000000" w:themeColor="text1"/>
                <w:sz w:val="21"/>
                <w:szCs w:val="22"/>
              </w:rPr>
            </w:pPr>
            <w:r w:rsidRPr="00D16EBC">
              <w:rPr>
                <w:rFonts w:eastAsia="Times New Roman"/>
                <w:color w:val="000000" w:themeColor="text1"/>
                <w:sz w:val="21"/>
                <w:szCs w:val="22"/>
              </w:rPr>
              <w:t>0.839</w:t>
            </w:r>
          </w:p>
        </w:tc>
        <w:tc>
          <w:tcPr>
            <w:tcW w:w="708" w:type="dxa"/>
            <w:shd w:val="clear" w:color="auto" w:fill="auto"/>
            <w:hideMark/>
          </w:tcPr>
          <w:p w14:paraId="5A04E28E" w14:textId="77777777" w:rsidR="00D7151A" w:rsidRPr="00D16EBC" w:rsidRDefault="00D7151A" w:rsidP="00D7151A">
            <w:pPr>
              <w:jc w:val="center"/>
              <w:rPr>
                <w:rFonts w:eastAsia="Times New Roman"/>
                <w:b/>
                <w:bCs/>
                <w:color w:val="000000" w:themeColor="text1"/>
                <w:sz w:val="21"/>
                <w:szCs w:val="22"/>
              </w:rPr>
            </w:pPr>
            <w:r w:rsidRPr="00D16EBC">
              <w:rPr>
                <w:rFonts w:eastAsia="Times New Roman"/>
                <w:b/>
                <w:bCs/>
                <w:color w:val="000000" w:themeColor="text1"/>
                <w:sz w:val="21"/>
                <w:szCs w:val="22"/>
              </w:rPr>
              <w:t>1</w:t>
            </w:r>
          </w:p>
        </w:tc>
      </w:tr>
      <w:tr w:rsidR="00D7151A" w:rsidRPr="00D16EBC" w14:paraId="21E63685" w14:textId="77777777" w:rsidTr="00D7151A">
        <w:trPr>
          <w:gridAfter w:val="1"/>
          <w:wAfter w:w="19" w:type="dxa"/>
          <w:trHeight w:val="284"/>
        </w:trPr>
        <w:tc>
          <w:tcPr>
            <w:tcW w:w="1127" w:type="dxa"/>
            <w:shd w:val="clear" w:color="auto" w:fill="auto"/>
            <w:vAlign w:val="center"/>
            <w:hideMark/>
          </w:tcPr>
          <w:p w14:paraId="6E5D932A"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GL</w:t>
            </w:r>
          </w:p>
        </w:tc>
        <w:tc>
          <w:tcPr>
            <w:tcW w:w="851" w:type="dxa"/>
            <w:shd w:val="clear" w:color="auto" w:fill="auto"/>
            <w:vAlign w:val="center"/>
            <w:hideMark/>
          </w:tcPr>
          <w:p w14:paraId="16E39BD6"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43.000</w:t>
            </w:r>
          </w:p>
        </w:tc>
        <w:tc>
          <w:tcPr>
            <w:tcW w:w="849" w:type="dxa"/>
            <w:shd w:val="clear" w:color="auto" w:fill="auto"/>
            <w:vAlign w:val="center"/>
            <w:hideMark/>
          </w:tcPr>
          <w:p w14:paraId="34DE11AC"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t</w:t>
            </w:r>
          </w:p>
        </w:tc>
        <w:tc>
          <w:tcPr>
            <w:tcW w:w="1190" w:type="dxa"/>
            <w:shd w:val="clear" w:color="auto" w:fill="auto"/>
            <w:vAlign w:val="center"/>
            <w:hideMark/>
          </w:tcPr>
          <w:p w14:paraId="4658BE6A"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-8.122</w:t>
            </w:r>
          </w:p>
        </w:tc>
        <w:tc>
          <w:tcPr>
            <w:tcW w:w="972" w:type="dxa"/>
            <w:shd w:val="clear" w:color="auto" w:fill="auto"/>
            <w:vAlign w:val="center"/>
            <w:hideMark/>
          </w:tcPr>
          <w:p w14:paraId="558DB48F"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10.103</w:t>
            </w:r>
          </w:p>
        </w:tc>
        <w:tc>
          <w:tcPr>
            <w:tcW w:w="958" w:type="dxa"/>
            <w:gridSpan w:val="2"/>
            <w:shd w:val="clear" w:color="auto" w:fill="auto"/>
            <w:vAlign w:val="center"/>
          </w:tcPr>
          <w:p w14:paraId="3854B9CD" w14:textId="272C7FE1"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Pr &gt; F</w:t>
            </w:r>
          </w:p>
        </w:tc>
        <w:tc>
          <w:tcPr>
            <w:tcW w:w="990" w:type="dxa"/>
            <w:shd w:val="clear" w:color="auto" w:fill="auto"/>
            <w:vAlign w:val="center"/>
          </w:tcPr>
          <w:p w14:paraId="3E48EA08" w14:textId="660E19AA" w:rsidR="00D7151A" w:rsidRPr="00965DCC" w:rsidRDefault="00D7151A" w:rsidP="00D7151A">
            <w:pPr>
              <w:jc w:val="center"/>
              <w:rPr>
                <w:rFonts w:eastAsia="Times New Roman"/>
                <w:color w:val="000000" w:themeColor="text1"/>
                <w:sz w:val="21"/>
                <w:szCs w:val="22"/>
              </w:rPr>
            </w:pPr>
            <w:r w:rsidRPr="00965DCC">
              <w:rPr>
                <w:rFonts w:eastAsia="Times New Roman"/>
                <w:bCs/>
                <w:color w:val="000000" w:themeColor="text1"/>
                <w:sz w:val="21"/>
                <w:szCs w:val="22"/>
              </w:rPr>
              <w:t>&lt; 0.0001</w:t>
            </w:r>
          </w:p>
        </w:tc>
        <w:tc>
          <w:tcPr>
            <w:tcW w:w="2125" w:type="dxa"/>
            <w:gridSpan w:val="3"/>
            <w:vMerge w:val="restart"/>
            <w:shd w:val="clear" w:color="auto" w:fill="auto"/>
            <w:noWrap/>
            <w:hideMark/>
          </w:tcPr>
          <w:p w14:paraId="5450269D" w14:textId="77777777" w:rsidR="00D7151A" w:rsidRPr="00D16EBC" w:rsidRDefault="00D7151A" w:rsidP="00D7151A">
            <w:pPr>
              <w:rPr>
                <w:rFonts w:eastAsia="Times New Roman"/>
                <w:color w:val="000000" w:themeColor="text1"/>
                <w:sz w:val="21"/>
                <w:szCs w:val="22"/>
              </w:rPr>
            </w:pPr>
          </w:p>
        </w:tc>
      </w:tr>
      <w:tr w:rsidR="00D7151A" w:rsidRPr="00D16EBC" w14:paraId="70542016" w14:textId="77777777" w:rsidTr="00D7151A">
        <w:trPr>
          <w:gridAfter w:val="1"/>
          <w:wAfter w:w="19" w:type="dxa"/>
          <w:trHeight w:val="284"/>
        </w:trPr>
        <w:tc>
          <w:tcPr>
            <w:tcW w:w="1127" w:type="dxa"/>
            <w:shd w:val="clear" w:color="auto" w:fill="auto"/>
            <w:vAlign w:val="center"/>
            <w:hideMark/>
          </w:tcPr>
          <w:p w14:paraId="17C64BDC"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R²</w:t>
            </w:r>
          </w:p>
        </w:tc>
        <w:tc>
          <w:tcPr>
            <w:tcW w:w="851" w:type="dxa"/>
            <w:shd w:val="clear" w:color="auto" w:fill="auto"/>
            <w:vAlign w:val="center"/>
            <w:hideMark/>
          </w:tcPr>
          <w:p w14:paraId="2D58EB99"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0.704</w:t>
            </w:r>
          </w:p>
        </w:tc>
        <w:tc>
          <w:tcPr>
            <w:tcW w:w="849" w:type="dxa"/>
            <w:shd w:val="clear" w:color="auto" w:fill="auto"/>
            <w:vAlign w:val="center"/>
            <w:hideMark/>
          </w:tcPr>
          <w:p w14:paraId="47531AA8"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Pr &gt; |t|</w:t>
            </w:r>
          </w:p>
        </w:tc>
        <w:tc>
          <w:tcPr>
            <w:tcW w:w="1190" w:type="dxa"/>
            <w:shd w:val="clear" w:color="auto" w:fill="auto"/>
            <w:vAlign w:val="center"/>
            <w:hideMark/>
          </w:tcPr>
          <w:p w14:paraId="5A328336" w14:textId="77777777" w:rsidR="00D7151A" w:rsidRPr="00965DCC" w:rsidRDefault="00D7151A" w:rsidP="00D7151A">
            <w:pPr>
              <w:jc w:val="center"/>
              <w:rPr>
                <w:rFonts w:eastAsia="Times New Roman"/>
                <w:bCs/>
                <w:color w:val="000000" w:themeColor="text1"/>
                <w:sz w:val="21"/>
                <w:szCs w:val="22"/>
              </w:rPr>
            </w:pPr>
            <w:r w:rsidRPr="00965DCC">
              <w:rPr>
                <w:rFonts w:eastAsia="Times New Roman"/>
                <w:bCs/>
                <w:color w:val="000000" w:themeColor="text1"/>
                <w:sz w:val="21"/>
                <w:szCs w:val="22"/>
              </w:rPr>
              <w:t>&lt; 0.0001</w:t>
            </w:r>
          </w:p>
        </w:tc>
        <w:tc>
          <w:tcPr>
            <w:tcW w:w="972" w:type="dxa"/>
            <w:shd w:val="clear" w:color="auto" w:fill="auto"/>
            <w:vAlign w:val="center"/>
            <w:hideMark/>
          </w:tcPr>
          <w:p w14:paraId="5EE082D6" w14:textId="77777777" w:rsidR="00D7151A" w:rsidRPr="00965DCC" w:rsidRDefault="00D7151A" w:rsidP="00D7151A">
            <w:pPr>
              <w:jc w:val="center"/>
              <w:rPr>
                <w:rFonts w:eastAsia="Times New Roman"/>
                <w:bCs/>
                <w:color w:val="000000" w:themeColor="text1"/>
                <w:sz w:val="21"/>
                <w:szCs w:val="22"/>
              </w:rPr>
            </w:pPr>
            <w:r w:rsidRPr="00965DCC">
              <w:rPr>
                <w:rFonts w:eastAsia="Times New Roman"/>
                <w:bCs/>
                <w:color w:val="000000" w:themeColor="text1"/>
                <w:sz w:val="21"/>
                <w:szCs w:val="22"/>
              </w:rPr>
              <w:t>&lt; 0.0001</w:t>
            </w:r>
          </w:p>
        </w:tc>
        <w:tc>
          <w:tcPr>
            <w:tcW w:w="1948" w:type="dxa"/>
            <w:gridSpan w:val="3"/>
            <w:vMerge w:val="restart"/>
            <w:shd w:val="clear" w:color="auto" w:fill="auto"/>
            <w:vAlign w:val="center"/>
          </w:tcPr>
          <w:p w14:paraId="183ECEAE" w14:textId="025F4511" w:rsidR="00D7151A" w:rsidRPr="00965DCC" w:rsidRDefault="00D7151A" w:rsidP="00D7151A">
            <w:pPr>
              <w:jc w:val="center"/>
              <w:rPr>
                <w:rFonts w:eastAsia="Times New Roman"/>
                <w:color w:val="000000" w:themeColor="text1"/>
                <w:sz w:val="21"/>
                <w:szCs w:val="22"/>
              </w:rPr>
            </w:pPr>
          </w:p>
        </w:tc>
        <w:tc>
          <w:tcPr>
            <w:tcW w:w="2125" w:type="dxa"/>
            <w:gridSpan w:val="3"/>
            <w:vMerge/>
            <w:shd w:val="clear" w:color="auto" w:fill="auto"/>
            <w:noWrap/>
            <w:hideMark/>
          </w:tcPr>
          <w:p w14:paraId="56009B56" w14:textId="77777777" w:rsidR="00D7151A" w:rsidRPr="00D16EBC" w:rsidRDefault="00D7151A" w:rsidP="00D7151A">
            <w:pPr>
              <w:rPr>
                <w:rFonts w:eastAsia="Times New Roman"/>
                <w:color w:val="000000" w:themeColor="text1"/>
                <w:sz w:val="21"/>
                <w:szCs w:val="22"/>
              </w:rPr>
            </w:pPr>
          </w:p>
        </w:tc>
      </w:tr>
      <w:tr w:rsidR="00D7151A" w:rsidRPr="00D16EBC" w14:paraId="4AC047A2" w14:textId="77777777" w:rsidTr="00D7151A">
        <w:trPr>
          <w:gridAfter w:val="1"/>
          <w:wAfter w:w="19" w:type="dxa"/>
          <w:trHeight w:val="284"/>
        </w:trPr>
        <w:tc>
          <w:tcPr>
            <w:tcW w:w="1127" w:type="dxa"/>
            <w:shd w:val="clear" w:color="auto" w:fill="auto"/>
            <w:vAlign w:val="center"/>
            <w:hideMark/>
          </w:tcPr>
          <w:p w14:paraId="665FD0C5"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R² ajustado</w:t>
            </w:r>
          </w:p>
        </w:tc>
        <w:tc>
          <w:tcPr>
            <w:tcW w:w="851" w:type="dxa"/>
            <w:shd w:val="clear" w:color="auto" w:fill="auto"/>
            <w:vAlign w:val="center"/>
            <w:hideMark/>
          </w:tcPr>
          <w:p w14:paraId="04D8FB3F"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0.697</w:t>
            </w:r>
          </w:p>
        </w:tc>
        <w:tc>
          <w:tcPr>
            <w:tcW w:w="3011" w:type="dxa"/>
            <w:gridSpan w:val="3"/>
            <w:vMerge w:val="restart"/>
            <w:shd w:val="clear" w:color="auto" w:fill="auto"/>
            <w:vAlign w:val="center"/>
          </w:tcPr>
          <w:p w14:paraId="2544A8AC" w14:textId="72F1CD1F" w:rsidR="00D7151A" w:rsidRPr="00965DCC" w:rsidRDefault="00D7151A" w:rsidP="00D7151A">
            <w:pPr>
              <w:jc w:val="center"/>
              <w:rPr>
                <w:rFonts w:eastAsia="Times New Roman"/>
                <w:color w:val="000000" w:themeColor="text1"/>
                <w:sz w:val="21"/>
                <w:szCs w:val="22"/>
              </w:rPr>
            </w:pPr>
          </w:p>
        </w:tc>
        <w:tc>
          <w:tcPr>
            <w:tcW w:w="1948" w:type="dxa"/>
            <w:gridSpan w:val="3"/>
            <w:vMerge/>
            <w:shd w:val="clear" w:color="auto" w:fill="auto"/>
            <w:vAlign w:val="center"/>
          </w:tcPr>
          <w:p w14:paraId="22CFFA1B" w14:textId="60A569E4" w:rsidR="00D7151A" w:rsidRPr="00965DCC" w:rsidRDefault="00D7151A" w:rsidP="00D7151A">
            <w:pPr>
              <w:jc w:val="center"/>
              <w:rPr>
                <w:rFonts w:eastAsia="Times New Roman"/>
                <w:color w:val="000000" w:themeColor="text1"/>
                <w:sz w:val="21"/>
                <w:szCs w:val="22"/>
              </w:rPr>
            </w:pPr>
          </w:p>
        </w:tc>
        <w:tc>
          <w:tcPr>
            <w:tcW w:w="2125" w:type="dxa"/>
            <w:gridSpan w:val="3"/>
            <w:vMerge/>
            <w:shd w:val="clear" w:color="auto" w:fill="auto"/>
            <w:noWrap/>
            <w:hideMark/>
          </w:tcPr>
          <w:p w14:paraId="5580D6E1" w14:textId="77777777" w:rsidR="00D7151A" w:rsidRPr="00D16EBC" w:rsidRDefault="00D7151A" w:rsidP="00D7151A">
            <w:pPr>
              <w:rPr>
                <w:rFonts w:eastAsia="Times New Roman"/>
                <w:color w:val="000000" w:themeColor="text1"/>
                <w:sz w:val="21"/>
                <w:szCs w:val="22"/>
              </w:rPr>
            </w:pPr>
          </w:p>
        </w:tc>
      </w:tr>
      <w:tr w:rsidR="00D7151A" w:rsidRPr="00D16EBC" w14:paraId="6DFFBB7B" w14:textId="77777777" w:rsidTr="00D7151A">
        <w:trPr>
          <w:gridAfter w:val="1"/>
          <w:wAfter w:w="19" w:type="dxa"/>
          <w:trHeight w:val="284"/>
        </w:trPr>
        <w:tc>
          <w:tcPr>
            <w:tcW w:w="1127" w:type="dxa"/>
            <w:shd w:val="clear" w:color="auto" w:fill="auto"/>
            <w:vAlign w:val="center"/>
            <w:hideMark/>
          </w:tcPr>
          <w:p w14:paraId="4D890025"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DW</w:t>
            </w:r>
          </w:p>
        </w:tc>
        <w:tc>
          <w:tcPr>
            <w:tcW w:w="851" w:type="dxa"/>
            <w:shd w:val="clear" w:color="auto" w:fill="auto"/>
            <w:vAlign w:val="center"/>
            <w:hideMark/>
          </w:tcPr>
          <w:p w14:paraId="1BD773AB" w14:textId="77777777" w:rsidR="00D7151A" w:rsidRPr="00965DCC" w:rsidRDefault="00D7151A" w:rsidP="00D7151A">
            <w:pPr>
              <w:jc w:val="center"/>
              <w:rPr>
                <w:rFonts w:eastAsia="Times New Roman"/>
                <w:color w:val="000000" w:themeColor="text1"/>
                <w:sz w:val="21"/>
                <w:szCs w:val="22"/>
              </w:rPr>
            </w:pPr>
            <w:r w:rsidRPr="00965DCC">
              <w:rPr>
                <w:rFonts w:eastAsia="Times New Roman"/>
                <w:color w:val="000000" w:themeColor="text1"/>
                <w:sz w:val="21"/>
                <w:szCs w:val="22"/>
              </w:rPr>
              <w:t>1.238</w:t>
            </w:r>
          </w:p>
        </w:tc>
        <w:tc>
          <w:tcPr>
            <w:tcW w:w="3011" w:type="dxa"/>
            <w:gridSpan w:val="3"/>
            <w:vMerge/>
            <w:shd w:val="clear" w:color="auto" w:fill="auto"/>
            <w:vAlign w:val="center"/>
          </w:tcPr>
          <w:p w14:paraId="7C169CEF" w14:textId="64E2F063" w:rsidR="00D7151A" w:rsidRPr="00965DCC" w:rsidRDefault="00D7151A" w:rsidP="00D7151A">
            <w:pPr>
              <w:jc w:val="center"/>
              <w:rPr>
                <w:rFonts w:eastAsia="Times New Roman"/>
                <w:color w:val="000000" w:themeColor="text1"/>
                <w:sz w:val="21"/>
                <w:szCs w:val="22"/>
              </w:rPr>
            </w:pPr>
          </w:p>
        </w:tc>
        <w:tc>
          <w:tcPr>
            <w:tcW w:w="1948" w:type="dxa"/>
            <w:gridSpan w:val="3"/>
            <w:vMerge/>
            <w:shd w:val="clear" w:color="auto" w:fill="auto"/>
            <w:vAlign w:val="center"/>
            <w:hideMark/>
          </w:tcPr>
          <w:p w14:paraId="342169CE" w14:textId="53D14EFB" w:rsidR="00D7151A" w:rsidRPr="00965DCC" w:rsidRDefault="00D7151A" w:rsidP="00D7151A">
            <w:pPr>
              <w:jc w:val="center"/>
              <w:rPr>
                <w:rFonts w:eastAsia="Times New Roman"/>
                <w:color w:val="000000" w:themeColor="text1"/>
                <w:sz w:val="21"/>
                <w:szCs w:val="22"/>
              </w:rPr>
            </w:pPr>
          </w:p>
        </w:tc>
        <w:tc>
          <w:tcPr>
            <w:tcW w:w="2125" w:type="dxa"/>
            <w:gridSpan w:val="3"/>
            <w:vMerge/>
            <w:shd w:val="clear" w:color="auto" w:fill="auto"/>
            <w:noWrap/>
            <w:hideMark/>
          </w:tcPr>
          <w:p w14:paraId="64F6E017" w14:textId="77777777" w:rsidR="00D7151A" w:rsidRPr="00D16EBC" w:rsidRDefault="00D7151A" w:rsidP="00D7151A">
            <w:pPr>
              <w:rPr>
                <w:rFonts w:eastAsia="Times New Roman"/>
                <w:color w:val="000000" w:themeColor="text1"/>
                <w:sz w:val="21"/>
                <w:szCs w:val="22"/>
              </w:rPr>
            </w:pPr>
          </w:p>
        </w:tc>
      </w:tr>
    </w:tbl>
    <w:p w14:paraId="06C83CEC" w14:textId="62577355" w:rsidR="00153F69" w:rsidRDefault="000A1835" w:rsidP="000A1835">
      <w:pPr>
        <w:ind w:left="851" w:hanging="709"/>
        <w:jc w:val="center"/>
        <w:rPr>
          <w:sz w:val="22"/>
          <w:szCs w:val="22"/>
        </w:rPr>
      </w:pPr>
      <w:r>
        <w:rPr>
          <w:szCs w:val="22"/>
        </w:rPr>
        <w:t xml:space="preserve">Fuente: </w:t>
      </w:r>
      <w:r w:rsidR="006E0C23" w:rsidRPr="000A1835">
        <w:rPr>
          <w:szCs w:val="22"/>
        </w:rPr>
        <w:t>e</w:t>
      </w:r>
      <w:r w:rsidR="00153F69" w:rsidRPr="000A1835">
        <w:rPr>
          <w:szCs w:val="22"/>
        </w:rPr>
        <w:t>laboración propia con datos del anexo estadístico 1 y 2. Para los 45 municipios que se ubicaron en los cuadrantes I y III.</w:t>
      </w:r>
    </w:p>
    <w:p w14:paraId="09BAD230" w14:textId="77777777" w:rsidR="000A1835" w:rsidRDefault="000A1835" w:rsidP="000A1835">
      <w:pPr>
        <w:rPr>
          <w:szCs w:val="22"/>
        </w:rPr>
      </w:pPr>
    </w:p>
    <w:p w14:paraId="609C8038" w14:textId="5F1E3DE6" w:rsidR="00AE52B9" w:rsidRDefault="00AE52B9" w:rsidP="000A1835">
      <w:pPr>
        <w:rPr>
          <w:rFonts w:asciiTheme="minorHAnsi" w:eastAsia="Times New Roman" w:hAnsiTheme="minorHAnsi" w:cstheme="minorBidi"/>
          <w:b/>
          <w:color w:val="000000"/>
          <w:sz w:val="28"/>
          <w:szCs w:val="28"/>
          <w:lang w:val="es-ES" w:eastAsia="es-ES"/>
        </w:rPr>
      </w:pPr>
      <w:r w:rsidRPr="008A7CB2">
        <w:rPr>
          <w:rFonts w:asciiTheme="minorHAnsi" w:eastAsia="Times New Roman" w:hAnsiTheme="minorHAnsi" w:cstheme="minorBidi"/>
          <w:b/>
          <w:color w:val="000000"/>
          <w:sz w:val="28"/>
          <w:szCs w:val="28"/>
          <w:lang w:val="es-ES" w:eastAsia="es-ES"/>
        </w:rPr>
        <w:lastRenderedPageBreak/>
        <w:t>Discusión de resultados: complementariedad, alcances y limitantes</w:t>
      </w:r>
      <w:r w:rsidR="00E90E54" w:rsidRPr="008A7CB2">
        <w:rPr>
          <w:rFonts w:asciiTheme="minorHAnsi" w:eastAsia="Times New Roman" w:hAnsiTheme="minorHAnsi" w:cstheme="minorBidi"/>
          <w:b/>
          <w:color w:val="000000"/>
          <w:sz w:val="28"/>
          <w:szCs w:val="28"/>
          <w:lang w:val="es-ES" w:eastAsia="es-ES"/>
        </w:rPr>
        <w:t xml:space="preserve"> entre</w:t>
      </w:r>
      <w:r w:rsidRPr="008A7CB2">
        <w:rPr>
          <w:rFonts w:asciiTheme="minorHAnsi" w:eastAsia="Times New Roman" w:hAnsiTheme="minorHAnsi" w:cstheme="minorBidi"/>
          <w:b/>
          <w:color w:val="000000"/>
          <w:sz w:val="28"/>
          <w:szCs w:val="28"/>
          <w:lang w:val="es-ES" w:eastAsia="es-ES"/>
        </w:rPr>
        <w:t xml:space="preserve"> IVUPA, IHH y ERM</w:t>
      </w:r>
    </w:p>
    <w:p w14:paraId="26397ED1" w14:textId="77777777" w:rsidR="000A1835" w:rsidRPr="008A7CB2" w:rsidRDefault="000A1835" w:rsidP="000A1835">
      <w:pPr>
        <w:rPr>
          <w:rFonts w:asciiTheme="minorHAnsi" w:eastAsia="Times New Roman" w:hAnsiTheme="minorHAnsi" w:cstheme="minorBidi"/>
          <w:b/>
          <w:color w:val="000000"/>
          <w:sz w:val="28"/>
          <w:szCs w:val="28"/>
          <w:lang w:val="es-ES" w:eastAsia="es-ES"/>
        </w:rPr>
      </w:pPr>
    </w:p>
    <w:p w14:paraId="6EEFBE1B" w14:textId="02E7032B" w:rsidR="00AE52B9" w:rsidRDefault="00AE52B9" w:rsidP="00AE52B9">
      <w:pPr>
        <w:spacing w:line="360" w:lineRule="auto"/>
        <w:jc w:val="both"/>
        <w:rPr>
          <w:szCs w:val="22"/>
        </w:rPr>
      </w:pPr>
      <w:r>
        <w:rPr>
          <w:szCs w:val="22"/>
        </w:rPr>
        <w:t xml:space="preserve">El presente estudio asume que el CAG representa una amenaza potencial por distintas vías para la agricultura municipal en Michoacán, </w:t>
      </w:r>
      <w:r w:rsidR="00F87D5A">
        <w:rPr>
          <w:szCs w:val="22"/>
        </w:rPr>
        <w:t>por lo</w:t>
      </w:r>
      <w:r>
        <w:rPr>
          <w:szCs w:val="22"/>
        </w:rPr>
        <w:t xml:space="preserve"> que la propuesta para identificar la vulnerabilidad municipal proporciona un marco de análisis y cuantificación. </w:t>
      </w:r>
      <w:r w:rsidR="00F87D5A">
        <w:rPr>
          <w:szCs w:val="22"/>
        </w:rPr>
        <w:t>Dicha</w:t>
      </w:r>
      <w:r>
        <w:rPr>
          <w:szCs w:val="22"/>
        </w:rPr>
        <w:t xml:space="preserve"> información puede constituir un insumo para el diseño de política pública </w:t>
      </w:r>
      <w:r w:rsidR="00F87D5A">
        <w:rPr>
          <w:szCs w:val="22"/>
        </w:rPr>
        <w:t>y así</w:t>
      </w:r>
      <w:r>
        <w:rPr>
          <w:szCs w:val="22"/>
        </w:rPr>
        <w:t xml:space="preserve"> mejorar la capacidad de los productores. Sin embargo, hay que tener en cuenta algunos alcances y limitantes de la misma</w:t>
      </w:r>
      <w:r w:rsidR="00963F10">
        <w:rPr>
          <w:szCs w:val="22"/>
        </w:rPr>
        <w:t>; p</w:t>
      </w:r>
      <w:r>
        <w:rPr>
          <w:szCs w:val="22"/>
        </w:rPr>
        <w:t>or una parte, el cálculo del IVUPA se expresa en promedios, que derivan de información agregada y debe entenderse en términos relativos</w:t>
      </w:r>
      <w:r w:rsidR="00963F10">
        <w:rPr>
          <w:szCs w:val="22"/>
        </w:rPr>
        <w:t>, e</w:t>
      </w:r>
      <w:r>
        <w:rPr>
          <w:szCs w:val="22"/>
        </w:rPr>
        <w:t>s decir</w:t>
      </w:r>
      <w:r w:rsidR="00963F10">
        <w:rPr>
          <w:szCs w:val="22"/>
        </w:rPr>
        <w:t>,</w:t>
      </w:r>
      <w:r>
        <w:rPr>
          <w:szCs w:val="22"/>
        </w:rPr>
        <w:t xml:space="preserve"> la media pierde de vista cantidades de productores </w:t>
      </w:r>
      <w:r w:rsidR="00963F10">
        <w:rPr>
          <w:szCs w:val="22"/>
        </w:rPr>
        <w:t xml:space="preserve">y </w:t>
      </w:r>
      <w:r>
        <w:rPr>
          <w:szCs w:val="22"/>
        </w:rPr>
        <w:t xml:space="preserve">por tanto la diversidad de productores pierde detalle. </w:t>
      </w:r>
    </w:p>
    <w:p w14:paraId="418FF2C8" w14:textId="77777777" w:rsidR="00583E64" w:rsidRDefault="00583E64" w:rsidP="00AE52B9">
      <w:pPr>
        <w:spacing w:line="360" w:lineRule="auto"/>
        <w:jc w:val="both"/>
        <w:rPr>
          <w:szCs w:val="22"/>
        </w:rPr>
      </w:pPr>
    </w:p>
    <w:p w14:paraId="7E5D02DF" w14:textId="5CC10389" w:rsidR="00AE52B9" w:rsidRDefault="00AE52B9" w:rsidP="00AE52B9">
      <w:pPr>
        <w:spacing w:line="360" w:lineRule="auto"/>
        <w:jc w:val="both"/>
        <w:rPr>
          <w:szCs w:val="22"/>
        </w:rPr>
      </w:pPr>
      <w:r>
        <w:rPr>
          <w:szCs w:val="22"/>
        </w:rPr>
        <w:t xml:space="preserve">Otro aspecto a considerar es que se asume que la especialización conlleva a la concentración y que la especialización constituye una vulnerabilidad que deriva </w:t>
      </w:r>
      <w:r w:rsidR="00963F10">
        <w:rPr>
          <w:szCs w:val="22"/>
        </w:rPr>
        <w:t>en</w:t>
      </w:r>
      <w:r>
        <w:rPr>
          <w:szCs w:val="22"/>
        </w:rPr>
        <w:t xml:space="preserve"> falta de diversificación productiva. </w:t>
      </w:r>
      <w:r w:rsidR="00963F10">
        <w:rPr>
          <w:szCs w:val="22"/>
        </w:rPr>
        <w:t xml:space="preserve">Desde </w:t>
      </w:r>
      <w:r>
        <w:rPr>
          <w:szCs w:val="22"/>
        </w:rPr>
        <w:t>esta óptica se asume que a medida que se depend</w:t>
      </w:r>
      <w:r w:rsidR="00963F10">
        <w:rPr>
          <w:szCs w:val="22"/>
        </w:rPr>
        <w:t>a</w:t>
      </w:r>
      <w:r>
        <w:rPr>
          <w:szCs w:val="22"/>
        </w:rPr>
        <w:t xml:space="preserve"> más de una actividad económica hay mayor vulnerabilidad.</w:t>
      </w:r>
    </w:p>
    <w:p w14:paraId="1F6D00A3" w14:textId="77777777" w:rsidR="00583E64" w:rsidRDefault="00583E64" w:rsidP="00583E64">
      <w:pPr>
        <w:spacing w:line="360" w:lineRule="auto"/>
        <w:jc w:val="both"/>
        <w:rPr>
          <w:szCs w:val="22"/>
        </w:rPr>
      </w:pPr>
    </w:p>
    <w:p w14:paraId="5DB956AC" w14:textId="74F7D4ED" w:rsidR="000D62A8" w:rsidRDefault="003A179A" w:rsidP="00583E64">
      <w:pPr>
        <w:spacing w:line="360" w:lineRule="auto"/>
        <w:jc w:val="both"/>
        <w:rPr>
          <w:szCs w:val="22"/>
        </w:rPr>
      </w:pPr>
      <w:r>
        <w:rPr>
          <w:szCs w:val="22"/>
        </w:rPr>
        <w:t xml:space="preserve">La concentración </w:t>
      </w:r>
      <w:r w:rsidR="00797FD1">
        <w:rPr>
          <w:szCs w:val="22"/>
        </w:rPr>
        <w:t>de la economía municipal</w:t>
      </w:r>
      <w:r>
        <w:rPr>
          <w:szCs w:val="22"/>
        </w:rPr>
        <w:t xml:space="preserve"> en la agricultura</w:t>
      </w:r>
      <w:r w:rsidR="00C53570">
        <w:rPr>
          <w:szCs w:val="22"/>
        </w:rPr>
        <w:t xml:space="preserve"> constituye un riesgo, dado que la falta de diversificación productiva reduce las opciones de respuesta ante un entorno cambiante. </w:t>
      </w:r>
      <w:r w:rsidR="0003143C">
        <w:rPr>
          <w:szCs w:val="22"/>
        </w:rPr>
        <w:t>A escala municipal</w:t>
      </w:r>
      <w:r w:rsidR="00963F10">
        <w:rPr>
          <w:szCs w:val="22"/>
        </w:rPr>
        <w:t>,</w:t>
      </w:r>
      <w:r w:rsidR="0003143C">
        <w:rPr>
          <w:szCs w:val="22"/>
        </w:rPr>
        <w:t xml:space="preserve"> una economía que se especializa en el extremo de concentrar su economía en pocos productos depende del entorno para la realización de su producción. </w:t>
      </w:r>
      <w:r w:rsidR="00963F10">
        <w:rPr>
          <w:szCs w:val="22"/>
        </w:rPr>
        <w:t>S</w:t>
      </w:r>
      <w:r w:rsidR="0003143C">
        <w:rPr>
          <w:szCs w:val="22"/>
        </w:rPr>
        <w:t>e enfatiza la importancia de la diversificación</w:t>
      </w:r>
      <w:r w:rsidR="00963F10">
        <w:rPr>
          <w:szCs w:val="22"/>
        </w:rPr>
        <w:t xml:space="preserve"> en la firma </w:t>
      </w:r>
      <w:r w:rsidR="0003143C">
        <w:rPr>
          <w:szCs w:val="22"/>
        </w:rPr>
        <w:t>para</w:t>
      </w:r>
      <w:r w:rsidR="00F153D3">
        <w:rPr>
          <w:szCs w:val="22"/>
        </w:rPr>
        <w:t xml:space="preserve"> mejorar su posición en</w:t>
      </w:r>
      <w:r w:rsidR="0003143C">
        <w:rPr>
          <w:szCs w:val="22"/>
        </w:rPr>
        <w:t xml:space="preserve"> la negociación con proveedores o compradores </w:t>
      </w:r>
      <w:r w:rsidR="000D62A8">
        <w:rPr>
          <w:szCs w:val="22"/>
        </w:rPr>
        <w:t xml:space="preserve">(Porter, </w:t>
      </w:r>
      <w:r w:rsidR="00F153D3">
        <w:rPr>
          <w:szCs w:val="22"/>
        </w:rPr>
        <w:t>2015</w:t>
      </w:r>
      <w:r w:rsidR="0003143C">
        <w:rPr>
          <w:szCs w:val="22"/>
        </w:rPr>
        <w:t xml:space="preserve">). </w:t>
      </w:r>
      <w:r w:rsidR="00DD6304">
        <w:rPr>
          <w:szCs w:val="22"/>
        </w:rPr>
        <w:t xml:space="preserve">A escala regional </w:t>
      </w:r>
      <w:r w:rsidR="00A90CC7">
        <w:rPr>
          <w:szCs w:val="22"/>
        </w:rPr>
        <w:t>la diversificación productiva reduce el nivel de riesgo</w:t>
      </w:r>
      <w:r w:rsidR="00DD6304">
        <w:rPr>
          <w:szCs w:val="22"/>
        </w:rPr>
        <w:t xml:space="preserve"> de la economía</w:t>
      </w:r>
      <w:r w:rsidR="00A90CC7">
        <w:rPr>
          <w:szCs w:val="22"/>
        </w:rPr>
        <w:t xml:space="preserve"> en la estructura sectorial</w:t>
      </w:r>
      <w:r w:rsidR="00DD6304">
        <w:rPr>
          <w:szCs w:val="22"/>
        </w:rPr>
        <w:t xml:space="preserve"> (Reig </w:t>
      </w:r>
      <w:r w:rsidR="00963F10">
        <w:rPr>
          <w:szCs w:val="22"/>
        </w:rPr>
        <w:t>y</w:t>
      </w:r>
      <w:r w:rsidR="00DD6304">
        <w:rPr>
          <w:szCs w:val="22"/>
        </w:rPr>
        <w:t xml:space="preserve"> Picazo, 1997)</w:t>
      </w:r>
      <w:r w:rsidR="00A90CC7">
        <w:rPr>
          <w:szCs w:val="22"/>
        </w:rPr>
        <w:t>.</w:t>
      </w:r>
      <w:r w:rsidR="000D62A8">
        <w:rPr>
          <w:szCs w:val="22"/>
        </w:rPr>
        <w:t xml:space="preserve"> </w:t>
      </w:r>
      <w:r w:rsidR="00B8575A">
        <w:rPr>
          <w:szCs w:val="22"/>
        </w:rPr>
        <w:t>Por lo que</w:t>
      </w:r>
      <w:r w:rsidR="00963F10">
        <w:rPr>
          <w:szCs w:val="22"/>
        </w:rPr>
        <w:t>,</w:t>
      </w:r>
      <w:r w:rsidR="0099560E">
        <w:rPr>
          <w:szCs w:val="22"/>
        </w:rPr>
        <w:t xml:space="preserve"> tanto a escala local, regional y nacional</w:t>
      </w:r>
      <w:r w:rsidR="00963F10">
        <w:rPr>
          <w:szCs w:val="22"/>
        </w:rPr>
        <w:t>,</w:t>
      </w:r>
      <w:r w:rsidR="00B8575A">
        <w:rPr>
          <w:szCs w:val="22"/>
        </w:rPr>
        <w:t xml:space="preserve"> algunos autores proponen la diversificación económica, más allá</w:t>
      </w:r>
      <w:r w:rsidR="0099560E">
        <w:rPr>
          <w:szCs w:val="22"/>
        </w:rPr>
        <w:t xml:space="preserve"> de las actividades primarias que caracterizan la especialización y concentración de los países en desarrollo. Para Gyfalson </w:t>
      </w:r>
      <w:r w:rsidR="00963F10">
        <w:rPr>
          <w:szCs w:val="22"/>
        </w:rPr>
        <w:t>y</w:t>
      </w:r>
      <w:r w:rsidR="0099560E">
        <w:rPr>
          <w:szCs w:val="22"/>
        </w:rPr>
        <w:t xml:space="preserve"> Zoega, (2006) u</w:t>
      </w:r>
      <w:r w:rsidR="00454663">
        <w:rPr>
          <w:szCs w:val="22"/>
        </w:rPr>
        <w:t>n importante reto para la política económica en los paí</w:t>
      </w:r>
      <w:r w:rsidR="00E21B4E">
        <w:rPr>
          <w:szCs w:val="22"/>
        </w:rPr>
        <w:t xml:space="preserve">ses desarrollados ha sido reducir la dependencia de la economía de los recursos naturales y </w:t>
      </w:r>
      <w:r w:rsidR="00E21B4E">
        <w:rPr>
          <w:szCs w:val="22"/>
        </w:rPr>
        <w:lastRenderedPageBreak/>
        <w:t>diversificar la economía hacia actividades de mayor valor agregado</w:t>
      </w:r>
      <w:r w:rsidR="000D62A8">
        <w:rPr>
          <w:szCs w:val="22"/>
        </w:rPr>
        <w:t xml:space="preserve"> (Gyfalson </w:t>
      </w:r>
      <w:r w:rsidR="00643217">
        <w:rPr>
          <w:szCs w:val="22"/>
        </w:rPr>
        <w:t>y</w:t>
      </w:r>
      <w:r w:rsidR="000D62A8">
        <w:rPr>
          <w:szCs w:val="22"/>
        </w:rPr>
        <w:t xml:space="preserve"> Zoega, 2006</w:t>
      </w:r>
      <w:r w:rsidR="00643217">
        <w:rPr>
          <w:szCs w:val="22"/>
        </w:rPr>
        <w:t>, p.</w:t>
      </w:r>
      <w:r w:rsidR="00B8575A">
        <w:rPr>
          <w:szCs w:val="22"/>
        </w:rPr>
        <w:t xml:space="preserve"> 1092</w:t>
      </w:r>
      <w:r w:rsidR="003867A2">
        <w:rPr>
          <w:szCs w:val="22"/>
        </w:rPr>
        <w:t>).</w:t>
      </w:r>
    </w:p>
    <w:p w14:paraId="2A34FA3F" w14:textId="30A956ED" w:rsidR="0099560E" w:rsidRDefault="00537CDB" w:rsidP="00643217">
      <w:pPr>
        <w:spacing w:line="360" w:lineRule="auto"/>
        <w:jc w:val="both"/>
        <w:rPr>
          <w:szCs w:val="22"/>
        </w:rPr>
      </w:pPr>
      <w:r>
        <w:rPr>
          <w:szCs w:val="22"/>
        </w:rPr>
        <w:t>E</w:t>
      </w:r>
      <w:r w:rsidR="004D7F16">
        <w:rPr>
          <w:szCs w:val="22"/>
        </w:rPr>
        <w:t>l presente estudio asume la concentración económica municipal en la agricultura como</w:t>
      </w:r>
      <w:r w:rsidR="009C76F7">
        <w:rPr>
          <w:szCs w:val="22"/>
        </w:rPr>
        <w:t xml:space="preserve"> complemento de</w:t>
      </w:r>
      <w:r w:rsidR="003A179A">
        <w:rPr>
          <w:szCs w:val="22"/>
        </w:rPr>
        <w:t xml:space="preserve"> la vulnerabilidad de los productores agrí</w:t>
      </w:r>
      <w:r w:rsidR="00EE4AA4">
        <w:rPr>
          <w:szCs w:val="22"/>
        </w:rPr>
        <w:t xml:space="preserve">colas, </w:t>
      </w:r>
      <w:r w:rsidR="009C76F7">
        <w:rPr>
          <w:szCs w:val="22"/>
        </w:rPr>
        <w:t xml:space="preserve">en lo que se denominaría como </w:t>
      </w:r>
      <w:r w:rsidR="00EE4AA4">
        <w:rPr>
          <w:szCs w:val="22"/>
        </w:rPr>
        <w:t>vu</w:t>
      </w:r>
      <w:r w:rsidR="002926C8">
        <w:rPr>
          <w:szCs w:val="22"/>
        </w:rPr>
        <w:t>lnerabilidad económico-agrícola</w:t>
      </w:r>
      <w:r w:rsidR="009C76F7">
        <w:rPr>
          <w:szCs w:val="22"/>
        </w:rPr>
        <w:t xml:space="preserve"> municipal</w:t>
      </w:r>
      <w:r w:rsidR="002926C8">
        <w:rPr>
          <w:szCs w:val="22"/>
        </w:rPr>
        <w:t>.</w:t>
      </w:r>
      <w:r w:rsidR="000D62A8">
        <w:rPr>
          <w:szCs w:val="22"/>
        </w:rPr>
        <w:t xml:space="preserve"> </w:t>
      </w:r>
      <w:r w:rsidR="00EE4F5B">
        <w:rPr>
          <w:szCs w:val="22"/>
        </w:rPr>
        <w:t>Desde e</w:t>
      </w:r>
      <w:r w:rsidR="004D7F16">
        <w:t xml:space="preserve">sta </w:t>
      </w:r>
      <w:r w:rsidR="00627888">
        <w:t>perspectiva, la vulnerabilidad de los productores agrícolas (IVUPA) y la dependencia económica de la agricultura, expresada en el IHH, generarían condiciones de alto riesgo para los municipios que conjuguen ambos aspectos. La suma de los valores estandarizados de ambos indicadores (IVUPA+IHH) daría como resultado los municipios con economías más vulnerables a los efectos de la agricultura como producto del CAG.</w:t>
      </w:r>
      <w:r w:rsidR="002926C8">
        <w:rPr>
          <w:szCs w:val="22"/>
        </w:rPr>
        <w:t xml:space="preserve"> En este sentido</w:t>
      </w:r>
      <w:r w:rsidR="00EE4F5B">
        <w:rPr>
          <w:szCs w:val="22"/>
        </w:rPr>
        <w:t>,</w:t>
      </w:r>
      <w:r w:rsidR="002926C8">
        <w:rPr>
          <w:szCs w:val="22"/>
        </w:rPr>
        <w:t xml:space="preserve"> la tabla 7 </w:t>
      </w:r>
      <w:r w:rsidR="00EE4F5B">
        <w:rPr>
          <w:szCs w:val="22"/>
        </w:rPr>
        <w:t>muestra</w:t>
      </w:r>
      <w:r w:rsidR="00C05CBF">
        <w:rPr>
          <w:szCs w:val="22"/>
        </w:rPr>
        <w:t xml:space="preserve"> los municipios </w:t>
      </w:r>
      <w:r w:rsidR="00627888">
        <w:rPr>
          <w:szCs w:val="22"/>
        </w:rPr>
        <w:t>de alta y muy</w:t>
      </w:r>
      <w:r w:rsidR="00C05CBF">
        <w:rPr>
          <w:szCs w:val="22"/>
        </w:rPr>
        <w:t xml:space="preserve"> alta vulnerabilidad económico-agrícola</w:t>
      </w:r>
      <w:r w:rsidR="00560D25">
        <w:rPr>
          <w:szCs w:val="22"/>
        </w:rPr>
        <w:t xml:space="preserve"> </w:t>
      </w:r>
      <w:r w:rsidR="00627888">
        <w:rPr>
          <w:szCs w:val="22"/>
        </w:rPr>
        <w:t>(</w:t>
      </w:r>
      <w:r w:rsidR="00560D25">
        <w:rPr>
          <w:szCs w:val="22"/>
        </w:rPr>
        <w:t>47 de 113</w:t>
      </w:r>
      <w:r w:rsidR="00627888">
        <w:rPr>
          <w:szCs w:val="22"/>
        </w:rPr>
        <w:t>)</w:t>
      </w:r>
      <w:r w:rsidR="00560D25">
        <w:rPr>
          <w:szCs w:val="22"/>
        </w:rPr>
        <w:t>. A</w:t>
      </w:r>
      <w:r w:rsidR="00627888">
        <w:rPr>
          <w:szCs w:val="22"/>
        </w:rPr>
        <w:t>l mismo tiempo se sombrea</w:t>
      </w:r>
      <w:r w:rsidR="00EE4F5B">
        <w:rPr>
          <w:szCs w:val="22"/>
        </w:rPr>
        <w:t xml:space="preserve">ron </w:t>
      </w:r>
      <w:r w:rsidR="00627888">
        <w:rPr>
          <w:szCs w:val="22"/>
        </w:rPr>
        <w:t xml:space="preserve">en la tabla </w:t>
      </w:r>
      <w:r w:rsidR="00560D25">
        <w:rPr>
          <w:szCs w:val="22"/>
        </w:rPr>
        <w:t>a los municipios que presentan un IVUPA y un IHH</w:t>
      </w:r>
      <w:r w:rsidR="00627888">
        <w:rPr>
          <w:szCs w:val="22"/>
        </w:rPr>
        <w:t xml:space="preserve"> simultáneamente</w:t>
      </w:r>
      <w:r w:rsidR="00560D25">
        <w:rPr>
          <w:szCs w:val="22"/>
        </w:rPr>
        <w:t xml:space="preserve"> por encima de la media estatal</w:t>
      </w:r>
      <w:r w:rsidR="00F33CA2">
        <w:rPr>
          <w:szCs w:val="22"/>
        </w:rPr>
        <w:t>.</w:t>
      </w:r>
      <w:r w:rsidR="00FA29CB">
        <w:rPr>
          <w:szCs w:val="22"/>
        </w:rPr>
        <w:t xml:space="preserve"> </w:t>
      </w:r>
    </w:p>
    <w:p w14:paraId="25DC35EF" w14:textId="77777777" w:rsidR="00643217" w:rsidRDefault="00643217" w:rsidP="00AE52B9">
      <w:pPr>
        <w:spacing w:line="360" w:lineRule="auto"/>
        <w:jc w:val="both"/>
        <w:rPr>
          <w:szCs w:val="22"/>
        </w:rPr>
      </w:pPr>
    </w:p>
    <w:p w14:paraId="315D586A" w14:textId="1BDF9707" w:rsidR="00AE52B9" w:rsidRDefault="00AE52B9" w:rsidP="00AE52B9">
      <w:pPr>
        <w:spacing w:line="360" w:lineRule="auto"/>
        <w:jc w:val="both"/>
        <w:rPr>
          <w:szCs w:val="22"/>
        </w:rPr>
      </w:pPr>
      <w:r>
        <w:rPr>
          <w:szCs w:val="22"/>
        </w:rPr>
        <w:t xml:space="preserve">El análisis de cuadrantes entre la concentración y la especialización muestra las condiciones </w:t>
      </w:r>
      <w:r w:rsidR="001D7584">
        <w:rPr>
          <w:szCs w:val="22"/>
        </w:rPr>
        <w:t>donde</w:t>
      </w:r>
      <w:r>
        <w:rPr>
          <w:szCs w:val="22"/>
        </w:rPr>
        <w:t xml:space="preserve"> la relación se vuelve más estrecha</w:t>
      </w:r>
      <w:r w:rsidR="001D7584">
        <w:rPr>
          <w:szCs w:val="22"/>
        </w:rPr>
        <w:t xml:space="preserve">: </w:t>
      </w:r>
      <w:r>
        <w:rPr>
          <w:szCs w:val="22"/>
        </w:rPr>
        <w:t>los cuadrantes I y IV</w:t>
      </w:r>
      <w:r w:rsidR="001D7584">
        <w:rPr>
          <w:szCs w:val="22"/>
        </w:rPr>
        <w:t>. Por tanto,</w:t>
      </w:r>
      <w:r>
        <w:rPr>
          <w:szCs w:val="22"/>
        </w:rPr>
        <w:t xml:space="preserve"> los municipios ubica</w:t>
      </w:r>
      <w:r w:rsidR="001D7584">
        <w:rPr>
          <w:szCs w:val="22"/>
        </w:rPr>
        <w:t>dos</w:t>
      </w:r>
      <w:r>
        <w:rPr>
          <w:szCs w:val="22"/>
        </w:rPr>
        <w:t xml:space="preserve"> en estos cuadrantes tienen una sensibilidad mayor</w:t>
      </w:r>
      <w:r w:rsidR="001D7584">
        <w:rPr>
          <w:szCs w:val="22"/>
        </w:rPr>
        <w:t>,</w:t>
      </w:r>
      <w:r>
        <w:rPr>
          <w:szCs w:val="22"/>
        </w:rPr>
        <w:t xml:space="preserve"> o bien una propensión entre </w:t>
      </w:r>
      <w:r w:rsidR="001D7584">
        <w:rPr>
          <w:szCs w:val="22"/>
        </w:rPr>
        <w:t>dichas</w:t>
      </w:r>
      <w:r>
        <w:rPr>
          <w:szCs w:val="22"/>
        </w:rPr>
        <w:t xml:space="preserve"> variables con la vulnerabilidad.</w:t>
      </w:r>
    </w:p>
    <w:p w14:paraId="6BB1B877" w14:textId="1BFE8DAA" w:rsidR="00277C71" w:rsidRDefault="00277C71" w:rsidP="00AE52B9">
      <w:pPr>
        <w:spacing w:line="360" w:lineRule="auto"/>
        <w:jc w:val="both"/>
        <w:rPr>
          <w:szCs w:val="22"/>
        </w:rPr>
      </w:pPr>
    </w:p>
    <w:p w14:paraId="0F8D83E9" w14:textId="430A2A41" w:rsidR="00277C71" w:rsidRDefault="00277C71" w:rsidP="00AE52B9">
      <w:pPr>
        <w:spacing w:line="360" w:lineRule="auto"/>
        <w:jc w:val="both"/>
        <w:rPr>
          <w:szCs w:val="22"/>
        </w:rPr>
      </w:pPr>
    </w:p>
    <w:p w14:paraId="7803EAAF" w14:textId="494F2B11" w:rsidR="00277C71" w:rsidRDefault="00277C71" w:rsidP="00AE52B9">
      <w:pPr>
        <w:spacing w:line="360" w:lineRule="auto"/>
        <w:jc w:val="both"/>
        <w:rPr>
          <w:szCs w:val="22"/>
        </w:rPr>
      </w:pPr>
    </w:p>
    <w:p w14:paraId="7D340FCD" w14:textId="514F2980" w:rsidR="00277C71" w:rsidRDefault="00277C71" w:rsidP="00AE52B9">
      <w:pPr>
        <w:spacing w:line="360" w:lineRule="auto"/>
        <w:jc w:val="both"/>
        <w:rPr>
          <w:szCs w:val="22"/>
        </w:rPr>
      </w:pPr>
    </w:p>
    <w:p w14:paraId="64F8016B" w14:textId="195B519F" w:rsidR="00277C71" w:rsidRDefault="00277C71" w:rsidP="00AE52B9">
      <w:pPr>
        <w:spacing w:line="360" w:lineRule="auto"/>
        <w:jc w:val="both"/>
        <w:rPr>
          <w:szCs w:val="22"/>
        </w:rPr>
      </w:pPr>
    </w:p>
    <w:p w14:paraId="5F56FBE1" w14:textId="2709CCA5" w:rsidR="00277C71" w:rsidRDefault="00277C71" w:rsidP="00AE52B9">
      <w:pPr>
        <w:spacing w:line="360" w:lineRule="auto"/>
        <w:jc w:val="both"/>
        <w:rPr>
          <w:szCs w:val="22"/>
        </w:rPr>
      </w:pPr>
    </w:p>
    <w:p w14:paraId="3DFC8A9E" w14:textId="1C5E9D7A" w:rsidR="00277C71" w:rsidRDefault="00277C71" w:rsidP="00AE52B9">
      <w:pPr>
        <w:spacing w:line="360" w:lineRule="auto"/>
        <w:jc w:val="both"/>
        <w:rPr>
          <w:szCs w:val="22"/>
        </w:rPr>
      </w:pPr>
    </w:p>
    <w:p w14:paraId="74CC0F22" w14:textId="536D85EF" w:rsidR="00277C71" w:rsidRDefault="00277C71" w:rsidP="00AE52B9">
      <w:pPr>
        <w:spacing w:line="360" w:lineRule="auto"/>
        <w:jc w:val="both"/>
        <w:rPr>
          <w:szCs w:val="22"/>
        </w:rPr>
      </w:pPr>
    </w:p>
    <w:p w14:paraId="2BB801F5" w14:textId="4D2FEF91" w:rsidR="00277C71" w:rsidRDefault="00277C71" w:rsidP="00AE52B9">
      <w:pPr>
        <w:spacing w:line="360" w:lineRule="auto"/>
        <w:jc w:val="both"/>
        <w:rPr>
          <w:szCs w:val="22"/>
        </w:rPr>
      </w:pPr>
    </w:p>
    <w:p w14:paraId="4306662B" w14:textId="678A46F3" w:rsidR="00277C71" w:rsidRDefault="00277C71" w:rsidP="00AE52B9">
      <w:pPr>
        <w:spacing w:line="360" w:lineRule="auto"/>
        <w:jc w:val="both"/>
        <w:rPr>
          <w:szCs w:val="22"/>
        </w:rPr>
      </w:pPr>
    </w:p>
    <w:p w14:paraId="3ED0D57C" w14:textId="6C9ABD87" w:rsidR="00277C71" w:rsidRDefault="00277C71" w:rsidP="00AE52B9">
      <w:pPr>
        <w:spacing w:line="360" w:lineRule="auto"/>
        <w:jc w:val="both"/>
        <w:rPr>
          <w:szCs w:val="22"/>
        </w:rPr>
      </w:pPr>
    </w:p>
    <w:p w14:paraId="0765C8D3" w14:textId="77777777" w:rsidR="00277C71" w:rsidRDefault="00277C71" w:rsidP="00AE52B9">
      <w:pPr>
        <w:spacing w:line="360" w:lineRule="auto"/>
        <w:jc w:val="both"/>
        <w:rPr>
          <w:szCs w:val="22"/>
        </w:rPr>
      </w:pPr>
    </w:p>
    <w:p w14:paraId="06486A2E" w14:textId="04E25D1E" w:rsidR="00AC759C" w:rsidRPr="000A1835" w:rsidRDefault="000A1835" w:rsidP="000A1835">
      <w:pPr>
        <w:spacing w:line="360" w:lineRule="auto"/>
        <w:jc w:val="center"/>
        <w:rPr>
          <w:szCs w:val="22"/>
        </w:rPr>
      </w:pPr>
      <w:r>
        <w:rPr>
          <w:b/>
          <w:szCs w:val="22"/>
        </w:rPr>
        <w:lastRenderedPageBreak/>
        <w:t xml:space="preserve">Tabla 7. </w:t>
      </w:r>
      <w:r w:rsidR="00461ACE" w:rsidRPr="000A1835">
        <w:rPr>
          <w:szCs w:val="22"/>
        </w:rPr>
        <w:t>Concentración económica en la agricultura y VUPA</w:t>
      </w:r>
      <w:r>
        <w:rPr>
          <w:szCs w:val="22"/>
        </w:rPr>
        <w:t>.</w:t>
      </w:r>
    </w:p>
    <w:tbl>
      <w:tblPr>
        <w:tblW w:w="8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8"/>
        <w:gridCol w:w="2268"/>
        <w:gridCol w:w="2079"/>
        <w:gridCol w:w="2268"/>
      </w:tblGrid>
      <w:tr w:rsidR="00C05CBF" w:rsidRPr="007D0194" w14:paraId="6F4B77A3" w14:textId="77777777" w:rsidTr="00792535">
        <w:trPr>
          <w:trHeight w:val="227"/>
          <w:jc w:val="center"/>
        </w:trPr>
        <w:tc>
          <w:tcPr>
            <w:tcW w:w="1558" w:type="dxa"/>
            <w:tcBorders>
              <w:bottom w:val="single" w:sz="4" w:space="0" w:color="auto"/>
            </w:tcBorders>
            <w:shd w:val="clear" w:color="auto" w:fill="auto"/>
            <w:noWrap/>
            <w:hideMark/>
          </w:tcPr>
          <w:p w14:paraId="602421F2" w14:textId="073F43A4" w:rsidR="00265EAC" w:rsidRPr="007D0194" w:rsidRDefault="00265EAC" w:rsidP="00B4556D">
            <w:pPr>
              <w:jc w:val="center"/>
              <w:rPr>
                <w:rFonts w:eastAsia="Times New Roman"/>
                <w:b/>
                <w:color w:val="000000"/>
                <w:sz w:val="20"/>
                <w:szCs w:val="20"/>
              </w:rPr>
            </w:pPr>
            <w:r w:rsidRPr="007D0194">
              <w:rPr>
                <w:rFonts w:eastAsia="Times New Roman"/>
                <w:b/>
                <w:color w:val="000000"/>
                <w:sz w:val="20"/>
                <w:szCs w:val="20"/>
              </w:rPr>
              <w:t>IVEA Muy Alto</w:t>
            </w:r>
            <w:r w:rsidR="00C05CBF">
              <w:rPr>
                <w:rFonts w:eastAsia="Times New Roman"/>
                <w:b/>
                <w:color w:val="000000"/>
                <w:sz w:val="20"/>
                <w:szCs w:val="20"/>
              </w:rPr>
              <w:t xml:space="preserve"> (13)</w:t>
            </w:r>
          </w:p>
        </w:tc>
        <w:tc>
          <w:tcPr>
            <w:tcW w:w="2268" w:type="dxa"/>
            <w:tcBorders>
              <w:bottom w:val="single" w:sz="4" w:space="0" w:color="auto"/>
            </w:tcBorders>
            <w:shd w:val="clear" w:color="auto" w:fill="auto"/>
            <w:noWrap/>
            <w:hideMark/>
          </w:tcPr>
          <w:p w14:paraId="653737AC" w14:textId="37B5E9E7" w:rsidR="00265EAC" w:rsidRPr="007D0194" w:rsidRDefault="00265EAC" w:rsidP="00B4556D">
            <w:pPr>
              <w:jc w:val="center"/>
              <w:rPr>
                <w:rFonts w:eastAsia="Times New Roman"/>
                <w:b/>
                <w:color w:val="000000"/>
                <w:sz w:val="20"/>
                <w:szCs w:val="20"/>
              </w:rPr>
            </w:pPr>
            <w:r w:rsidRPr="007D0194">
              <w:rPr>
                <w:rFonts w:eastAsia="Times New Roman"/>
                <w:b/>
                <w:color w:val="000000"/>
                <w:sz w:val="20"/>
                <w:szCs w:val="20"/>
              </w:rPr>
              <w:t xml:space="preserve">IVEA Alto </w:t>
            </w:r>
            <w:r w:rsidR="00C05CBF">
              <w:rPr>
                <w:rFonts w:eastAsia="Times New Roman"/>
                <w:b/>
                <w:color w:val="000000"/>
                <w:sz w:val="20"/>
                <w:szCs w:val="20"/>
              </w:rPr>
              <w:br/>
              <w:t>(34)</w:t>
            </w:r>
          </w:p>
        </w:tc>
        <w:tc>
          <w:tcPr>
            <w:tcW w:w="2079" w:type="dxa"/>
            <w:tcBorders>
              <w:bottom w:val="single" w:sz="4" w:space="0" w:color="auto"/>
            </w:tcBorders>
            <w:shd w:val="clear" w:color="auto" w:fill="auto"/>
            <w:noWrap/>
            <w:hideMark/>
          </w:tcPr>
          <w:p w14:paraId="125FBDDE" w14:textId="670825E0" w:rsidR="00265EAC" w:rsidRPr="007D0194" w:rsidRDefault="00265EAC" w:rsidP="00C05CBF">
            <w:pPr>
              <w:jc w:val="center"/>
              <w:rPr>
                <w:rFonts w:eastAsia="Times New Roman"/>
                <w:b/>
                <w:color w:val="000000"/>
                <w:sz w:val="20"/>
                <w:szCs w:val="20"/>
              </w:rPr>
            </w:pPr>
            <w:r w:rsidRPr="007D0194">
              <w:rPr>
                <w:rFonts w:eastAsia="Times New Roman"/>
                <w:b/>
                <w:color w:val="000000"/>
                <w:sz w:val="20"/>
                <w:szCs w:val="20"/>
              </w:rPr>
              <w:t>IVEA Bajo</w:t>
            </w:r>
            <w:r w:rsidR="00C05CBF">
              <w:rPr>
                <w:rFonts w:eastAsia="Times New Roman"/>
                <w:b/>
                <w:color w:val="000000"/>
                <w:sz w:val="20"/>
                <w:szCs w:val="20"/>
              </w:rPr>
              <w:br/>
              <w:t>(32)</w:t>
            </w:r>
          </w:p>
        </w:tc>
        <w:tc>
          <w:tcPr>
            <w:tcW w:w="2268" w:type="dxa"/>
            <w:shd w:val="clear" w:color="auto" w:fill="auto"/>
            <w:noWrap/>
            <w:hideMark/>
          </w:tcPr>
          <w:p w14:paraId="7E03B534" w14:textId="237B8117" w:rsidR="00265EAC" w:rsidRPr="007D0194" w:rsidRDefault="00C05CBF" w:rsidP="00B4556D">
            <w:pPr>
              <w:jc w:val="center"/>
              <w:rPr>
                <w:rFonts w:eastAsia="Times New Roman"/>
                <w:b/>
                <w:color w:val="000000"/>
                <w:sz w:val="20"/>
                <w:szCs w:val="20"/>
              </w:rPr>
            </w:pPr>
            <w:r>
              <w:rPr>
                <w:rFonts w:eastAsia="Times New Roman"/>
                <w:b/>
                <w:color w:val="000000"/>
                <w:sz w:val="20"/>
                <w:szCs w:val="20"/>
              </w:rPr>
              <w:t>IVEA Muy Bajo</w:t>
            </w:r>
            <w:r>
              <w:rPr>
                <w:rFonts w:eastAsia="Times New Roman"/>
                <w:b/>
                <w:color w:val="000000"/>
                <w:sz w:val="20"/>
                <w:szCs w:val="20"/>
              </w:rPr>
              <w:br/>
              <w:t>(34)</w:t>
            </w:r>
          </w:p>
        </w:tc>
      </w:tr>
      <w:tr w:rsidR="00C05CBF" w:rsidRPr="00B4556D" w14:paraId="0CFEECC9" w14:textId="77777777" w:rsidTr="00792535">
        <w:trPr>
          <w:trHeight w:val="227"/>
          <w:jc w:val="center"/>
        </w:trPr>
        <w:tc>
          <w:tcPr>
            <w:tcW w:w="1558" w:type="dxa"/>
            <w:vMerge w:val="restart"/>
            <w:shd w:val="clear" w:color="000000" w:fill="D9D9D9" w:themeFill="background1" w:themeFillShade="D9"/>
            <w:noWrap/>
            <w:hideMark/>
          </w:tcPr>
          <w:p w14:paraId="3D3989D9" w14:textId="65E9BDBE" w:rsidR="007D0194" w:rsidRPr="00B4556D" w:rsidRDefault="007D0194" w:rsidP="007D0194">
            <w:pPr>
              <w:rPr>
                <w:rFonts w:eastAsia="Times New Roman"/>
                <w:color w:val="000000"/>
                <w:sz w:val="20"/>
                <w:szCs w:val="20"/>
              </w:rPr>
            </w:pPr>
            <w:r w:rsidRPr="00B4556D">
              <w:rPr>
                <w:rFonts w:eastAsia="Times New Roman"/>
                <w:color w:val="000000"/>
                <w:sz w:val="20"/>
                <w:szCs w:val="20"/>
              </w:rPr>
              <w:t>Múgica</w:t>
            </w:r>
            <w:r>
              <w:rPr>
                <w:rFonts w:eastAsia="Times New Roman"/>
                <w:color w:val="000000"/>
                <w:sz w:val="20"/>
                <w:szCs w:val="20"/>
              </w:rPr>
              <w:t xml:space="preserve">, </w:t>
            </w:r>
            <w:r w:rsidRPr="00B4556D">
              <w:rPr>
                <w:rFonts w:eastAsia="Times New Roman"/>
                <w:color w:val="000000"/>
                <w:sz w:val="20"/>
                <w:szCs w:val="20"/>
              </w:rPr>
              <w:t>Tzitzio</w:t>
            </w:r>
            <w:r>
              <w:rPr>
                <w:rFonts w:eastAsia="Times New Roman"/>
                <w:color w:val="000000"/>
                <w:sz w:val="20"/>
                <w:szCs w:val="20"/>
              </w:rPr>
              <w:t xml:space="preserve">, </w:t>
            </w:r>
            <w:r w:rsidRPr="00B4556D">
              <w:rPr>
                <w:rFonts w:eastAsia="Times New Roman"/>
                <w:color w:val="000000"/>
                <w:sz w:val="20"/>
                <w:szCs w:val="20"/>
              </w:rPr>
              <w:t>Peribán</w:t>
            </w:r>
            <w:r>
              <w:rPr>
                <w:rFonts w:eastAsia="Times New Roman"/>
                <w:color w:val="000000"/>
                <w:sz w:val="20"/>
                <w:szCs w:val="20"/>
              </w:rPr>
              <w:t xml:space="preserve">, </w:t>
            </w:r>
            <w:r w:rsidRPr="00B4556D">
              <w:rPr>
                <w:rFonts w:eastAsia="Times New Roman"/>
                <w:color w:val="000000"/>
                <w:sz w:val="20"/>
                <w:szCs w:val="20"/>
              </w:rPr>
              <w:t>Chinicuila</w:t>
            </w:r>
            <w:r>
              <w:rPr>
                <w:rFonts w:eastAsia="Times New Roman"/>
                <w:color w:val="000000"/>
                <w:sz w:val="20"/>
                <w:szCs w:val="20"/>
              </w:rPr>
              <w:t xml:space="preserve">, </w:t>
            </w:r>
            <w:r w:rsidRPr="00B4556D">
              <w:rPr>
                <w:rFonts w:eastAsia="Times New Roman"/>
                <w:color w:val="000000"/>
                <w:sz w:val="20"/>
                <w:szCs w:val="20"/>
              </w:rPr>
              <w:t>Sahuayo</w:t>
            </w:r>
            <w:r>
              <w:rPr>
                <w:rFonts w:eastAsia="Times New Roman"/>
                <w:color w:val="000000"/>
                <w:sz w:val="20"/>
                <w:szCs w:val="20"/>
              </w:rPr>
              <w:t xml:space="preserve">, </w:t>
            </w:r>
            <w:r w:rsidRPr="00B4556D">
              <w:rPr>
                <w:rFonts w:eastAsia="Times New Roman"/>
                <w:color w:val="000000"/>
                <w:sz w:val="20"/>
                <w:szCs w:val="20"/>
              </w:rPr>
              <w:t>Huiramba</w:t>
            </w:r>
            <w:r>
              <w:rPr>
                <w:rFonts w:eastAsia="Times New Roman"/>
                <w:color w:val="000000"/>
                <w:sz w:val="20"/>
                <w:szCs w:val="20"/>
              </w:rPr>
              <w:t xml:space="preserve">, </w:t>
            </w:r>
            <w:r w:rsidRPr="00B4556D">
              <w:rPr>
                <w:rFonts w:eastAsia="Times New Roman"/>
                <w:color w:val="000000"/>
                <w:sz w:val="20"/>
                <w:szCs w:val="20"/>
              </w:rPr>
              <w:t>Gabriel Zamora</w:t>
            </w:r>
            <w:r>
              <w:rPr>
                <w:rFonts w:eastAsia="Times New Roman"/>
                <w:color w:val="000000"/>
                <w:sz w:val="20"/>
                <w:szCs w:val="20"/>
              </w:rPr>
              <w:t xml:space="preserve">, </w:t>
            </w:r>
            <w:r w:rsidRPr="00B4556D">
              <w:rPr>
                <w:rFonts w:eastAsia="Times New Roman"/>
                <w:color w:val="000000"/>
                <w:sz w:val="20"/>
                <w:szCs w:val="20"/>
              </w:rPr>
              <w:t>Ecuandureo</w:t>
            </w:r>
            <w:r>
              <w:rPr>
                <w:rFonts w:eastAsia="Times New Roman"/>
                <w:color w:val="000000"/>
                <w:sz w:val="20"/>
                <w:szCs w:val="20"/>
              </w:rPr>
              <w:t xml:space="preserve">, </w:t>
            </w:r>
            <w:r w:rsidR="00C05CBF">
              <w:rPr>
                <w:rFonts w:eastAsia="Times New Roman"/>
                <w:color w:val="000000"/>
                <w:sz w:val="20"/>
                <w:szCs w:val="20"/>
              </w:rPr>
              <w:t xml:space="preserve">Morelos, </w:t>
            </w:r>
            <w:r w:rsidRPr="00B4556D">
              <w:rPr>
                <w:rFonts w:eastAsia="Times New Roman"/>
                <w:color w:val="000000"/>
                <w:sz w:val="20"/>
                <w:szCs w:val="20"/>
              </w:rPr>
              <w:t>Cuitzeo</w:t>
            </w:r>
            <w:r>
              <w:rPr>
                <w:rFonts w:eastAsia="Times New Roman"/>
                <w:color w:val="000000"/>
                <w:sz w:val="20"/>
                <w:szCs w:val="20"/>
              </w:rPr>
              <w:t xml:space="preserve">, </w:t>
            </w:r>
            <w:r w:rsidRPr="00B4556D">
              <w:rPr>
                <w:rFonts w:eastAsia="Times New Roman"/>
                <w:color w:val="000000"/>
                <w:sz w:val="20"/>
                <w:szCs w:val="20"/>
              </w:rPr>
              <w:t>Lagunillas</w:t>
            </w:r>
            <w:r>
              <w:rPr>
                <w:rFonts w:eastAsia="Times New Roman"/>
                <w:color w:val="000000"/>
                <w:sz w:val="20"/>
                <w:szCs w:val="20"/>
              </w:rPr>
              <w:t xml:space="preserve">, </w:t>
            </w:r>
            <w:r w:rsidRPr="00B4556D">
              <w:rPr>
                <w:rFonts w:eastAsia="Times New Roman"/>
                <w:color w:val="000000"/>
                <w:sz w:val="20"/>
                <w:szCs w:val="20"/>
              </w:rPr>
              <w:t>Juárez</w:t>
            </w:r>
            <w:r>
              <w:rPr>
                <w:rFonts w:eastAsia="Times New Roman"/>
                <w:color w:val="000000"/>
                <w:sz w:val="20"/>
                <w:szCs w:val="20"/>
              </w:rPr>
              <w:t xml:space="preserve"> y </w:t>
            </w:r>
            <w:r w:rsidRPr="00B4556D">
              <w:rPr>
                <w:rFonts w:eastAsia="Times New Roman"/>
                <w:color w:val="000000"/>
                <w:sz w:val="20"/>
                <w:szCs w:val="20"/>
              </w:rPr>
              <w:t>Tingüindín</w:t>
            </w:r>
          </w:p>
        </w:tc>
        <w:tc>
          <w:tcPr>
            <w:tcW w:w="2268" w:type="dxa"/>
            <w:vMerge w:val="restart"/>
            <w:shd w:val="clear" w:color="auto" w:fill="D9D9D9" w:themeFill="background1" w:themeFillShade="D9"/>
            <w:noWrap/>
            <w:hideMark/>
          </w:tcPr>
          <w:p w14:paraId="636A1762" w14:textId="5C212CF0" w:rsidR="007D0194" w:rsidRPr="00B4556D" w:rsidRDefault="007D0194" w:rsidP="007D0194">
            <w:pPr>
              <w:rPr>
                <w:rFonts w:eastAsia="Times New Roman"/>
                <w:color w:val="000000"/>
                <w:sz w:val="20"/>
                <w:szCs w:val="20"/>
              </w:rPr>
            </w:pPr>
            <w:r w:rsidRPr="00B4556D">
              <w:rPr>
                <w:rFonts w:eastAsia="Times New Roman"/>
                <w:color w:val="000000"/>
                <w:sz w:val="20"/>
                <w:szCs w:val="20"/>
              </w:rPr>
              <w:t>Pátzcuaro, Taretan, Chilchota, Nocupétaro</w:t>
            </w:r>
            <w:r>
              <w:rPr>
                <w:rFonts w:eastAsia="Times New Roman"/>
                <w:color w:val="000000"/>
                <w:sz w:val="20"/>
                <w:szCs w:val="20"/>
              </w:rPr>
              <w:t xml:space="preserve">, </w:t>
            </w:r>
            <w:r w:rsidRPr="00B4556D">
              <w:rPr>
                <w:rFonts w:eastAsia="Times New Roman"/>
                <w:color w:val="000000"/>
                <w:sz w:val="20"/>
                <w:szCs w:val="20"/>
              </w:rPr>
              <w:t xml:space="preserve">Zamora, Huandacareo, Ixtlán, Nuevo Urecho, Ziracuaretiro, Marcos Castellanos, Susupuato, Nuevo P., Parácuaro, Churintzio, Quiroga y Jiquilpan </w:t>
            </w:r>
          </w:p>
        </w:tc>
        <w:tc>
          <w:tcPr>
            <w:tcW w:w="2079" w:type="dxa"/>
            <w:shd w:val="clear" w:color="auto" w:fill="D9D9D9" w:themeFill="background1" w:themeFillShade="D9"/>
            <w:noWrap/>
            <w:hideMark/>
          </w:tcPr>
          <w:p w14:paraId="780FE45D" w14:textId="3505B0F4" w:rsidR="007D0194" w:rsidRPr="00B4556D" w:rsidRDefault="007D0194" w:rsidP="00B4556D">
            <w:pPr>
              <w:rPr>
                <w:rFonts w:eastAsia="Times New Roman"/>
                <w:color w:val="000000"/>
                <w:sz w:val="20"/>
                <w:szCs w:val="20"/>
              </w:rPr>
            </w:pPr>
            <w:r w:rsidRPr="00B4556D">
              <w:rPr>
                <w:rFonts w:eastAsia="Times New Roman"/>
                <w:color w:val="000000"/>
                <w:sz w:val="20"/>
                <w:szCs w:val="20"/>
              </w:rPr>
              <w:t xml:space="preserve">Tlalpujahua </w:t>
            </w:r>
          </w:p>
        </w:tc>
        <w:tc>
          <w:tcPr>
            <w:tcW w:w="2268" w:type="dxa"/>
            <w:vMerge w:val="restart"/>
            <w:shd w:val="clear" w:color="auto" w:fill="auto"/>
            <w:noWrap/>
            <w:hideMark/>
          </w:tcPr>
          <w:p w14:paraId="3491255B" w14:textId="0499AF44" w:rsidR="007D0194" w:rsidRPr="00B4556D" w:rsidRDefault="007D0194" w:rsidP="00B4556D">
            <w:pPr>
              <w:rPr>
                <w:rFonts w:eastAsia="Times New Roman"/>
                <w:color w:val="000000"/>
                <w:sz w:val="20"/>
                <w:szCs w:val="20"/>
              </w:rPr>
            </w:pPr>
            <w:r w:rsidRPr="00B4556D">
              <w:rPr>
                <w:rFonts w:eastAsia="Times New Roman"/>
                <w:color w:val="000000"/>
                <w:sz w:val="20"/>
                <w:szCs w:val="20"/>
              </w:rPr>
              <w:t xml:space="preserve">Cotija, Tuzantla  </w:t>
            </w:r>
          </w:p>
          <w:p w14:paraId="14B8B4DB" w14:textId="3A26CA79" w:rsidR="007D0194" w:rsidRPr="00B4556D" w:rsidRDefault="007D0194" w:rsidP="00B4556D">
            <w:pPr>
              <w:rPr>
                <w:rFonts w:eastAsia="Times New Roman"/>
                <w:color w:val="000000"/>
                <w:sz w:val="20"/>
                <w:szCs w:val="20"/>
              </w:rPr>
            </w:pPr>
            <w:r w:rsidRPr="00B4556D">
              <w:rPr>
                <w:rFonts w:eastAsia="Times New Roman"/>
                <w:color w:val="000000"/>
                <w:sz w:val="20"/>
                <w:szCs w:val="20"/>
              </w:rPr>
              <w:t>Arteaga, Coalcomán, Tingambato, Indaparapeo, Queréndaro, Erongarícuaro, Alvaro Obregón, Tanhuato, Pajacuarán, Panindícuaro, Salvador E. Angangueo, Turicato, Numarán, Ocampo, Zitácuaro, José S. V., Acuitzio, Hidalgo, Puruándiro, Contepec, Tacámbaro, Yurécuaro, Vista Hermosa, La Huacana, Jiménez, Venustiano C., Tarímbaro, Uruapan, Huetamo, Zinapécuaro y Buenavista</w:t>
            </w:r>
          </w:p>
        </w:tc>
      </w:tr>
      <w:tr w:rsidR="00C05CBF" w:rsidRPr="00B4556D" w14:paraId="69935FA8" w14:textId="77777777" w:rsidTr="00792535">
        <w:trPr>
          <w:trHeight w:val="1882"/>
          <w:jc w:val="center"/>
        </w:trPr>
        <w:tc>
          <w:tcPr>
            <w:tcW w:w="1558" w:type="dxa"/>
            <w:vMerge/>
            <w:tcBorders>
              <w:bottom w:val="single" w:sz="4" w:space="0" w:color="auto"/>
            </w:tcBorders>
            <w:shd w:val="clear" w:color="000000" w:fill="FFFF00"/>
            <w:noWrap/>
            <w:hideMark/>
          </w:tcPr>
          <w:p w14:paraId="2ACE897A" w14:textId="74ECC1F2" w:rsidR="007D0194" w:rsidRPr="00B4556D" w:rsidRDefault="007D0194" w:rsidP="00B4556D">
            <w:pPr>
              <w:rPr>
                <w:rFonts w:eastAsia="Times New Roman"/>
                <w:color w:val="000000"/>
                <w:sz w:val="20"/>
                <w:szCs w:val="20"/>
              </w:rPr>
            </w:pPr>
          </w:p>
        </w:tc>
        <w:tc>
          <w:tcPr>
            <w:tcW w:w="2268" w:type="dxa"/>
            <w:vMerge/>
            <w:tcBorders>
              <w:bottom w:val="single" w:sz="4" w:space="0" w:color="auto"/>
            </w:tcBorders>
            <w:shd w:val="clear" w:color="000000" w:fill="FFFF00"/>
            <w:noWrap/>
            <w:hideMark/>
          </w:tcPr>
          <w:p w14:paraId="507CD879" w14:textId="2DECD2B9" w:rsidR="007D0194" w:rsidRPr="00B4556D" w:rsidRDefault="007D0194" w:rsidP="00B4556D">
            <w:pPr>
              <w:rPr>
                <w:rFonts w:eastAsia="Times New Roman"/>
                <w:color w:val="000000"/>
                <w:sz w:val="20"/>
                <w:szCs w:val="20"/>
              </w:rPr>
            </w:pPr>
          </w:p>
        </w:tc>
        <w:tc>
          <w:tcPr>
            <w:tcW w:w="2079" w:type="dxa"/>
            <w:vMerge w:val="restart"/>
            <w:tcBorders>
              <w:bottom w:val="single" w:sz="4" w:space="0" w:color="auto"/>
            </w:tcBorders>
            <w:shd w:val="clear" w:color="auto" w:fill="auto"/>
            <w:noWrap/>
            <w:hideMark/>
          </w:tcPr>
          <w:p w14:paraId="60897AEA" w14:textId="7454441D" w:rsidR="007D0194" w:rsidRPr="00B4556D" w:rsidRDefault="007D0194" w:rsidP="00C05CBF">
            <w:pPr>
              <w:rPr>
                <w:rFonts w:eastAsia="Times New Roman"/>
                <w:color w:val="000000"/>
                <w:sz w:val="20"/>
                <w:szCs w:val="20"/>
              </w:rPr>
            </w:pPr>
            <w:r w:rsidRPr="00B4556D">
              <w:rPr>
                <w:rFonts w:eastAsia="Times New Roman"/>
                <w:color w:val="000000"/>
                <w:sz w:val="20"/>
                <w:szCs w:val="20"/>
              </w:rPr>
              <w:t>Morelia, San Lucas, Tangancícuaro, Charapan, Tumbiscatío, Huaniqueo, Tiquicheo, Tangamandapio, Tzintzuntzan, Los Reyes, Tocumbo, Senguio, Aquila, Tepalcatepec, Coeneo, La Piedad, Madero, Nahuatzen</w:t>
            </w:r>
            <w:r w:rsidR="00C05CBF">
              <w:rPr>
                <w:rFonts w:eastAsia="Times New Roman"/>
                <w:color w:val="000000"/>
                <w:sz w:val="20"/>
                <w:szCs w:val="20"/>
              </w:rPr>
              <w:t xml:space="preserve">, </w:t>
            </w:r>
            <w:r w:rsidRPr="00B4556D">
              <w:rPr>
                <w:rFonts w:eastAsia="Times New Roman"/>
                <w:color w:val="000000"/>
                <w:sz w:val="20"/>
                <w:szCs w:val="20"/>
              </w:rPr>
              <w:t>Aguililla, Chavinda</w:t>
            </w:r>
            <w:r w:rsidR="00C05CBF">
              <w:rPr>
                <w:rFonts w:eastAsia="Times New Roman"/>
                <w:color w:val="000000"/>
                <w:sz w:val="20"/>
                <w:szCs w:val="20"/>
              </w:rPr>
              <w:t xml:space="preserve">, </w:t>
            </w:r>
            <w:r w:rsidRPr="00B4556D">
              <w:rPr>
                <w:rFonts w:eastAsia="Times New Roman"/>
                <w:color w:val="000000"/>
                <w:sz w:val="20"/>
                <w:szCs w:val="20"/>
              </w:rPr>
              <w:t xml:space="preserve">Irimbo, Zacapu, Santa Ana Maya, Cojumatlán, </w:t>
            </w:r>
            <w:r w:rsidR="00C05CBF">
              <w:rPr>
                <w:rFonts w:eastAsia="Times New Roman"/>
                <w:color w:val="000000"/>
                <w:sz w:val="20"/>
                <w:szCs w:val="20"/>
              </w:rPr>
              <w:t xml:space="preserve">Aporo, </w:t>
            </w:r>
            <w:r w:rsidRPr="00B4556D">
              <w:rPr>
                <w:rFonts w:eastAsia="Times New Roman"/>
                <w:color w:val="000000"/>
                <w:sz w:val="20"/>
                <w:szCs w:val="20"/>
              </w:rPr>
              <w:t>Charo, Ario, Penjamillo, Epitacio Huerta, Carácuaro y Zináparo</w:t>
            </w:r>
          </w:p>
        </w:tc>
        <w:tc>
          <w:tcPr>
            <w:tcW w:w="2268" w:type="dxa"/>
            <w:vMerge/>
            <w:tcBorders>
              <w:bottom w:val="single" w:sz="4" w:space="0" w:color="auto"/>
            </w:tcBorders>
            <w:shd w:val="clear" w:color="auto" w:fill="auto"/>
            <w:noWrap/>
            <w:hideMark/>
          </w:tcPr>
          <w:p w14:paraId="153D3E80" w14:textId="025F9DBF" w:rsidR="007D0194" w:rsidRPr="00B4556D" w:rsidRDefault="007D0194" w:rsidP="00B4556D">
            <w:pPr>
              <w:rPr>
                <w:rFonts w:eastAsia="Times New Roman"/>
                <w:color w:val="000000"/>
                <w:sz w:val="20"/>
                <w:szCs w:val="20"/>
              </w:rPr>
            </w:pPr>
          </w:p>
        </w:tc>
      </w:tr>
      <w:tr w:rsidR="00C05CBF" w:rsidRPr="00B4556D" w14:paraId="5F08EE74" w14:textId="77777777" w:rsidTr="00792535">
        <w:trPr>
          <w:trHeight w:val="2258"/>
          <w:jc w:val="center"/>
        </w:trPr>
        <w:tc>
          <w:tcPr>
            <w:tcW w:w="1558" w:type="dxa"/>
            <w:vMerge/>
            <w:tcBorders>
              <w:bottom w:val="single" w:sz="4" w:space="0" w:color="auto"/>
            </w:tcBorders>
            <w:shd w:val="clear" w:color="auto" w:fill="auto"/>
            <w:noWrap/>
            <w:hideMark/>
          </w:tcPr>
          <w:p w14:paraId="2ACB218C" w14:textId="77777777" w:rsidR="007D0194" w:rsidRPr="00B4556D" w:rsidRDefault="007D0194" w:rsidP="00B4556D">
            <w:pPr>
              <w:rPr>
                <w:rFonts w:eastAsia="Times New Roman"/>
                <w:color w:val="000000"/>
                <w:sz w:val="20"/>
                <w:szCs w:val="20"/>
              </w:rPr>
            </w:pPr>
          </w:p>
        </w:tc>
        <w:tc>
          <w:tcPr>
            <w:tcW w:w="2268" w:type="dxa"/>
            <w:tcBorders>
              <w:bottom w:val="single" w:sz="4" w:space="0" w:color="auto"/>
            </w:tcBorders>
            <w:shd w:val="clear" w:color="auto" w:fill="auto"/>
            <w:noWrap/>
            <w:hideMark/>
          </w:tcPr>
          <w:p w14:paraId="4DD2BAEB" w14:textId="724BEDAB" w:rsidR="007D0194" w:rsidRPr="00B4556D" w:rsidRDefault="007D0194" w:rsidP="00C05CBF">
            <w:pPr>
              <w:rPr>
                <w:rFonts w:eastAsia="Times New Roman"/>
                <w:color w:val="000000"/>
                <w:sz w:val="20"/>
                <w:szCs w:val="20"/>
              </w:rPr>
            </w:pPr>
            <w:r w:rsidRPr="00B4556D">
              <w:rPr>
                <w:rFonts w:eastAsia="Times New Roman"/>
                <w:color w:val="000000"/>
                <w:sz w:val="20"/>
                <w:szCs w:val="20"/>
              </w:rPr>
              <w:t>Angamacutiro</w:t>
            </w:r>
            <w:r>
              <w:rPr>
                <w:rFonts w:eastAsia="Times New Roman"/>
                <w:color w:val="000000"/>
                <w:sz w:val="20"/>
                <w:szCs w:val="20"/>
              </w:rPr>
              <w:t xml:space="preserve">, </w:t>
            </w:r>
            <w:r w:rsidRPr="00B4556D">
              <w:rPr>
                <w:rFonts w:eastAsia="Times New Roman"/>
                <w:color w:val="000000"/>
                <w:sz w:val="20"/>
                <w:szCs w:val="20"/>
              </w:rPr>
              <w:t>Briseñas</w:t>
            </w:r>
            <w:r>
              <w:rPr>
                <w:rFonts w:eastAsia="Times New Roman"/>
                <w:color w:val="000000"/>
                <w:sz w:val="20"/>
                <w:szCs w:val="20"/>
              </w:rPr>
              <w:t xml:space="preserve">, </w:t>
            </w:r>
            <w:r w:rsidRPr="00B4556D">
              <w:rPr>
                <w:rFonts w:eastAsia="Times New Roman"/>
                <w:color w:val="000000"/>
                <w:sz w:val="20"/>
                <w:szCs w:val="20"/>
              </w:rPr>
              <w:t>Maravatío</w:t>
            </w:r>
            <w:r>
              <w:rPr>
                <w:rFonts w:eastAsia="Times New Roman"/>
                <w:color w:val="000000"/>
                <w:sz w:val="20"/>
                <w:szCs w:val="20"/>
              </w:rPr>
              <w:t xml:space="preserve">, </w:t>
            </w:r>
            <w:r w:rsidR="00C05CBF">
              <w:rPr>
                <w:rFonts w:eastAsia="Times New Roman"/>
                <w:color w:val="000000"/>
                <w:sz w:val="20"/>
                <w:szCs w:val="20"/>
              </w:rPr>
              <w:t>Lázaro Cárdenas</w:t>
            </w:r>
            <w:r>
              <w:rPr>
                <w:rFonts w:eastAsia="Times New Roman"/>
                <w:color w:val="000000"/>
                <w:sz w:val="20"/>
                <w:szCs w:val="20"/>
              </w:rPr>
              <w:t xml:space="preserve">, </w:t>
            </w:r>
            <w:r w:rsidRPr="00B4556D">
              <w:rPr>
                <w:rFonts w:eastAsia="Times New Roman"/>
                <w:color w:val="000000"/>
                <w:sz w:val="20"/>
                <w:szCs w:val="20"/>
              </w:rPr>
              <w:t>Paracho</w:t>
            </w:r>
            <w:r>
              <w:rPr>
                <w:rFonts w:eastAsia="Times New Roman"/>
                <w:color w:val="000000"/>
                <w:sz w:val="20"/>
                <w:szCs w:val="20"/>
              </w:rPr>
              <w:t xml:space="preserve">, </w:t>
            </w:r>
            <w:r w:rsidRPr="00B4556D">
              <w:rPr>
                <w:rFonts w:eastAsia="Times New Roman"/>
                <w:color w:val="000000"/>
                <w:sz w:val="20"/>
                <w:szCs w:val="20"/>
              </w:rPr>
              <w:t>Copándaro</w:t>
            </w:r>
            <w:r>
              <w:rPr>
                <w:rFonts w:eastAsia="Times New Roman"/>
                <w:color w:val="000000"/>
                <w:sz w:val="20"/>
                <w:szCs w:val="20"/>
              </w:rPr>
              <w:t xml:space="preserve">, </w:t>
            </w:r>
            <w:r w:rsidRPr="00B4556D">
              <w:rPr>
                <w:rFonts w:eastAsia="Times New Roman"/>
                <w:color w:val="000000"/>
                <w:sz w:val="20"/>
                <w:szCs w:val="20"/>
              </w:rPr>
              <w:t>Jungapeo</w:t>
            </w:r>
            <w:r>
              <w:rPr>
                <w:rFonts w:eastAsia="Times New Roman"/>
                <w:color w:val="000000"/>
                <w:sz w:val="20"/>
                <w:szCs w:val="20"/>
              </w:rPr>
              <w:t xml:space="preserve">, </w:t>
            </w:r>
            <w:r w:rsidRPr="00B4556D">
              <w:rPr>
                <w:rFonts w:eastAsia="Times New Roman"/>
                <w:color w:val="000000"/>
                <w:sz w:val="20"/>
                <w:szCs w:val="20"/>
              </w:rPr>
              <w:t>Churumuco</w:t>
            </w:r>
            <w:r>
              <w:rPr>
                <w:rFonts w:eastAsia="Times New Roman"/>
                <w:color w:val="000000"/>
                <w:sz w:val="20"/>
                <w:szCs w:val="20"/>
              </w:rPr>
              <w:t xml:space="preserve">, </w:t>
            </w:r>
            <w:r w:rsidRPr="00B4556D">
              <w:rPr>
                <w:rFonts w:eastAsia="Times New Roman"/>
                <w:color w:val="000000"/>
                <w:sz w:val="20"/>
                <w:szCs w:val="20"/>
              </w:rPr>
              <w:t>Chucándiro</w:t>
            </w:r>
            <w:r>
              <w:rPr>
                <w:rFonts w:eastAsia="Times New Roman"/>
                <w:color w:val="000000"/>
                <w:sz w:val="20"/>
                <w:szCs w:val="20"/>
              </w:rPr>
              <w:t xml:space="preserve">, </w:t>
            </w:r>
            <w:r w:rsidRPr="00B4556D">
              <w:rPr>
                <w:rFonts w:eastAsia="Times New Roman"/>
                <w:color w:val="000000"/>
                <w:sz w:val="20"/>
                <w:szCs w:val="20"/>
              </w:rPr>
              <w:t>Tancítaro</w:t>
            </w:r>
            <w:r>
              <w:rPr>
                <w:rFonts w:eastAsia="Times New Roman"/>
                <w:color w:val="000000"/>
                <w:sz w:val="20"/>
                <w:szCs w:val="20"/>
              </w:rPr>
              <w:t xml:space="preserve">, Apatzingán, </w:t>
            </w:r>
            <w:r w:rsidRPr="00B4556D">
              <w:rPr>
                <w:rFonts w:eastAsia="Times New Roman"/>
                <w:color w:val="000000"/>
                <w:sz w:val="20"/>
                <w:szCs w:val="20"/>
              </w:rPr>
              <w:t>Villamar</w:t>
            </w:r>
            <w:r>
              <w:rPr>
                <w:rFonts w:eastAsia="Times New Roman"/>
                <w:color w:val="000000"/>
                <w:sz w:val="20"/>
                <w:szCs w:val="20"/>
              </w:rPr>
              <w:t xml:space="preserve">, </w:t>
            </w:r>
            <w:r w:rsidRPr="00B4556D">
              <w:rPr>
                <w:rFonts w:eastAsia="Times New Roman"/>
                <w:color w:val="000000"/>
                <w:sz w:val="20"/>
                <w:szCs w:val="20"/>
              </w:rPr>
              <w:t>Tlazazalca</w:t>
            </w:r>
            <w:r>
              <w:rPr>
                <w:rFonts w:eastAsia="Times New Roman"/>
                <w:color w:val="000000"/>
                <w:sz w:val="20"/>
                <w:szCs w:val="20"/>
              </w:rPr>
              <w:t xml:space="preserve">, </w:t>
            </w:r>
            <w:r w:rsidRPr="00B4556D">
              <w:rPr>
                <w:rFonts w:eastAsia="Times New Roman"/>
                <w:color w:val="000000"/>
                <w:sz w:val="20"/>
                <w:szCs w:val="20"/>
              </w:rPr>
              <w:t>Coahuayana</w:t>
            </w:r>
            <w:r>
              <w:rPr>
                <w:rFonts w:eastAsia="Times New Roman"/>
                <w:color w:val="000000"/>
                <w:sz w:val="20"/>
                <w:szCs w:val="20"/>
              </w:rPr>
              <w:t xml:space="preserve">, </w:t>
            </w:r>
            <w:r w:rsidRPr="00B4556D">
              <w:rPr>
                <w:rFonts w:eastAsia="Times New Roman"/>
                <w:color w:val="000000"/>
                <w:sz w:val="20"/>
                <w:szCs w:val="20"/>
              </w:rPr>
              <w:t>Jacona</w:t>
            </w:r>
            <w:r>
              <w:rPr>
                <w:rFonts w:eastAsia="Times New Roman"/>
                <w:color w:val="000000"/>
                <w:sz w:val="20"/>
                <w:szCs w:val="20"/>
              </w:rPr>
              <w:t xml:space="preserve">, </w:t>
            </w:r>
            <w:r w:rsidRPr="00B4556D">
              <w:rPr>
                <w:rFonts w:eastAsia="Times New Roman"/>
                <w:color w:val="000000"/>
                <w:sz w:val="20"/>
                <w:szCs w:val="20"/>
              </w:rPr>
              <w:t>Purépero</w:t>
            </w:r>
            <w:r>
              <w:rPr>
                <w:rFonts w:eastAsia="Times New Roman"/>
                <w:color w:val="000000"/>
                <w:sz w:val="20"/>
                <w:szCs w:val="20"/>
              </w:rPr>
              <w:t xml:space="preserve">, </w:t>
            </w:r>
            <w:r w:rsidRPr="00B4556D">
              <w:rPr>
                <w:rFonts w:eastAsia="Times New Roman"/>
                <w:color w:val="000000"/>
                <w:sz w:val="20"/>
                <w:szCs w:val="20"/>
              </w:rPr>
              <w:t>Tuxpan</w:t>
            </w:r>
            <w:r>
              <w:rPr>
                <w:rFonts w:eastAsia="Times New Roman"/>
                <w:color w:val="000000"/>
                <w:sz w:val="20"/>
                <w:szCs w:val="20"/>
              </w:rPr>
              <w:t xml:space="preserve"> y </w:t>
            </w:r>
            <w:r w:rsidRPr="00B4556D">
              <w:rPr>
                <w:rFonts w:eastAsia="Times New Roman"/>
                <w:color w:val="000000"/>
                <w:sz w:val="20"/>
                <w:szCs w:val="20"/>
              </w:rPr>
              <w:t>Cherán</w:t>
            </w:r>
          </w:p>
        </w:tc>
        <w:tc>
          <w:tcPr>
            <w:tcW w:w="2079" w:type="dxa"/>
            <w:vMerge/>
            <w:tcBorders>
              <w:bottom w:val="single" w:sz="4" w:space="0" w:color="auto"/>
            </w:tcBorders>
            <w:shd w:val="clear" w:color="auto" w:fill="auto"/>
            <w:noWrap/>
            <w:hideMark/>
          </w:tcPr>
          <w:p w14:paraId="2859B904" w14:textId="6FCD6400" w:rsidR="007D0194" w:rsidRPr="00B4556D" w:rsidRDefault="007D0194" w:rsidP="00B4556D">
            <w:pPr>
              <w:rPr>
                <w:rFonts w:eastAsia="Times New Roman"/>
                <w:color w:val="000000"/>
                <w:sz w:val="20"/>
                <w:szCs w:val="20"/>
              </w:rPr>
            </w:pPr>
          </w:p>
        </w:tc>
        <w:tc>
          <w:tcPr>
            <w:tcW w:w="2268" w:type="dxa"/>
            <w:vMerge/>
            <w:tcBorders>
              <w:bottom w:val="single" w:sz="4" w:space="0" w:color="auto"/>
            </w:tcBorders>
            <w:shd w:val="clear" w:color="auto" w:fill="auto"/>
            <w:noWrap/>
            <w:hideMark/>
          </w:tcPr>
          <w:p w14:paraId="151B9AA8" w14:textId="153E8879" w:rsidR="007D0194" w:rsidRPr="00B4556D" w:rsidRDefault="007D0194" w:rsidP="00B4556D">
            <w:pPr>
              <w:rPr>
                <w:rFonts w:eastAsia="Times New Roman"/>
                <w:color w:val="000000"/>
                <w:sz w:val="20"/>
                <w:szCs w:val="20"/>
              </w:rPr>
            </w:pPr>
          </w:p>
        </w:tc>
      </w:tr>
    </w:tbl>
    <w:p w14:paraId="2D0FF680" w14:textId="7B1B099B" w:rsidR="00AE52B9" w:rsidRDefault="006555B8" w:rsidP="000A1835">
      <w:pPr>
        <w:spacing w:line="360" w:lineRule="auto"/>
        <w:ind w:firstLine="708"/>
        <w:jc w:val="center"/>
        <w:rPr>
          <w:szCs w:val="22"/>
        </w:rPr>
      </w:pPr>
      <w:r>
        <w:rPr>
          <w:szCs w:val="22"/>
        </w:rPr>
        <w:t>Fuente: Anexo 2.</w:t>
      </w:r>
    </w:p>
    <w:p w14:paraId="52258DBA" w14:textId="1D16D52E" w:rsidR="00E16BE4" w:rsidRPr="000A1835" w:rsidRDefault="000A1835" w:rsidP="000A1835">
      <w:pPr>
        <w:rPr>
          <w:b/>
        </w:rPr>
      </w:pPr>
      <w:r>
        <w:rPr>
          <w:szCs w:val="22"/>
        </w:rPr>
        <w:br/>
      </w:r>
      <w:r w:rsidR="00E16BE4" w:rsidRPr="000A1835">
        <w:rPr>
          <w:rFonts w:asciiTheme="minorHAnsi" w:eastAsia="Times New Roman" w:hAnsiTheme="minorHAnsi" w:cstheme="minorBidi"/>
          <w:b/>
          <w:bCs/>
          <w:color w:val="000000"/>
          <w:sz w:val="28"/>
          <w:szCs w:val="28"/>
        </w:rPr>
        <w:t>Conclusiones</w:t>
      </w:r>
    </w:p>
    <w:p w14:paraId="05BB05E5" w14:textId="66D605F7" w:rsidR="00E16BE4" w:rsidRPr="00153F69" w:rsidRDefault="00A1536E" w:rsidP="00E16BE4">
      <w:pPr>
        <w:spacing w:line="360" w:lineRule="auto"/>
        <w:jc w:val="both"/>
      </w:pPr>
      <w:r>
        <w:t>S</w:t>
      </w:r>
      <w:r w:rsidR="001D7584">
        <w:t xml:space="preserve">e </w:t>
      </w:r>
      <w:r>
        <w:t>hizo</w:t>
      </w:r>
      <w:r w:rsidR="001D7584">
        <w:t xml:space="preserve"> una aproximación </w:t>
      </w:r>
      <w:r>
        <w:t>a</w:t>
      </w:r>
      <w:r w:rsidR="001D7584">
        <w:t xml:space="preserve"> los</w:t>
      </w:r>
      <w:r w:rsidR="00E16BE4" w:rsidRPr="00153F69">
        <w:t xml:space="preserve"> municipios que se muestran más sensibles o vulnerables a los impactos </w:t>
      </w:r>
      <w:r w:rsidR="007B1361" w:rsidRPr="00153F69">
        <w:t>de distintos fenómenos</w:t>
      </w:r>
      <w:r w:rsidR="001D7584">
        <w:t xml:space="preserve"> que</w:t>
      </w:r>
      <w:r w:rsidR="007B1361" w:rsidRPr="00153F69">
        <w:t xml:space="preserve"> representa</w:t>
      </w:r>
      <w:r w:rsidR="001D7584">
        <w:t>n</w:t>
      </w:r>
      <w:r w:rsidR="007B1361" w:rsidRPr="00153F69">
        <w:t xml:space="preserve"> una </w:t>
      </w:r>
      <w:r w:rsidR="00301C1E" w:rsidRPr="00153F69">
        <w:t>amenaza para el sector agrícola bajo el contexto de CAG.</w:t>
      </w:r>
      <w:r w:rsidR="007B1361" w:rsidRPr="00153F69">
        <w:t xml:space="preserve"> </w:t>
      </w:r>
      <w:r w:rsidR="001D7584">
        <w:t>S</w:t>
      </w:r>
      <w:r w:rsidR="003F148E">
        <w:t xml:space="preserve">e </w:t>
      </w:r>
      <w:r w:rsidR="001D7584">
        <w:t>recomienda</w:t>
      </w:r>
      <w:r w:rsidR="00E16BE4" w:rsidRPr="00153F69">
        <w:t xml:space="preserve"> continuar con </w:t>
      </w:r>
      <w:r w:rsidR="00301C1E" w:rsidRPr="00153F69">
        <w:t>esta</w:t>
      </w:r>
      <w:r w:rsidR="00E16BE4" w:rsidRPr="00153F69">
        <w:t xml:space="preserve"> línea de investigación en tipo</w:t>
      </w:r>
      <w:r w:rsidR="001D7584">
        <w:t>s</w:t>
      </w:r>
      <w:r w:rsidR="00E16BE4" w:rsidRPr="00153F69">
        <w:t xml:space="preserve"> de cultivo </w:t>
      </w:r>
      <w:r w:rsidR="001D7584">
        <w:t>y el</w:t>
      </w:r>
      <w:r w:rsidR="00E16BE4" w:rsidRPr="00153F69">
        <w:t xml:space="preserve"> impacto</w:t>
      </w:r>
      <w:r w:rsidR="001D7584">
        <w:t xml:space="preserve"> en ellos</w:t>
      </w:r>
      <w:r w:rsidR="00E16BE4" w:rsidRPr="00153F69">
        <w:t>.</w:t>
      </w:r>
      <w:r w:rsidR="007B1361" w:rsidRPr="00153F69">
        <w:t xml:space="preserve"> Por ejemplo</w:t>
      </w:r>
      <w:r w:rsidR="001D7584">
        <w:t>,</w:t>
      </w:r>
      <w:r w:rsidR="007B1361" w:rsidRPr="00153F69">
        <w:t xml:space="preserve"> </w:t>
      </w:r>
      <w:r w:rsidR="001D7584">
        <w:t>en</w:t>
      </w:r>
      <w:r w:rsidR="007B1361" w:rsidRPr="00153F69">
        <w:t xml:space="preserve"> Tancítato y Tingüindin predomina el cultivo de</w:t>
      </w:r>
      <w:r w:rsidR="001D7584">
        <w:t>l</w:t>
      </w:r>
      <w:r w:rsidR="007B1361" w:rsidRPr="00153F69">
        <w:t xml:space="preserve"> aguacate, por lo que una veda comercial de dicho </w:t>
      </w:r>
      <w:r w:rsidR="001D7584">
        <w:t>producto traería</w:t>
      </w:r>
      <w:r w:rsidR="007B1361" w:rsidRPr="00153F69">
        <w:t xml:space="preserve"> </w:t>
      </w:r>
      <w:r w:rsidR="001D7584">
        <w:t>consecuencias</w:t>
      </w:r>
      <w:r w:rsidR="007B1361" w:rsidRPr="00153F69">
        <w:t xml:space="preserve"> nefast</w:t>
      </w:r>
      <w:r w:rsidR="001D7584">
        <w:t>a</w:t>
      </w:r>
      <w:r w:rsidR="007B1361" w:rsidRPr="00153F69">
        <w:t xml:space="preserve">s </w:t>
      </w:r>
      <w:r>
        <w:t>a</w:t>
      </w:r>
      <w:r w:rsidR="007B1361" w:rsidRPr="00153F69">
        <w:t xml:space="preserve"> la economía de est</w:t>
      </w:r>
      <w:r>
        <w:t>os</w:t>
      </w:r>
      <w:r w:rsidR="007B1361" w:rsidRPr="00153F69">
        <w:t xml:space="preserve"> municipio</w:t>
      </w:r>
      <w:r>
        <w:t>s</w:t>
      </w:r>
      <w:r w:rsidR="007B1361" w:rsidRPr="00153F69">
        <w:t xml:space="preserve">. </w:t>
      </w:r>
      <w:r w:rsidR="001D7584">
        <w:t xml:space="preserve">Por otro lado, </w:t>
      </w:r>
      <w:r w:rsidR="007B1361" w:rsidRPr="00153F69">
        <w:t>para Nuevo Urecho o Villamar las condiciones son distintas</w:t>
      </w:r>
      <w:r w:rsidR="00E16BE4" w:rsidRPr="00153F69">
        <w:t xml:space="preserve">. </w:t>
      </w:r>
      <w:r w:rsidR="001D7584">
        <w:t>Es necesario realizar</w:t>
      </w:r>
      <w:r w:rsidR="004119E2" w:rsidRPr="00153F69">
        <w:t xml:space="preserve"> un estudio más profundo </w:t>
      </w:r>
      <w:r w:rsidR="001D7584">
        <w:t>sobre</w:t>
      </w:r>
      <w:r w:rsidR="004119E2" w:rsidRPr="00153F69">
        <w:t xml:space="preserve"> </w:t>
      </w:r>
      <w:r w:rsidR="001D7584">
        <w:t>cada tipo de</w:t>
      </w:r>
      <w:r w:rsidR="004119E2" w:rsidRPr="00153F69">
        <w:t xml:space="preserve"> cultivo para conocer con m</w:t>
      </w:r>
      <w:r w:rsidR="001D7584">
        <w:t>ayor</w:t>
      </w:r>
      <w:r w:rsidR="004119E2" w:rsidRPr="00153F69">
        <w:t xml:space="preserve"> precisión </w:t>
      </w:r>
      <w:r w:rsidR="001D7584">
        <w:t xml:space="preserve">sus </w:t>
      </w:r>
      <w:r w:rsidR="004119E2" w:rsidRPr="00153F69">
        <w:t xml:space="preserve">condiciones </w:t>
      </w:r>
      <w:r w:rsidR="001D7584">
        <w:t>en</w:t>
      </w:r>
      <w:r w:rsidR="004119E2" w:rsidRPr="00153F69">
        <w:t xml:space="preserve"> la economía municipal.</w:t>
      </w:r>
    </w:p>
    <w:p w14:paraId="63E5D4DE" w14:textId="42116648" w:rsidR="00896E79" w:rsidRDefault="00896E79" w:rsidP="00643217">
      <w:pPr>
        <w:spacing w:line="360" w:lineRule="auto"/>
        <w:jc w:val="both"/>
      </w:pPr>
      <w:r w:rsidRPr="00153F69">
        <w:t>Las variable</w:t>
      </w:r>
      <w:r w:rsidR="00E90E54">
        <w:t>s empleadas para la medición de</w:t>
      </w:r>
      <w:r w:rsidR="0099560E">
        <w:t>l I</w:t>
      </w:r>
      <w:r w:rsidRPr="00153F69">
        <w:t xml:space="preserve">VUPA fueron: tecnicidad, riego, instalaciones, tracción, calidad de la superficie, acceso a financiamiento y valor de la producción agrícola. </w:t>
      </w:r>
      <w:r w:rsidR="001D7584">
        <w:t>L</w:t>
      </w:r>
      <w:r w:rsidRPr="00153F69">
        <w:t xml:space="preserve">a tecnicidad y el riego explican </w:t>
      </w:r>
      <w:r w:rsidR="001D7584">
        <w:t xml:space="preserve">sobre todo </w:t>
      </w:r>
      <w:r w:rsidRPr="00153F69">
        <w:t xml:space="preserve">el comportamiento de la varianza. </w:t>
      </w:r>
      <w:r w:rsidR="001D7584">
        <w:t>En</w:t>
      </w:r>
      <w:r w:rsidRPr="00153F69">
        <w:t xml:space="preserve"> los municipios con VUPA </w:t>
      </w:r>
      <w:r w:rsidR="001D7584">
        <w:t xml:space="preserve">que se encuentran </w:t>
      </w:r>
      <w:r w:rsidRPr="00153F69">
        <w:t xml:space="preserve">por encima de la media obedece a capacidades internas que los </w:t>
      </w:r>
      <w:r w:rsidR="001D7584">
        <w:t>hacen</w:t>
      </w:r>
      <w:r w:rsidR="00277C71">
        <w:t xml:space="preserve"> </w:t>
      </w:r>
      <w:r w:rsidRPr="00153F69">
        <w:lastRenderedPageBreak/>
        <w:t>vulnerables a efectos externos</w:t>
      </w:r>
      <w:r>
        <w:t xml:space="preserve">. </w:t>
      </w:r>
      <w:r w:rsidR="001D7584">
        <w:t>De esa manera se</w:t>
      </w:r>
      <w:r>
        <w:t xml:space="preserve"> identificar</w:t>
      </w:r>
      <w:r w:rsidR="001D7584">
        <w:t>on</w:t>
      </w:r>
      <w:r>
        <w:t xml:space="preserve"> los productores agrícolas de menores y de mayores capacidades para enfrentar el CAG. </w:t>
      </w:r>
    </w:p>
    <w:p w14:paraId="0B0A4A56" w14:textId="77777777" w:rsidR="00643217" w:rsidRDefault="00643217" w:rsidP="00643217">
      <w:pPr>
        <w:spacing w:line="360" w:lineRule="auto"/>
        <w:jc w:val="both"/>
      </w:pPr>
    </w:p>
    <w:p w14:paraId="72DDD630" w14:textId="25F0AC75" w:rsidR="00E16BE4" w:rsidRPr="00153F69" w:rsidRDefault="00A1536E" w:rsidP="00643217">
      <w:pPr>
        <w:spacing w:line="360" w:lineRule="auto"/>
        <w:jc w:val="both"/>
      </w:pPr>
      <w:r>
        <w:t>El objetivo es</w:t>
      </w:r>
      <w:r w:rsidR="00FD3986">
        <w:t xml:space="preserve"> cuantificar l</w:t>
      </w:r>
      <w:r w:rsidR="007B1361" w:rsidRPr="00153F69">
        <w:t xml:space="preserve">a vulnerabilidad desde tres perspectivas: la vulnerabilidad de los productores agrícolas, la </w:t>
      </w:r>
      <w:r w:rsidR="00896E79">
        <w:t>especialización agrícola</w:t>
      </w:r>
      <w:r w:rsidR="007B1361" w:rsidRPr="00153F69">
        <w:t xml:space="preserve"> y la falta de diversificación económica</w:t>
      </w:r>
      <w:r w:rsidR="003F148E">
        <w:t xml:space="preserve"> o concentración</w:t>
      </w:r>
      <w:r w:rsidR="007B1361" w:rsidRPr="00153F69">
        <w:t xml:space="preserve">. </w:t>
      </w:r>
      <w:r w:rsidR="003F148E">
        <w:t>En el análisis de cuadrantes</w:t>
      </w:r>
      <w:r w:rsidR="00FD3986">
        <w:t>,</w:t>
      </w:r>
      <w:r w:rsidR="003F148E">
        <w:t xml:space="preserve"> </w:t>
      </w:r>
      <w:r w:rsidR="004119E2" w:rsidRPr="00153F69">
        <w:t>ERM</w:t>
      </w:r>
      <w:r w:rsidR="00301C1E" w:rsidRPr="00153F69">
        <w:t xml:space="preserve"> e IHH</w:t>
      </w:r>
      <w:r w:rsidR="003F148E">
        <w:t xml:space="preserve"> apuntaron a la relación esperada</w:t>
      </w:r>
      <w:r w:rsidR="00FD3986">
        <w:t>. S</w:t>
      </w:r>
      <w:r w:rsidR="003F148E">
        <w:t xml:space="preserve">i bien no se sabe si ERM depende de IHH o viceversa, se </w:t>
      </w:r>
      <w:r w:rsidR="00FD3986">
        <w:t>supone</w:t>
      </w:r>
      <w:r w:rsidR="003F148E">
        <w:t xml:space="preserve"> que primero </w:t>
      </w:r>
      <w:r w:rsidR="00FD3986">
        <w:t>está</w:t>
      </w:r>
      <w:r w:rsidR="003F148E">
        <w:t xml:space="preserve"> la especialización y </w:t>
      </w:r>
      <w:r w:rsidR="00896E79">
        <w:t xml:space="preserve">luego la concentración. </w:t>
      </w:r>
      <w:r w:rsidR="00FD3986">
        <w:t xml:space="preserve">Después se observó </w:t>
      </w:r>
      <w:r w:rsidR="00BF02C5">
        <w:t>que entre</w:t>
      </w:r>
      <w:r w:rsidR="00BF02C5" w:rsidRPr="00153F69">
        <w:t xml:space="preserve"> IHH y ERM se obtuvo significancia estadística en las pruebas de bondad</w:t>
      </w:r>
      <w:r w:rsidR="00FD3986">
        <w:t>, s</w:t>
      </w:r>
      <w:r w:rsidR="00BF02C5" w:rsidRPr="00153F69">
        <w:t>in embargo, el DW pone de manifiesto que en el origen ambos índices comparten el dato del valor de la producción en términos relativos</w:t>
      </w:r>
      <w:r w:rsidR="00FD3986">
        <w:t>,</w:t>
      </w:r>
      <w:r w:rsidR="00BF02C5" w:rsidRPr="00153F69">
        <w:t xml:space="preserve"> aunque en distinto</w:t>
      </w:r>
      <w:r w:rsidR="00BF02C5">
        <w:t xml:space="preserve">s procedimientos. </w:t>
      </w:r>
      <w:r w:rsidR="00FD3986">
        <w:t>Lo anterior puede responder</w:t>
      </w:r>
      <w:r w:rsidR="004119E2" w:rsidRPr="00153F69">
        <w:t xml:space="preserve"> </w:t>
      </w:r>
      <w:r>
        <w:t xml:space="preserve">a </w:t>
      </w:r>
      <w:r w:rsidR="004119E2" w:rsidRPr="00153F69">
        <w:t>la pregunta de</w:t>
      </w:r>
      <w:r w:rsidR="002C11D9">
        <w:t xml:space="preserve"> la </w:t>
      </w:r>
      <w:r w:rsidR="004119E2" w:rsidRPr="00153F69">
        <w:t>investigación y justifica</w:t>
      </w:r>
      <w:r w:rsidR="002C11D9">
        <w:t>r</w:t>
      </w:r>
      <w:r w:rsidR="004119E2" w:rsidRPr="00153F69">
        <w:t xml:space="preserve"> la metodología de exploración por cuadrantes. </w:t>
      </w:r>
      <w:r w:rsidR="002C11D9">
        <w:t>Hay</w:t>
      </w:r>
      <w:r w:rsidR="004119E2" w:rsidRPr="00153F69">
        <w:t xml:space="preserve"> casos en los que ERM e IHH encuentran una relación que potencia la vulnerabilidad municipal en </w:t>
      </w:r>
      <w:r w:rsidR="002C11D9">
        <w:t>cuanto a</w:t>
      </w:r>
      <w:r w:rsidR="004119E2" w:rsidRPr="00153F69">
        <w:t xml:space="preserve"> la dependencia de la agricultura</w:t>
      </w:r>
      <w:r w:rsidR="002C11D9">
        <w:t xml:space="preserve"> cuando se complementa con IVUPA.</w:t>
      </w:r>
      <w:r w:rsidR="00461ACE" w:rsidRPr="00461ACE">
        <w:t xml:space="preserve"> </w:t>
      </w:r>
      <w:r w:rsidR="00461ACE">
        <w:t xml:space="preserve">Por </w:t>
      </w:r>
      <w:r w:rsidR="002C11D9">
        <w:t xml:space="preserve">tanto, </w:t>
      </w:r>
      <w:r w:rsidR="00461ACE">
        <w:t>el objetivo de identificar la vulnerabilidad económico-agrícola de los municipios de Michoacán mediante el cálculo del IVUPA y su complementariedad con la concentración económica en la actividad agrícola</w:t>
      </w:r>
      <w:r w:rsidR="002C11D9">
        <w:t xml:space="preserve"> fue alcanzado</w:t>
      </w:r>
      <w:r w:rsidR="00461ACE">
        <w:t>.</w:t>
      </w:r>
      <w:r w:rsidR="00BF02C5">
        <w:t xml:space="preserve"> En este sentido se aprecia a la agricultura y su relación con la economía municipal desde una perspectiva de vulnerabilidad ante el CAG.</w:t>
      </w:r>
    </w:p>
    <w:p w14:paraId="3B39E7D3" w14:textId="77777777" w:rsidR="00643217" w:rsidRDefault="00643217" w:rsidP="00643217">
      <w:pPr>
        <w:spacing w:line="360" w:lineRule="auto"/>
        <w:jc w:val="both"/>
      </w:pPr>
    </w:p>
    <w:p w14:paraId="22503317" w14:textId="0C60E24E" w:rsidR="001B6523" w:rsidRPr="00153F69" w:rsidRDefault="006F7A07" w:rsidP="00643217">
      <w:pPr>
        <w:spacing w:line="360" w:lineRule="auto"/>
        <w:jc w:val="both"/>
      </w:pPr>
      <w:r w:rsidRPr="00153F69">
        <w:t xml:space="preserve">El </w:t>
      </w:r>
      <w:r w:rsidR="00E16BE4" w:rsidRPr="00153F69">
        <w:t xml:space="preserve">enfoque </w:t>
      </w:r>
      <w:r w:rsidRPr="00153F69">
        <w:t xml:space="preserve">de análisis se puede aplicar a otros casos de estudio, por lo que el presente </w:t>
      </w:r>
      <w:r w:rsidR="002C11D9">
        <w:t xml:space="preserve">estudio </w:t>
      </w:r>
      <w:r w:rsidRPr="00153F69">
        <w:t xml:space="preserve">aporta un elemento metodológico </w:t>
      </w:r>
      <w:r w:rsidR="00E16BE4" w:rsidRPr="00153F69">
        <w:t xml:space="preserve">innovador que sugiere una técnica </w:t>
      </w:r>
      <w:r w:rsidR="002C11D9">
        <w:t>que permite</w:t>
      </w:r>
      <w:r w:rsidR="00E16BE4" w:rsidRPr="00153F69">
        <w:t xml:space="preserve"> alcanzar dicho propósito. Los resultados demuestran que Michoacán </w:t>
      </w:r>
      <w:r w:rsidR="00A1536E">
        <w:t>posee</w:t>
      </w:r>
      <w:r w:rsidR="00E16BE4" w:rsidRPr="00153F69">
        <w:t xml:space="preserve"> </w:t>
      </w:r>
      <w:r w:rsidR="002C11D9">
        <w:t xml:space="preserve">un </w:t>
      </w:r>
      <w:r w:rsidR="00E16BE4" w:rsidRPr="00153F69">
        <w:t>“mosaico” de municipios con divers</w:t>
      </w:r>
      <w:r w:rsidR="002C11D9">
        <w:t>a</w:t>
      </w:r>
      <w:r w:rsidR="00E16BE4" w:rsidRPr="00153F69">
        <w:t xml:space="preserve"> vuln</w:t>
      </w:r>
      <w:r w:rsidR="00BF02C5">
        <w:t xml:space="preserve">erabilidad </w:t>
      </w:r>
      <w:r w:rsidR="002C11D9">
        <w:t>en</w:t>
      </w:r>
      <w:r w:rsidR="00BF02C5">
        <w:t xml:space="preserve"> materia agrícola.</w:t>
      </w:r>
    </w:p>
    <w:p w14:paraId="2BF377A3" w14:textId="77777777" w:rsidR="00643217" w:rsidRDefault="00643217" w:rsidP="00643217">
      <w:pPr>
        <w:spacing w:line="360" w:lineRule="auto"/>
        <w:jc w:val="both"/>
      </w:pPr>
    </w:p>
    <w:p w14:paraId="04A1EAFD" w14:textId="2377BF3D" w:rsidR="00EF7002" w:rsidRDefault="0099560E" w:rsidP="00643217">
      <w:pPr>
        <w:spacing w:line="360" w:lineRule="auto"/>
        <w:jc w:val="both"/>
      </w:pPr>
      <w:r>
        <w:t>El</w:t>
      </w:r>
      <w:r w:rsidR="00A1513B">
        <w:t xml:space="preserve"> CAG </w:t>
      </w:r>
      <w:r w:rsidR="00CA495C" w:rsidRPr="00153F69">
        <w:t xml:space="preserve">representa una transformación de la sociedad de manera más profunda en algunos sectores, entre los que destacan los sistemas alimentarios y el reto de abastecimiento de alimentos a la población. </w:t>
      </w:r>
      <w:r w:rsidR="00011A06">
        <w:t>Son múltiples l</w:t>
      </w:r>
      <w:r w:rsidR="00CA495C" w:rsidRPr="00153F69">
        <w:t xml:space="preserve">as amenazas que este cambio representa </w:t>
      </w:r>
      <w:r w:rsidR="00011A06">
        <w:t>para e</w:t>
      </w:r>
      <w:r w:rsidR="00CA495C" w:rsidRPr="00153F69">
        <w:t xml:space="preserve">l sector, que </w:t>
      </w:r>
      <w:r w:rsidR="00011A06">
        <w:t>d</w:t>
      </w:r>
      <w:r w:rsidR="00CA495C" w:rsidRPr="00153F69">
        <w:t xml:space="preserve">e por sí </w:t>
      </w:r>
      <w:r w:rsidR="00011A06">
        <w:t xml:space="preserve">ya </w:t>
      </w:r>
      <w:r w:rsidR="00CA495C" w:rsidRPr="00153F69">
        <w:t xml:space="preserve">tiene riesgos intrínsecos </w:t>
      </w:r>
      <w:r w:rsidR="00011A06">
        <w:t>en</w:t>
      </w:r>
      <w:r w:rsidR="00CA495C" w:rsidRPr="00153F69">
        <w:t xml:space="preserve"> la actividad. </w:t>
      </w:r>
      <w:r w:rsidR="00011A06">
        <w:t>Aquí se trató</w:t>
      </w:r>
      <w:r w:rsidR="00CA495C" w:rsidRPr="00153F69">
        <w:t xml:space="preserve"> de manera novedosa el tema, </w:t>
      </w:r>
      <w:r w:rsidR="00011A06">
        <w:t>aplicándol</w:t>
      </w:r>
      <w:r w:rsidR="00A1536E">
        <w:t>a</w:t>
      </w:r>
      <w:r w:rsidR="00CA495C" w:rsidRPr="00153F69">
        <w:t xml:space="preserve"> en </w:t>
      </w:r>
      <w:r w:rsidR="00CA495C" w:rsidRPr="00153F69">
        <w:lastRenderedPageBreak/>
        <w:t xml:space="preserve">los municipios de Michoacán </w:t>
      </w:r>
      <w:r w:rsidR="00011A06">
        <w:t>para</w:t>
      </w:r>
      <w:r w:rsidR="00CA495C" w:rsidRPr="00153F69">
        <w:t xml:space="preserve"> evidenciar </w:t>
      </w:r>
      <w:r w:rsidR="00011A06">
        <w:t>su</w:t>
      </w:r>
      <w:r w:rsidR="00CA495C" w:rsidRPr="00153F69">
        <w:t xml:space="preserve"> vulnerabilidad </w:t>
      </w:r>
      <w:r>
        <w:t>económico-agrícola</w:t>
      </w:r>
      <w:r w:rsidR="00A1536E">
        <w:t>, así como</w:t>
      </w:r>
      <w:r w:rsidR="00CA495C" w:rsidRPr="00153F69">
        <w:t xml:space="preserve"> los factores que </w:t>
      </w:r>
      <w:r w:rsidR="00011A06">
        <w:t>contribuyen</w:t>
      </w:r>
      <w:r>
        <w:t>.</w:t>
      </w:r>
    </w:p>
    <w:p w14:paraId="7AE875B4" w14:textId="6EDAA9AB" w:rsidR="00E16BE4" w:rsidRPr="000A1835" w:rsidRDefault="000A1835" w:rsidP="000844D9">
      <w:pPr>
        <w:pStyle w:val="Ttulo2"/>
        <w:spacing w:line="360" w:lineRule="auto"/>
        <w:rPr>
          <w:rFonts w:asciiTheme="minorHAnsi" w:hAnsiTheme="minorHAnsi" w:cs="Times New Roman"/>
          <w:color w:val="auto"/>
          <w:sz w:val="28"/>
          <w:szCs w:val="24"/>
          <w:lang w:val="es-ES_tradnl"/>
        </w:rPr>
      </w:pPr>
      <w:r w:rsidRPr="000A1835">
        <w:rPr>
          <w:rFonts w:asciiTheme="minorHAnsi" w:hAnsiTheme="minorHAnsi" w:cs="Times New Roman"/>
          <w:color w:val="auto"/>
          <w:sz w:val="28"/>
          <w:szCs w:val="24"/>
          <w:lang w:val="es-ES_tradnl"/>
        </w:rPr>
        <w:t>Bibliografía</w:t>
      </w:r>
      <w:r w:rsidR="00E16BE4" w:rsidRPr="000A1835">
        <w:rPr>
          <w:rFonts w:asciiTheme="minorHAnsi" w:hAnsiTheme="minorHAnsi" w:cs="Times New Roman"/>
          <w:color w:val="auto"/>
          <w:sz w:val="28"/>
          <w:szCs w:val="24"/>
          <w:lang w:val="es-ES_tradnl"/>
        </w:rPr>
        <w:t xml:space="preserve"> </w:t>
      </w:r>
    </w:p>
    <w:p w14:paraId="2C188394" w14:textId="6989D025" w:rsidR="00C45091" w:rsidRPr="000A1835" w:rsidRDefault="00E16BE4" w:rsidP="00C45091">
      <w:pPr>
        <w:spacing w:line="360" w:lineRule="auto"/>
        <w:ind w:left="567" w:hanging="567"/>
        <w:jc w:val="both"/>
        <w:rPr>
          <w:noProof/>
          <w:color w:val="000000" w:themeColor="text1"/>
        </w:rPr>
      </w:pPr>
      <w:r w:rsidRPr="000A1835">
        <w:rPr>
          <w:noProof/>
          <w:color w:val="000000" w:themeColor="text1"/>
        </w:rPr>
        <w:t xml:space="preserve">Banco Mundial (2014). </w:t>
      </w:r>
      <w:r w:rsidRPr="000A1835">
        <w:rPr>
          <w:i/>
          <w:noProof/>
          <w:color w:val="000000" w:themeColor="text1"/>
        </w:rPr>
        <w:t xml:space="preserve">Base de datos disponible on-line. </w:t>
      </w:r>
      <w:hyperlink r:id="rId12" w:history="1">
        <w:r w:rsidRPr="000A1835">
          <w:rPr>
            <w:rStyle w:val="Hipervnculo"/>
            <w:noProof/>
            <w:color w:val="000000" w:themeColor="text1"/>
            <w:u w:val="none"/>
          </w:rPr>
          <w:t>http://datos.bancomundial.org/indicador/SP.POP.TOTL</w:t>
        </w:r>
      </w:hyperlink>
      <w:r w:rsidRPr="000A1835">
        <w:rPr>
          <w:noProof/>
          <w:color w:val="000000" w:themeColor="text1"/>
        </w:rPr>
        <w:t>. Consulta</w:t>
      </w:r>
      <w:r w:rsidR="00642F85" w:rsidRPr="000A1835">
        <w:rPr>
          <w:noProof/>
          <w:color w:val="000000" w:themeColor="text1"/>
        </w:rPr>
        <w:t>:</w:t>
      </w:r>
      <w:r w:rsidRPr="000A1835">
        <w:rPr>
          <w:noProof/>
          <w:color w:val="000000" w:themeColor="text1"/>
        </w:rPr>
        <w:t xml:space="preserve"> diciembre 2014. </w:t>
      </w:r>
    </w:p>
    <w:p w14:paraId="4FE9CA38" w14:textId="437CA0B4" w:rsidR="00C45091" w:rsidRPr="000A1835" w:rsidRDefault="00C45091" w:rsidP="00C45091">
      <w:pPr>
        <w:spacing w:line="360" w:lineRule="auto"/>
        <w:ind w:left="567" w:hanging="567"/>
        <w:jc w:val="both"/>
        <w:rPr>
          <w:noProof/>
          <w:color w:val="000000" w:themeColor="text1"/>
        </w:rPr>
      </w:pPr>
      <w:r w:rsidRPr="000A1835">
        <w:rPr>
          <w:color w:val="000000" w:themeColor="text1"/>
        </w:rPr>
        <w:t>Bejarano, J. A. (1998). </w:t>
      </w:r>
      <w:r w:rsidRPr="000A1835">
        <w:rPr>
          <w:i/>
          <w:iCs/>
          <w:color w:val="000000" w:themeColor="text1"/>
        </w:rPr>
        <w:t>Economía de la agricultura</w:t>
      </w:r>
      <w:r w:rsidRPr="000A1835">
        <w:rPr>
          <w:color w:val="000000" w:themeColor="text1"/>
        </w:rPr>
        <w:t>. IICA Biblioteca Venezuela.</w:t>
      </w:r>
    </w:p>
    <w:p w14:paraId="0577E0E0" w14:textId="67030C82" w:rsidR="00016904" w:rsidRPr="000A1835" w:rsidRDefault="00016904" w:rsidP="000844D9">
      <w:pPr>
        <w:spacing w:line="360" w:lineRule="auto"/>
        <w:ind w:left="567" w:hanging="567"/>
        <w:jc w:val="both"/>
        <w:rPr>
          <w:rStyle w:val="apple-converted-space"/>
          <w:color w:val="000000" w:themeColor="text1"/>
        </w:rPr>
      </w:pPr>
      <w:r w:rsidRPr="000A1835">
        <w:rPr>
          <w:color w:val="000000" w:themeColor="text1"/>
        </w:rPr>
        <w:t xml:space="preserve">Blaikie, P., Cannon, T., David, I., y Wisner, B. (1996). </w:t>
      </w:r>
      <w:r w:rsidRPr="000A1835">
        <w:rPr>
          <w:i/>
          <w:iCs/>
          <w:color w:val="000000" w:themeColor="text1"/>
        </w:rPr>
        <w:t>Vulnerabilidad. El entorno social, político y económico de los desa</w:t>
      </w:r>
      <w:r w:rsidR="00642F85" w:rsidRPr="000A1835">
        <w:rPr>
          <w:i/>
          <w:iCs/>
          <w:color w:val="000000" w:themeColor="text1"/>
        </w:rPr>
        <w:t>s</w:t>
      </w:r>
      <w:r w:rsidRPr="000A1835">
        <w:rPr>
          <w:i/>
          <w:iCs/>
          <w:color w:val="000000" w:themeColor="text1"/>
        </w:rPr>
        <w:t xml:space="preserve">tres. </w:t>
      </w:r>
      <w:r w:rsidRPr="000A1835">
        <w:rPr>
          <w:color w:val="000000" w:themeColor="text1"/>
        </w:rPr>
        <w:t>Red de Estudios Sociales en Prevención de Desastre en América Latina.</w:t>
      </w:r>
      <w:r w:rsidRPr="000A1835">
        <w:rPr>
          <w:rStyle w:val="apple-converted-space"/>
          <w:color w:val="000000" w:themeColor="text1"/>
        </w:rPr>
        <w:t> </w:t>
      </w:r>
    </w:p>
    <w:p w14:paraId="7B879E77" w14:textId="30FD6BBD" w:rsidR="00016904" w:rsidRPr="000A1835" w:rsidRDefault="00016904" w:rsidP="000844D9">
      <w:pPr>
        <w:spacing w:line="360" w:lineRule="auto"/>
        <w:ind w:left="567" w:hanging="567"/>
        <w:jc w:val="both"/>
        <w:rPr>
          <w:noProof/>
          <w:color w:val="000000" w:themeColor="text1"/>
        </w:rPr>
      </w:pPr>
      <w:r w:rsidRPr="000A1835">
        <w:rPr>
          <w:color w:val="000000" w:themeColor="text1"/>
        </w:rPr>
        <w:t xml:space="preserve">Buch, M., y Turcios, M. (2003). </w:t>
      </w:r>
      <w:r w:rsidRPr="000A1835">
        <w:rPr>
          <w:i/>
          <w:iCs/>
          <w:color w:val="000000" w:themeColor="text1"/>
        </w:rPr>
        <w:t xml:space="preserve">Vulnerabilidad socioambiental: aplicaciones para Guatemala. </w:t>
      </w:r>
      <w:r w:rsidRPr="000A1835">
        <w:rPr>
          <w:color w:val="000000" w:themeColor="text1"/>
        </w:rPr>
        <w:t xml:space="preserve">Universidad Rafael Laldívar-Instituto de </w:t>
      </w:r>
      <w:r w:rsidR="00642F85" w:rsidRPr="000A1835">
        <w:rPr>
          <w:color w:val="000000" w:themeColor="text1"/>
        </w:rPr>
        <w:t>A</w:t>
      </w:r>
      <w:r w:rsidRPr="000A1835">
        <w:rPr>
          <w:color w:val="000000" w:themeColor="text1"/>
        </w:rPr>
        <w:t xml:space="preserve">gricultura, </w:t>
      </w:r>
      <w:r w:rsidR="00642F85" w:rsidRPr="000A1835">
        <w:rPr>
          <w:color w:val="000000" w:themeColor="text1"/>
        </w:rPr>
        <w:t>R</w:t>
      </w:r>
      <w:r w:rsidRPr="000A1835">
        <w:rPr>
          <w:color w:val="000000" w:themeColor="text1"/>
        </w:rPr>
        <w:t xml:space="preserve">ecursos </w:t>
      </w:r>
      <w:r w:rsidR="00642F85" w:rsidRPr="000A1835">
        <w:rPr>
          <w:color w:val="000000" w:themeColor="text1"/>
        </w:rPr>
        <w:t>N</w:t>
      </w:r>
      <w:r w:rsidRPr="000A1835">
        <w:rPr>
          <w:color w:val="000000" w:themeColor="text1"/>
        </w:rPr>
        <w:t xml:space="preserve">aturales y </w:t>
      </w:r>
      <w:r w:rsidR="00642F85" w:rsidRPr="000A1835">
        <w:rPr>
          <w:color w:val="000000" w:themeColor="text1"/>
        </w:rPr>
        <w:t>A</w:t>
      </w:r>
      <w:r w:rsidRPr="000A1835">
        <w:rPr>
          <w:color w:val="000000" w:themeColor="text1"/>
        </w:rPr>
        <w:t>mbiente. Guatem</w:t>
      </w:r>
      <w:r w:rsidR="00642F85" w:rsidRPr="000A1835">
        <w:rPr>
          <w:color w:val="000000" w:themeColor="text1"/>
        </w:rPr>
        <w:t>a</w:t>
      </w:r>
      <w:r w:rsidRPr="000A1835">
        <w:rPr>
          <w:color w:val="000000" w:themeColor="text1"/>
        </w:rPr>
        <w:t>la: IARNA-URL.</w:t>
      </w:r>
      <w:r w:rsidRPr="000A1835">
        <w:rPr>
          <w:rStyle w:val="apple-converted-space"/>
          <w:color w:val="000000" w:themeColor="text1"/>
        </w:rPr>
        <w:t> </w:t>
      </w:r>
    </w:p>
    <w:p w14:paraId="646D85E0" w14:textId="77777777" w:rsidR="005C6BE3" w:rsidRPr="000A1835" w:rsidRDefault="00016904" w:rsidP="000844D9">
      <w:pPr>
        <w:spacing w:line="360" w:lineRule="auto"/>
        <w:ind w:left="567" w:hanging="567"/>
        <w:jc w:val="both"/>
        <w:rPr>
          <w:noProof/>
          <w:color w:val="000000" w:themeColor="text1"/>
        </w:rPr>
      </w:pPr>
      <w:r w:rsidRPr="000A1835">
        <w:rPr>
          <w:color w:val="000000" w:themeColor="text1"/>
        </w:rPr>
        <w:t xml:space="preserve">Cardona, A. O. D. (1993). </w:t>
      </w:r>
      <w:r w:rsidRPr="000A1835">
        <w:rPr>
          <w:i/>
          <w:iCs/>
          <w:color w:val="000000" w:themeColor="text1"/>
        </w:rPr>
        <w:t xml:space="preserve">Evaluación de la Amenaza, la Vulnerabilidad y el Riesgo. </w:t>
      </w:r>
      <w:r w:rsidRPr="000A1835">
        <w:rPr>
          <w:color w:val="000000" w:themeColor="text1"/>
        </w:rPr>
        <w:t>En A. Maskrey, y T. M. Editores (Ed.). Colombia: Red de Estudios Sociales.</w:t>
      </w:r>
      <w:r w:rsidRPr="000A1835">
        <w:rPr>
          <w:rStyle w:val="apple-converted-space"/>
          <w:color w:val="000000" w:themeColor="text1"/>
        </w:rPr>
        <w:t> </w:t>
      </w:r>
    </w:p>
    <w:p w14:paraId="5746565B" w14:textId="55F737A9" w:rsidR="00C556A0" w:rsidRPr="000A1835" w:rsidRDefault="005C6BE3" w:rsidP="00C556A0">
      <w:pPr>
        <w:spacing w:line="360" w:lineRule="auto"/>
        <w:ind w:left="567" w:hanging="567"/>
        <w:jc w:val="both"/>
        <w:rPr>
          <w:noProof/>
          <w:color w:val="000000" w:themeColor="text1"/>
          <w:lang w:val="en"/>
        </w:rPr>
      </w:pPr>
      <w:r w:rsidRPr="000A1835">
        <w:rPr>
          <w:rFonts w:eastAsia="Times New Roman"/>
          <w:color w:val="000000" w:themeColor="text1"/>
          <w:shd w:val="clear" w:color="auto" w:fill="FFFFFF"/>
        </w:rPr>
        <w:t xml:space="preserve">Cardona, O. D. (2001, </w:t>
      </w:r>
      <w:r w:rsidR="00642F85" w:rsidRPr="000A1835">
        <w:rPr>
          <w:rFonts w:eastAsia="Times New Roman"/>
          <w:color w:val="000000" w:themeColor="text1"/>
          <w:shd w:val="clear" w:color="auto" w:fill="FFFFFF"/>
        </w:rPr>
        <w:t>junio</w:t>
      </w:r>
      <w:r w:rsidRPr="000A1835">
        <w:rPr>
          <w:rFonts w:eastAsia="Times New Roman"/>
          <w:color w:val="000000" w:themeColor="text1"/>
          <w:shd w:val="clear" w:color="auto" w:fill="FFFFFF"/>
        </w:rPr>
        <w:t>). La necesidad de repensar de manera holística los conceptos de vulnerabilidad y riesgo. Una crítica y una revisión necesaria para la gestión. In </w:t>
      </w:r>
      <w:r w:rsidRPr="000A1835">
        <w:rPr>
          <w:rFonts w:eastAsia="Times New Roman"/>
          <w:i/>
          <w:iCs/>
          <w:color w:val="000000" w:themeColor="text1"/>
          <w:shd w:val="clear" w:color="auto" w:fill="FFFFFF"/>
        </w:rPr>
        <w:t>International Work-Conference on vulnerability in Disaster Theory and practice</w:t>
      </w:r>
      <w:r w:rsidRPr="000A1835">
        <w:rPr>
          <w:rFonts w:eastAsia="Times New Roman"/>
          <w:color w:val="000000" w:themeColor="text1"/>
          <w:shd w:val="clear" w:color="auto" w:fill="FFFFFF"/>
        </w:rPr>
        <w:t xml:space="preserve"> (pp. 29-30). </w:t>
      </w:r>
      <w:r w:rsidRPr="000A1835">
        <w:rPr>
          <w:rFonts w:eastAsia="Times New Roman"/>
          <w:color w:val="000000" w:themeColor="text1"/>
          <w:shd w:val="clear" w:color="auto" w:fill="FFFFFF"/>
          <w:lang w:val="en"/>
        </w:rPr>
        <w:t>Wageningen, Holanda: Disaster Studies of Wageningen University and Research Centre.</w:t>
      </w:r>
    </w:p>
    <w:p w14:paraId="4390A7E1" w14:textId="406BCD41" w:rsidR="00C556A0" w:rsidRPr="000A1835" w:rsidRDefault="00C556A0" w:rsidP="00C556A0">
      <w:pPr>
        <w:spacing w:line="360" w:lineRule="auto"/>
        <w:ind w:left="567" w:hanging="567"/>
        <w:jc w:val="both"/>
        <w:rPr>
          <w:noProof/>
          <w:color w:val="000000" w:themeColor="text1"/>
          <w:lang w:val="en"/>
        </w:rPr>
      </w:pPr>
      <w:r w:rsidRPr="000A1835">
        <w:rPr>
          <w:rFonts w:eastAsia="Times New Roman"/>
          <w:color w:val="000000" w:themeColor="text1"/>
          <w:shd w:val="clear" w:color="auto" w:fill="FFFFFF"/>
          <w:lang w:val="en-US"/>
        </w:rPr>
        <w:t>Ericksen, P. J. (2008). Conceptualizing food systems for global environmental change research.</w:t>
      </w:r>
      <w:r w:rsidRPr="000A1835">
        <w:rPr>
          <w:rStyle w:val="apple-converted-space"/>
          <w:rFonts w:eastAsia="Times New Roman"/>
          <w:color w:val="000000" w:themeColor="text1"/>
          <w:shd w:val="clear" w:color="auto" w:fill="FFFFFF"/>
          <w:lang w:val="en-US"/>
        </w:rPr>
        <w:t> </w:t>
      </w:r>
      <w:r w:rsidRPr="000A1835">
        <w:rPr>
          <w:rFonts w:eastAsia="Times New Roman"/>
          <w:i/>
          <w:iCs/>
          <w:color w:val="000000" w:themeColor="text1"/>
          <w:shd w:val="clear" w:color="auto" w:fill="FFFFFF"/>
          <w:lang w:val="en-US"/>
        </w:rPr>
        <w:t>Global environmental change</w:t>
      </w:r>
      <w:r w:rsidRPr="000A1835">
        <w:rPr>
          <w:rFonts w:eastAsia="Times New Roman"/>
          <w:color w:val="000000" w:themeColor="text1"/>
          <w:shd w:val="clear" w:color="auto" w:fill="FFFFFF"/>
          <w:lang w:val="en-US"/>
        </w:rPr>
        <w:t>,</w:t>
      </w:r>
      <w:r w:rsidRPr="000A1835">
        <w:rPr>
          <w:rStyle w:val="apple-converted-space"/>
          <w:rFonts w:eastAsia="Times New Roman"/>
          <w:color w:val="000000" w:themeColor="text1"/>
          <w:shd w:val="clear" w:color="auto" w:fill="FFFFFF"/>
          <w:lang w:val="en-US"/>
        </w:rPr>
        <w:t> </w:t>
      </w:r>
      <w:r w:rsidRPr="000A1835">
        <w:rPr>
          <w:rFonts w:eastAsia="Times New Roman"/>
          <w:i/>
          <w:iCs/>
          <w:color w:val="000000" w:themeColor="text1"/>
          <w:shd w:val="clear" w:color="auto" w:fill="FFFFFF"/>
          <w:lang w:val="en-US"/>
        </w:rPr>
        <w:t>18</w:t>
      </w:r>
      <w:r w:rsidRPr="000A1835">
        <w:rPr>
          <w:rFonts w:eastAsia="Times New Roman"/>
          <w:color w:val="000000" w:themeColor="text1"/>
          <w:shd w:val="clear" w:color="auto" w:fill="FFFFFF"/>
          <w:lang w:val="en-US"/>
        </w:rPr>
        <w:t>(1), 234-245.</w:t>
      </w:r>
    </w:p>
    <w:p w14:paraId="6739F23D" w14:textId="77777777" w:rsidR="00B8575A" w:rsidRPr="000A1835" w:rsidRDefault="000844D9" w:rsidP="00B8575A">
      <w:pPr>
        <w:spacing w:line="360" w:lineRule="auto"/>
        <w:ind w:left="567" w:hanging="567"/>
        <w:jc w:val="both"/>
        <w:rPr>
          <w:rFonts w:eastAsia="Times New Roman"/>
          <w:color w:val="000000" w:themeColor="text1"/>
          <w:shd w:val="clear" w:color="auto" w:fill="FFFFFF"/>
          <w:lang w:val="en"/>
        </w:rPr>
      </w:pPr>
      <w:r w:rsidRPr="000A1835">
        <w:rPr>
          <w:rFonts w:eastAsia="Times New Roman"/>
          <w:color w:val="000000" w:themeColor="text1"/>
          <w:shd w:val="clear" w:color="auto" w:fill="FFFFFF"/>
          <w:lang w:val="en"/>
        </w:rPr>
        <w:t>FAO, I. (2013). WFP. </w:t>
      </w:r>
      <w:r w:rsidRPr="000A1835">
        <w:rPr>
          <w:rFonts w:eastAsia="Times New Roman"/>
          <w:i/>
          <w:iCs/>
          <w:color w:val="000000" w:themeColor="text1"/>
          <w:shd w:val="clear" w:color="auto" w:fill="FFFFFF"/>
          <w:lang w:val="en"/>
        </w:rPr>
        <w:t>The state of food insecurity in the world</w:t>
      </w:r>
      <w:r w:rsidRPr="000A1835">
        <w:rPr>
          <w:rFonts w:eastAsia="Times New Roman"/>
          <w:color w:val="000000" w:themeColor="text1"/>
          <w:shd w:val="clear" w:color="auto" w:fill="FFFFFF"/>
          <w:lang w:val="en"/>
        </w:rPr>
        <w:t>,</w:t>
      </w:r>
      <w:r w:rsidR="00036FC1" w:rsidRPr="000A1835">
        <w:rPr>
          <w:rFonts w:eastAsia="Times New Roman"/>
          <w:color w:val="000000" w:themeColor="text1"/>
          <w:shd w:val="clear" w:color="auto" w:fill="FFFFFF"/>
          <w:lang w:val="en"/>
        </w:rPr>
        <w:t xml:space="preserve"> </w:t>
      </w:r>
      <w:r w:rsidRPr="000A1835">
        <w:rPr>
          <w:rFonts w:eastAsia="Times New Roman"/>
          <w:i/>
          <w:iCs/>
          <w:color w:val="000000" w:themeColor="text1"/>
          <w:shd w:val="clear" w:color="auto" w:fill="FFFFFF"/>
          <w:lang w:val="en"/>
        </w:rPr>
        <w:t>214</w:t>
      </w:r>
      <w:r w:rsidRPr="000A1835">
        <w:rPr>
          <w:rFonts w:eastAsia="Times New Roman"/>
          <w:color w:val="000000" w:themeColor="text1"/>
          <w:shd w:val="clear" w:color="auto" w:fill="FFFFFF"/>
          <w:lang w:val="en"/>
        </w:rPr>
        <w:t>.</w:t>
      </w:r>
    </w:p>
    <w:p w14:paraId="74D05DE4" w14:textId="350F0812" w:rsidR="00B8575A" w:rsidRPr="000A1835" w:rsidRDefault="00B8575A" w:rsidP="00B8575A">
      <w:pPr>
        <w:spacing w:line="360" w:lineRule="auto"/>
        <w:ind w:left="567" w:hanging="567"/>
        <w:jc w:val="both"/>
        <w:rPr>
          <w:rFonts w:eastAsia="Times New Roman"/>
          <w:color w:val="000000" w:themeColor="text1"/>
          <w:shd w:val="clear" w:color="auto" w:fill="FFFFFF"/>
        </w:rPr>
      </w:pPr>
      <w:r w:rsidRPr="000A1835">
        <w:rPr>
          <w:rFonts w:eastAsia="Times New Roman"/>
          <w:color w:val="000000" w:themeColor="text1"/>
          <w:shd w:val="clear" w:color="auto" w:fill="FFFFFF"/>
          <w:lang w:val="en"/>
        </w:rPr>
        <w:t xml:space="preserve">Gylfason, T., &amp; Zoega, G. (2006). </w:t>
      </w:r>
      <w:r w:rsidRPr="000A1835">
        <w:rPr>
          <w:rFonts w:eastAsia="Times New Roman"/>
          <w:i/>
          <w:color w:val="000000" w:themeColor="text1"/>
          <w:shd w:val="clear" w:color="auto" w:fill="FFFFFF"/>
          <w:lang w:val="en"/>
        </w:rPr>
        <w:t>Natural resources and economic growth: The role of investment.</w:t>
      </w:r>
      <w:r w:rsidRPr="000A1835">
        <w:rPr>
          <w:rFonts w:eastAsia="Times New Roman"/>
          <w:color w:val="000000" w:themeColor="text1"/>
          <w:shd w:val="clear" w:color="auto" w:fill="FFFFFF"/>
          <w:lang w:val="en"/>
        </w:rPr>
        <w:t> </w:t>
      </w:r>
      <w:r w:rsidRPr="000A1835">
        <w:rPr>
          <w:rFonts w:eastAsia="Times New Roman"/>
          <w:color w:val="000000" w:themeColor="text1"/>
          <w:shd w:val="clear" w:color="auto" w:fill="FFFFFF"/>
        </w:rPr>
        <w:t>The World Economy, 29(8), 1091-1115.</w:t>
      </w:r>
    </w:p>
    <w:p w14:paraId="58D11F44" w14:textId="1ABA15F0" w:rsidR="004476E1" w:rsidRPr="000A1835" w:rsidRDefault="004476E1" w:rsidP="004476E1">
      <w:pPr>
        <w:spacing w:line="360" w:lineRule="auto"/>
        <w:ind w:left="567" w:hanging="567"/>
        <w:jc w:val="both"/>
        <w:rPr>
          <w:noProof/>
          <w:color w:val="000000" w:themeColor="text1"/>
        </w:rPr>
      </w:pPr>
      <w:r w:rsidRPr="000A1835">
        <w:rPr>
          <w:rFonts w:eastAsiaTheme="minorEastAsia"/>
          <w:color w:val="000000" w:themeColor="text1"/>
          <w:lang w:eastAsia="es-ES"/>
        </w:rPr>
        <w:t xml:space="preserve">Gutiérrez, M. E., </w:t>
      </w:r>
      <w:r w:rsidR="00643217" w:rsidRPr="000A1835">
        <w:rPr>
          <w:rFonts w:eastAsiaTheme="minorEastAsia"/>
          <w:color w:val="000000" w:themeColor="text1"/>
          <w:lang w:eastAsia="es-ES"/>
        </w:rPr>
        <w:t>y</w:t>
      </w:r>
      <w:r w:rsidRPr="000A1835">
        <w:rPr>
          <w:rFonts w:eastAsiaTheme="minorEastAsia"/>
          <w:color w:val="000000" w:themeColor="text1"/>
          <w:lang w:eastAsia="es-ES"/>
        </w:rPr>
        <w:t xml:space="preserve"> Espinosa, T. (2010). Vulnerabilidad y adaptación al cambio climático. </w:t>
      </w:r>
      <w:r w:rsidRPr="000A1835">
        <w:rPr>
          <w:rFonts w:eastAsiaTheme="minorEastAsia"/>
          <w:i/>
          <w:iCs/>
          <w:color w:val="000000" w:themeColor="text1"/>
          <w:lang w:eastAsia="es-ES"/>
        </w:rPr>
        <w:t xml:space="preserve">Diagnóstico Inicial, Avances, Vacíos y Potenciales Líneas </w:t>
      </w:r>
      <w:r w:rsidR="00D8220D" w:rsidRPr="000A1835">
        <w:rPr>
          <w:rFonts w:eastAsiaTheme="minorEastAsia"/>
          <w:i/>
          <w:iCs/>
          <w:color w:val="000000" w:themeColor="text1"/>
          <w:lang w:eastAsia="es-ES"/>
        </w:rPr>
        <w:t>d</w:t>
      </w:r>
      <w:r w:rsidRPr="000A1835">
        <w:rPr>
          <w:rFonts w:eastAsiaTheme="minorEastAsia"/>
          <w:i/>
          <w:iCs/>
          <w:color w:val="000000" w:themeColor="text1"/>
          <w:lang w:eastAsia="es-ES"/>
        </w:rPr>
        <w:t xml:space="preserve">e Acción </w:t>
      </w:r>
      <w:r w:rsidR="00D8220D" w:rsidRPr="000A1835">
        <w:rPr>
          <w:rFonts w:eastAsiaTheme="minorEastAsia"/>
          <w:i/>
          <w:iCs/>
          <w:color w:val="000000" w:themeColor="text1"/>
          <w:lang w:eastAsia="es-ES"/>
        </w:rPr>
        <w:t>e</w:t>
      </w:r>
      <w:r w:rsidRPr="000A1835">
        <w:rPr>
          <w:rFonts w:eastAsiaTheme="minorEastAsia"/>
          <w:i/>
          <w:iCs/>
          <w:color w:val="000000" w:themeColor="text1"/>
          <w:lang w:eastAsia="es-ES"/>
        </w:rPr>
        <w:t xml:space="preserve">n Mesoamérica. </w:t>
      </w:r>
      <w:r w:rsidRPr="000A1835">
        <w:rPr>
          <w:rFonts w:eastAsiaTheme="minorEastAsia"/>
          <w:iCs/>
          <w:color w:val="000000" w:themeColor="text1"/>
          <w:lang w:eastAsia="es-ES"/>
        </w:rPr>
        <w:t>Banco Inte</w:t>
      </w:r>
      <w:r w:rsidR="00D8220D" w:rsidRPr="000A1835">
        <w:rPr>
          <w:rFonts w:eastAsiaTheme="minorEastAsia"/>
          <w:iCs/>
          <w:color w:val="000000" w:themeColor="text1"/>
          <w:lang w:eastAsia="es-ES"/>
        </w:rPr>
        <w:t>ramericano de Desarrollo (BID)</w:t>
      </w:r>
      <w:r w:rsidRPr="000A1835">
        <w:rPr>
          <w:rFonts w:eastAsiaTheme="minorEastAsia"/>
          <w:color w:val="000000" w:themeColor="text1"/>
          <w:lang w:eastAsia="es-ES"/>
        </w:rPr>
        <w:t>.</w:t>
      </w:r>
      <w:r w:rsidR="00D8220D" w:rsidRPr="000A1835">
        <w:rPr>
          <w:rFonts w:eastAsiaTheme="minorEastAsia"/>
          <w:color w:val="000000" w:themeColor="text1"/>
          <w:lang w:eastAsia="es-ES"/>
        </w:rPr>
        <w:t xml:space="preserve"> </w:t>
      </w:r>
      <w:r w:rsidR="00D8220D" w:rsidRPr="000A1835">
        <w:rPr>
          <w:rFonts w:eastAsia="Times New Roman"/>
          <w:i/>
          <w:iCs/>
          <w:color w:val="000000" w:themeColor="text1"/>
          <w:shd w:val="clear" w:color="auto" w:fill="FFFFFF"/>
        </w:rPr>
        <w:t xml:space="preserve">Milenio. </w:t>
      </w:r>
      <w:r w:rsidR="00D8220D" w:rsidRPr="000A1835">
        <w:rPr>
          <w:rFonts w:eastAsia="Times New Roman"/>
          <w:color w:val="000000" w:themeColor="text1"/>
          <w:shd w:val="clear" w:color="auto" w:fill="FFFFFF"/>
        </w:rPr>
        <w:t>(22): 1-81. </w:t>
      </w:r>
    </w:p>
    <w:p w14:paraId="6515C300" w14:textId="2E119099" w:rsidR="000F49A0" w:rsidRPr="000A1835" w:rsidRDefault="000F49A0" w:rsidP="000844D9">
      <w:pPr>
        <w:pStyle w:val="Bibliografa"/>
        <w:spacing w:line="360" w:lineRule="auto"/>
        <w:ind w:left="720" w:hanging="720"/>
        <w:rPr>
          <w:rFonts w:ascii="Times New Roman" w:hAnsi="Times New Roman" w:cs="Times New Roman"/>
          <w:color w:val="000000" w:themeColor="text1"/>
        </w:rPr>
      </w:pPr>
      <w:r w:rsidRPr="000A1835">
        <w:rPr>
          <w:rFonts w:ascii="Times New Roman" w:hAnsi="Times New Roman" w:cs="Times New Roman"/>
          <w:color w:val="000000" w:themeColor="text1"/>
        </w:rPr>
        <w:t xml:space="preserve">INEGI (2007). Censo Agrícola, Ganadero y Forestal, Michoacán. Disponible en: </w:t>
      </w:r>
      <w:hyperlink r:id="rId13" w:history="1">
        <w:r w:rsidRPr="000A1835">
          <w:rPr>
            <w:rStyle w:val="Hipervnculo"/>
            <w:rFonts w:ascii="Times New Roman" w:hAnsi="Times New Roman" w:cs="Times New Roman"/>
            <w:color w:val="000000" w:themeColor="text1"/>
            <w:u w:val="none"/>
          </w:rPr>
          <w:t>www.inegi.org.mx</w:t>
        </w:r>
      </w:hyperlink>
      <w:r w:rsidRPr="000A1835">
        <w:rPr>
          <w:rFonts w:ascii="Times New Roman" w:hAnsi="Times New Roman" w:cs="Times New Roman"/>
          <w:color w:val="000000" w:themeColor="text1"/>
        </w:rPr>
        <w:t xml:space="preserve"> </w:t>
      </w:r>
    </w:p>
    <w:p w14:paraId="32700FEB" w14:textId="72E50E21" w:rsidR="000F49A0" w:rsidRPr="000A1835" w:rsidRDefault="000F49A0" w:rsidP="000844D9">
      <w:pPr>
        <w:pStyle w:val="Bibliografa"/>
        <w:spacing w:line="360" w:lineRule="auto"/>
        <w:ind w:left="720" w:hanging="720"/>
        <w:rPr>
          <w:rFonts w:ascii="Times New Roman" w:hAnsi="Times New Roman" w:cs="Times New Roman"/>
          <w:color w:val="000000" w:themeColor="text1"/>
        </w:rPr>
      </w:pPr>
      <w:r w:rsidRPr="000A1835">
        <w:rPr>
          <w:rFonts w:ascii="Times New Roman" w:hAnsi="Times New Roman" w:cs="Times New Roman"/>
          <w:color w:val="000000" w:themeColor="text1"/>
        </w:rPr>
        <w:lastRenderedPageBreak/>
        <w:t xml:space="preserve">INEGI (2015a). Sistema de Cuentas Nacionales. Disponible en: </w:t>
      </w:r>
      <w:hyperlink r:id="rId14" w:history="1">
        <w:r w:rsidRPr="000A1835">
          <w:rPr>
            <w:rStyle w:val="Hipervnculo"/>
            <w:rFonts w:ascii="Times New Roman" w:hAnsi="Times New Roman" w:cs="Times New Roman"/>
            <w:color w:val="000000" w:themeColor="text1"/>
            <w:u w:val="none"/>
          </w:rPr>
          <w:t>www.inegi.org.mx</w:t>
        </w:r>
      </w:hyperlink>
    </w:p>
    <w:p w14:paraId="173688B1" w14:textId="585BEBF1" w:rsidR="00CC697F" w:rsidRPr="000A1835" w:rsidRDefault="000F49A0" w:rsidP="00CC697F">
      <w:pPr>
        <w:pStyle w:val="Bibliografa"/>
        <w:spacing w:line="360" w:lineRule="auto"/>
        <w:ind w:left="720" w:hanging="720"/>
        <w:rPr>
          <w:rStyle w:val="Hipervnculo"/>
          <w:rFonts w:ascii="Times New Roman" w:hAnsi="Times New Roman" w:cs="Times New Roman"/>
          <w:color w:val="000000" w:themeColor="text1"/>
          <w:u w:val="none"/>
        </w:rPr>
      </w:pPr>
      <w:r w:rsidRPr="000A1835">
        <w:rPr>
          <w:rFonts w:ascii="Times New Roman" w:hAnsi="Times New Roman" w:cs="Times New Roman"/>
          <w:color w:val="000000" w:themeColor="text1"/>
        </w:rPr>
        <w:t xml:space="preserve">INEGI (2015a). Anuario estadístico de Michoacán. Disponible en: </w:t>
      </w:r>
      <w:hyperlink r:id="rId15" w:history="1">
        <w:r w:rsidRPr="000A1835">
          <w:rPr>
            <w:rStyle w:val="Hipervnculo"/>
            <w:rFonts w:ascii="Times New Roman" w:hAnsi="Times New Roman" w:cs="Times New Roman"/>
            <w:color w:val="000000" w:themeColor="text1"/>
            <w:u w:val="none"/>
          </w:rPr>
          <w:t>www.inegi.org.mx</w:t>
        </w:r>
      </w:hyperlink>
    </w:p>
    <w:p w14:paraId="2D4B2453" w14:textId="6AEDFAE8" w:rsidR="00CC697F" w:rsidRPr="000A1835" w:rsidRDefault="00CC697F" w:rsidP="00CC697F">
      <w:pPr>
        <w:pStyle w:val="Bibliografa"/>
        <w:spacing w:line="360" w:lineRule="auto"/>
        <w:ind w:left="720" w:hanging="720"/>
        <w:rPr>
          <w:rFonts w:ascii="Times New Roman" w:hAnsi="Times New Roman" w:cs="Times New Roman"/>
          <w:color w:val="000000" w:themeColor="text1"/>
        </w:rPr>
      </w:pPr>
      <w:r w:rsidRPr="000A1835">
        <w:rPr>
          <w:rFonts w:ascii="Times New Roman" w:eastAsia="Times New Roman" w:hAnsi="Times New Roman" w:cs="Times New Roman"/>
          <w:color w:val="000000" w:themeColor="text1"/>
          <w:shd w:val="clear" w:color="auto" w:fill="FFFFFF"/>
          <w:lang w:val="en-US"/>
        </w:rPr>
        <w:t>Krugman, P. R. (1991). </w:t>
      </w:r>
      <w:r w:rsidRPr="000A1835">
        <w:rPr>
          <w:rFonts w:ascii="Times New Roman" w:eastAsia="Times New Roman" w:hAnsi="Times New Roman" w:cs="Times New Roman"/>
          <w:i/>
          <w:iCs/>
          <w:color w:val="000000" w:themeColor="text1"/>
          <w:shd w:val="clear" w:color="auto" w:fill="FFFFFF"/>
          <w:lang w:val="en-US"/>
        </w:rPr>
        <w:t>Geography and trade</w:t>
      </w:r>
      <w:r w:rsidRPr="000A1835">
        <w:rPr>
          <w:rFonts w:ascii="Times New Roman" w:eastAsia="Times New Roman" w:hAnsi="Times New Roman" w:cs="Times New Roman"/>
          <w:color w:val="000000" w:themeColor="text1"/>
          <w:shd w:val="clear" w:color="auto" w:fill="FFFFFF"/>
          <w:lang w:val="en-US"/>
        </w:rPr>
        <w:t xml:space="preserve">. </w:t>
      </w:r>
      <w:r w:rsidR="00B8575A" w:rsidRPr="000A1835">
        <w:rPr>
          <w:rFonts w:ascii="Times New Roman" w:eastAsia="Times New Roman" w:hAnsi="Times New Roman" w:cs="Times New Roman"/>
          <w:color w:val="000000" w:themeColor="text1"/>
          <w:shd w:val="clear" w:color="auto" w:fill="FFFFFF"/>
        </w:rPr>
        <w:t xml:space="preserve">Ed. </w:t>
      </w:r>
      <w:r w:rsidRPr="000A1835">
        <w:rPr>
          <w:rFonts w:ascii="Times New Roman" w:eastAsia="Times New Roman" w:hAnsi="Times New Roman" w:cs="Times New Roman"/>
          <w:color w:val="000000" w:themeColor="text1"/>
          <w:shd w:val="clear" w:color="auto" w:fill="FFFFFF"/>
        </w:rPr>
        <w:t>MIT</w:t>
      </w:r>
      <w:r w:rsidR="00B8575A" w:rsidRPr="000A1835">
        <w:rPr>
          <w:rFonts w:ascii="Times New Roman" w:eastAsia="Times New Roman" w:hAnsi="Times New Roman" w:cs="Times New Roman"/>
          <w:color w:val="000000" w:themeColor="text1"/>
          <w:shd w:val="clear" w:color="auto" w:fill="FFFFFF"/>
        </w:rPr>
        <w:t>.</w:t>
      </w:r>
    </w:p>
    <w:p w14:paraId="6D66C5E0" w14:textId="5E7EAA1C" w:rsidR="008C7580" w:rsidRPr="000A1835" w:rsidRDefault="00E16BE4" w:rsidP="00C556A0">
      <w:pPr>
        <w:pStyle w:val="Bibliografa"/>
        <w:spacing w:line="360" w:lineRule="auto"/>
        <w:ind w:left="720" w:hanging="720"/>
        <w:jc w:val="both"/>
        <w:rPr>
          <w:rFonts w:ascii="Times New Roman" w:hAnsi="Times New Roman" w:cs="Times New Roman"/>
          <w:noProof/>
          <w:color w:val="000000" w:themeColor="text1"/>
          <w:lang w:val="es-MX"/>
        </w:rPr>
      </w:pPr>
      <w:r w:rsidRPr="000A1835">
        <w:rPr>
          <w:rFonts w:ascii="Times New Roman" w:hAnsi="Times New Roman" w:cs="Times New Roman"/>
          <w:color w:val="000000" w:themeColor="text1"/>
        </w:rPr>
        <w:fldChar w:fldCharType="begin"/>
      </w:r>
      <w:r w:rsidR="00C30528" w:rsidRPr="000A1835">
        <w:rPr>
          <w:rFonts w:ascii="Times New Roman" w:hAnsi="Times New Roman" w:cs="Times New Roman"/>
          <w:color w:val="000000" w:themeColor="text1"/>
        </w:rPr>
        <w:instrText>BIBLIOGRAPHY</w:instrText>
      </w:r>
      <w:r w:rsidRPr="000A1835">
        <w:rPr>
          <w:rFonts w:ascii="Times New Roman" w:hAnsi="Times New Roman" w:cs="Times New Roman"/>
          <w:color w:val="000000" w:themeColor="text1"/>
        </w:rPr>
        <w:fldChar w:fldCharType="separate"/>
      </w:r>
      <w:r w:rsidR="00016904" w:rsidRPr="000A1835">
        <w:rPr>
          <w:rFonts w:ascii="Times New Roman" w:hAnsi="Times New Roman" w:cs="Times New Roman"/>
          <w:color w:val="000000" w:themeColor="text1"/>
        </w:rPr>
        <w:t>Lavell, A. (1996). Degradación ambiental, riesgo y desastre urbano</w:t>
      </w:r>
      <w:r w:rsidR="00642F85" w:rsidRPr="000A1835">
        <w:rPr>
          <w:rFonts w:ascii="Times New Roman" w:hAnsi="Times New Roman" w:cs="Times New Roman"/>
          <w:color w:val="000000" w:themeColor="text1"/>
        </w:rPr>
        <w:t>.</w:t>
      </w:r>
      <w:r w:rsidR="00016904" w:rsidRPr="000A1835">
        <w:rPr>
          <w:rFonts w:ascii="Times New Roman" w:hAnsi="Times New Roman" w:cs="Times New Roman"/>
          <w:color w:val="000000" w:themeColor="text1"/>
        </w:rPr>
        <w:t xml:space="preserve"> Problemas y conceptos</w:t>
      </w:r>
      <w:r w:rsidR="00642F85" w:rsidRPr="000A1835">
        <w:rPr>
          <w:rFonts w:ascii="Times New Roman" w:hAnsi="Times New Roman" w:cs="Times New Roman"/>
          <w:color w:val="000000" w:themeColor="text1"/>
        </w:rPr>
        <w:t>:</w:t>
      </w:r>
      <w:r w:rsidR="00016904" w:rsidRPr="000A1835">
        <w:rPr>
          <w:rFonts w:ascii="Times New Roman" w:hAnsi="Times New Roman" w:cs="Times New Roman"/>
          <w:color w:val="000000" w:themeColor="text1"/>
        </w:rPr>
        <w:t xml:space="preserve"> hacia la definición de una agenda de investigación. En M. A. Fernández, </w:t>
      </w:r>
      <w:r w:rsidR="00016904" w:rsidRPr="000A1835">
        <w:rPr>
          <w:rFonts w:ascii="Times New Roman" w:hAnsi="Times New Roman" w:cs="Times New Roman"/>
          <w:i/>
          <w:iCs/>
          <w:color w:val="000000" w:themeColor="text1"/>
        </w:rPr>
        <w:t xml:space="preserve">Ciudades en riesgo: degradación ambiental, riesgos urbanos y desastres </w:t>
      </w:r>
      <w:r w:rsidR="00016904" w:rsidRPr="000A1835">
        <w:rPr>
          <w:rFonts w:ascii="Times New Roman" w:hAnsi="Times New Roman" w:cs="Times New Roman"/>
          <w:color w:val="000000" w:themeColor="text1"/>
        </w:rPr>
        <w:t>(p</w:t>
      </w:r>
      <w:r w:rsidR="00642F85" w:rsidRPr="000A1835">
        <w:rPr>
          <w:rFonts w:ascii="Times New Roman" w:hAnsi="Times New Roman" w:cs="Times New Roman"/>
          <w:color w:val="000000" w:themeColor="text1"/>
        </w:rPr>
        <w:t>p</w:t>
      </w:r>
      <w:r w:rsidR="00016904" w:rsidRPr="000A1835">
        <w:rPr>
          <w:rFonts w:ascii="Times New Roman" w:hAnsi="Times New Roman" w:cs="Times New Roman"/>
          <w:color w:val="000000" w:themeColor="text1"/>
        </w:rPr>
        <w:t>. 12-42). Lima: Red de Estudios Sociales en Prevención de Desastres en América Latina.</w:t>
      </w:r>
      <w:r w:rsidR="00016904" w:rsidRPr="000A1835">
        <w:rPr>
          <w:rStyle w:val="apple-converted-space"/>
          <w:rFonts w:ascii="Times New Roman" w:hAnsi="Times New Roman" w:cs="Times New Roman"/>
          <w:color w:val="000000" w:themeColor="text1"/>
        </w:rPr>
        <w:t> </w:t>
      </w:r>
    </w:p>
    <w:p w14:paraId="48A1C7C5" w14:textId="05496041" w:rsidR="00734F71" w:rsidRPr="000A1835" w:rsidRDefault="0081175C" w:rsidP="00EF3094">
      <w:pPr>
        <w:pStyle w:val="Bibliografa"/>
        <w:spacing w:line="360" w:lineRule="auto"/>
        <w:ind w:left="720" w:hanging="720"/>
        <w:jc w:val="both"/>
        <w:rPr>
          <w:rFonts w:ascii="Times New Roman" w:hAnsi="Times New Roman" w:cs="Times New Roman"/>
          <w:noProof/>
          <w:color w:val="000000" w:themeColor="text1"/>
        </w:rPr>
      </w:pPr>
      <w:r w:rsidRPr="000A1835">
        <w:rPr>
          <w:rFonts w:ascii="Times New Roman" w:hAnsi="Times New Roman" w:cs="Times New Roman"/>
          <w:noProof/>
          <w:color w:val="000000" w:themeColor="text1"/>
        </w:rPr>
        <w:t>Lira, S.</w:t>
      </w:r>
      <w:r w:rsidR="008C7580" w:rsidRPr="000A1835">
        <w:rPr>
          <w:rFonts w:ascii="Times New Roman" w:hAnsi="Times New Roman" w:cs="Times New Roman"/>
          <w:noProof/>
          <w:color w:val="000000" w:themeColor="text1"/>
        </w:rPr>
        <w:t xml:space="preserve"> I. (2003). </w:t>
      </w:r>
      <w:r w:rsidR="008C7580" w:rsidRPr="000A1835">
        <w:rPr>
          <w:rFonts w:ascii="Times New Roman" w:hAnsi="Times New Roman" w:cs="Times New Roman"/>
          <w:i/>
          <w:iCs/>
          <w:noProof/>
          <w:color w:val="000000" w:themeColor="text1"/>
        </w:rPr>
        <w:t>Metodología para la elaboración de estrategias de desarrollo local</w:t>
      </w:r>
      <w:r w:rsidR="008C7580" w:rsidRPr="000A1835">
        <w:rPr>
          <w:rFonts w:ascii="Times New Roman" w:hAnsi="Times New Roman" w:cs="Times New Roman"/>
          <w:noProof/>
          <w:color w:val="000000" w:themeColor="text1"/>
        </w:rPr>
        <w:t> (</w:t>
      </w:r>
      <w:r w:rsidR="00642F85" w:rsidRPr="000A1835">
        <w:rPr>
          <w:rFonts w:ascii="Times New Roman" w:hAnsi="Times New Roman" w:cs="Times New Roman"/>
          <w:noProof/>
          <w:color w:val="000000" w:themeColor="text1"/>
        </w:rPr>
        <w:t>v</w:t>
      </w:r>
      <w:r w:rsidR="008C7580" w:rsidRPr="000A1835">
        <w:rPr>
          <w:rFonts w:ascii="Times New Roman" w:hAnsi="Times New Roman" w:cs="Times New Roman"/>
          <w:noProof/>
          <w:color w:val="000000" w:themeColor="text1"/>
        </w:rPr>
        <w:t>ol. 42). United Nations Publications.</w:t>
      </w:r>
    </w:p>
    <w:p w14:paraId="66ABA27E" w14:textId="5405F74F" w:rsidR="00734F71" w:rsidRPr="000A1835" w:rsidRDefault="00734F71" w:rsidP="00734F71">
      <w:pPr>
        <w:rPr>
          <w:color w:val="000000" w:themeColor="text1"/>
          <w:lang w:eastAsia="es-ES"/>
        </w:rPr>
      </w:pPr>
      <w:r w:rsidRPr="000A1835">
        <w:rPr>
          <w:color w:val="000000" w:themeColor="text1"/>
          <w:lang w:eastAsia="es-ES"/>
        </w:rPr>
        <w:t xml:space="preserve">Lira, L. </w:t>
      </w:r>
      <w:r w:rsidR="00643217" w:rsidRPr="000A1835">
        <w:rPr>
          <w:color w:val="000000" w:themeColor="text1"/>
          <w:lang w:eastAsia="es-ES"/>
        </w:rPr>
        <w:t>y</w:t>
      </w:r>
      <w:r w:rsidRPr="000A1835">
        <w:rPr>
          <w:color w:val="000000" w:themeColor="text1"/>
          <w:lang w:eastAsia="es-ES"/>
        </w:rPr>
        <w:t xml:space="preserve"> Quiroga, B.</w:t>
      </w:r>
      <w:r w:rsidR="00091692" w:rsidRPr="000A1835">
        <w:rPr>
          <w:color w:val="000000" w:themeColor="text1"/>
          <w:lang w:eastAsia="es-ES"/>
        </w:rPr>
        <w:t xml:space="preserve"> (</w:t>
      </w:r>
      <w:r w:rsidRPr="000A1835">
        <w:rPr>
          <w:color w:val="000000" w:themeColor="text1"/>
          <w:lang w:eastAsia="es-ES"/>
        </w:rPr>
        <w:t>2009</w:t>
      </w:r>
      <w:r w:rsidR="00091692" w:rsidRPr="000A1835">
        <w:rPr>
          <w:color w:val="000000" w:themeColor="text1"/>
          <w:lang w:eastAsia="es-ES"/>
        </w:rPr>
        <w:t>)</w:t>
      </w:r>
      <w:r w:rsidRPr="000A1835">
        <w:rPr>
          <w:color w:val="000000" w:themeColor="text1"/>
          <w:lang w:eastAsia="es-ES"/>
        </w:rPr>
        <w:t xml:space="preserve">. </w:t>
      </w:r>
      <w:r w:rsidRPr="000A1835">
        <w:rPr>
          <w:i/>
          <w:color w:val="000000" w:themeColor="text1"/>
          <w:lang w:eastAsia="es-ES"/>
        </w:rPr>
        <w:t>Técnicas de análisis regional.</w:t>
      </w:r>
      <w:r w:rsidRPr="000A1835">
        <w:rPr>
          <w:color w:val="000000" w:themeColor="text1"/>
          <w:lang w:eastAsia="es-ES"/>
        </w:rPr>
        <w:t xml:space="preserve"> Serie Manuales, 59, ILPES, Chile.</w:t>
      </w:r>
    </w:p>
    <w:p w14:paraId="708517E1" w14:textId="0179BBB8" w:rsidR="00EF3094" w:rsidRPr="000A1835" w:rsidRDefault="00E16BE4" w:rsidP="00EF3094">
      <w:pPr>
        <w:pStyle w:val="Bibliografa"/>
        <w:spacing w:line="360" w:lineRule="auto"/>
        <w:ind w:left="720" w:hanging="720"/>
        <w:jc w:val="both"/>
        <w:rPr>
          <w:rFonts w:ascii="Times New Roman" w:hAnsi="Times New Roman" w:cs="Times New Roman"/>
          <w:noProof/>
          <w:color w:val="000000" w:themeColor="text1"/>
        </w:rPr>
      </w:pPr>
      <w:r w:rsidRPr="000A1835">
        <w:rPr>
          <w:rFonts w:ascii="Times New Roman" w:hAnsi="Times New Roman" w:cs="Times New Roman"/>
          <w:noProof/>
          <w:color w:val="000000" w:themeColor="text1"/>
          <w:lang w:val="es-MX"/>
        </w:rPr>
        <w:t>Magaña, V. O. (</w:t>
      </w:r>
      <w:r w:rsidR="00E15FB1" w:rsidRPr="000A1835">
        <w:rPr>
          <w:rFonts w:ascii="Times New Roman" w:hAnsi="Times New Roman" w:cs="Times New Roman"/>
          <w:noProof/>
          <w:color w:val="000000" w:themeColor="text1"/>
          <w:lang w:val="es-MX"/>
        </w:rPr>
        <w:t>2012</w:t>
      </w:r>
      <w:r w:rsidRPr="000A1835">
        <w:rPr>
          <w:rFonts w:ascii="Times New Roman" w:hAnsi="Times New Roman" w:cs="Times New Roman"/>
          <w:noProof/>
          <w:color w:val="000000" w:themeColor="text1"/>
          <w:lang w:val="es-MX"/>
        </w:rPr>
        <w:t xml:space="preserve">). </w:t>
      </w:r>
      <w:r w:rsidR="00016904" w:rsidRPr="000A1835">
        <w:rPr>
          <w:rFonts w:ascii="Times New Roman" w:hAnsi="Times New Roman" w:cs="Times New Roman"/>
          <w:i/>
          <w:noProof/>
          <w:color w:val="000000" w:themeColor="text1"/>
          <w:lang w:val="es-MX"/>
        </w:rPr>
        <w:t>Guía Metodológica para la Evaluación de la Vulnerabilidad ante Cambio Climático</w:t>
      </w:r>
      <w:r w:rsidR="00016904" w:rsidRPr="000A1835">
        <w:rPr>
          <w:rFonts w:ascii="Times New Roman" w:hAnsi="Times New Roman" w:cs="Times New Roman"/>
          <w:noProof/>
          <w:color w:val="000000" w:themeColor="text1"/>
          <w:lang w:val="es-MX"/>
        </w:rPr>
        <w:t xml:space="preserve">. </w:t>
      </w:r>
      <w:r w:rsidR="00016904" w:rsidRPr="000A1835">
        <w:rPr>
          <w:rFonts w:ascii="Times New Roman" w:hAnsi="Times New Roman" w:cs="Times New Roman"/>
          <w:noProof/>
          <w:color w:val="000000" w:themeColor="text1"/>
        </w:rPr>
        <w:t>México: PNUD-INECC-SEMARNAT.</w:t>
      </w:r>
    </w:p>
    <w:p w14:paraId="2835B1B8" w14:textId="208CE018" w:rsidR="00EF3094" w:rsidRPr="000A1835" w:rsidRDefault="00EF3094" w:rsidP="00EF3094">
      <w:pPr>
        <w:pStyle w:val="Bibliografa"/>
        <w:spacing w:line="360" w:lineRule="auto"/>
        <w:ind w:left="720" w:hanging="720"/>
        <w:jc w:val="both"/>
        <w:rPr>
          <w:rFonts w:ascii="Times New Roman" w:hAnsi="Times New Roman" w:cs="Times New Roman"/>
          <w:noProof/>
          <w:color w:val="000000" w:themeColor="text1"/>
        </w:rPr>
      </w:pPr>
      <w:r w:rsidRPr="000A1835">
        <w:rPr>
          <w:rFonts w:ascii="Times New Roman" w:hAnsi="Times New Roman" w:cs="Times New Roman"/>
          <w:color w:val="000000" w:themeColor="text1"/>
        </w:rPr>
        <w:t>Mauelshagen, F. (2017). Reflexiones acerca del Antropoceno. </w:t>
      </w:r>
      <w:r w:rsidRPr="000A1835">
        <w:rPr>
          <w:rFonts w:ascii="Times New Roman" w:hAnsi="Times New Roman" w:cs="Times New Roman"/>
          <w:i/>
          <w:iCs/>
          <w:color w:val="000000" w:themeColor="text1"/>
        </w:rPr>
        <w:t>Desacatos</w:t>
      </w:r>
      <w:r w:rsidRPr="000A1835">
        <w:rPr>
          <w:rFonts w:ascii="Times New Roman" w:hAnsi="Times New Roman" w:cs="Times New Roman"/>
          <w:color w:val="000000" w:themeColor="text1"/>
        </w:rPr>
        <w:t xml:space="preserve">, </w:t>
      </w:r>
      <w:r w:rsidR="00642F85" w:rsidRPr="000A1835">
        <w:rPr>
          <w:rFonts w:ascii="Times New Roman" w:hAnsi="Times New Roman" w:cs="Times New Roman"/>
          <w:color w:val="000000" w:themeColor="text1"/>
        </w:rPr>
        <w:t>m</w:t>
      </w:r>
      <w:r w:rsidRPr="000A1835">
        <w:rPr>
          <w:rFonts w:ascii="Times New Roman" w:hAnsi="Times New Roman" w:cs="Times New Roman"/>
          <w:color w:val="000000" w:themeColor="text1"/>
        </w:rPr>
        <w:t xml:space="preserve">ayo - </w:t>
      </w:r>
      <w:r w:rsidR="00642F85" w:rsidRPr="000A1835">
        <w:rPr>
          <w:rFonts w:ascii="Times New Roman" w:hAnsi="Times New Roman" w:cs="Times New Roman"/>
          <w:color w:val="000000" w:themeColor="text1"/>
        </w:rPr>
        <w:t>a</w:t>
      </w:r>
      <w:r w:rsidRPr="000A1835">
        <w:rPr>
          <w:rFonts w:ascii="Times New Roman" w:hAnsi="Times New Roman" w:cs="Times New Roman"/>
          <w:color w:val="000000" w:themeColor="text1"/>
        </w:rPr>
        <w:t>gosto (54), 74-89. CIESAS.</w:t>
      </w:r>
    </w:p>
    <w:p w14:paraId="0BD4C30B" w14:textId="577DCA17" w:rsidR="00C556A0" w:rsidRPr="000A1835" w:rsidRDefault="00F949B6" w:rsidP="00C556A0">
      <w:pPr>
        <w:pStyle w:val="Bibliografa"/>
        <w:spacing w:line="360" w:lineRule="auto"/>
        <w:ind w:left="720" w:hanging="720"/>
        <w:jc w:val="both"/>
        <w:rPr>
          <w:rFonts w:ascii="Times New Roman" w:hAnsi="Times New Roman" w:cs="Times New Roman"/>
          <w:b/>
          <w:bCs/>
          <w:color w:val="000000" w:themeColor="text1"/>
        </w:rPr>
      </w:pPr>
      <w:r w:rsidRPr="000A1835">
        <w:rPr>
          <w:rFonts w:ascii="Times New Roman" w:hAnsi="Times New Roman" w:cs="Times New Roman"/>
          <w:color w:val="000000" w:themeColor="text1"/>
        </w:rPr>
        <w:t xml:space="preserve">Mussetta, P. &amp; M. J. Barrientos </w:t>
      </w:r>
      <w:r w:rsidRPr="000A1835">
        <w:rPr>
          <w:rFonts w:ascii="Times New Roman" w:hAnsi="Times New Roman" w:cs="Times New Roman"/>
          <w:color w:val="000000" w:themeColor="text1"/>
          <w:lang w:val="es-MX"/>
        </w:rPr>
        <w:t xml:space="preserve">(2015). </w:t>
      </w:r>
      <w:r w:rsidRPr="000A1835">
        <w:rPr>
          <w:rFonts w:ascii="Times New Roman" w:hAnsi="Times New Roman" w:cs="Times New Roman"/>
          <w:color w:val="000000" w:themeColor="text1"/>
          <w:lang w:val="en-US"/>
        </w:rPr>
        <w:t>Producer's vulnerabilities to Global Environmental Change: climate, water, economy and society. </w:t>
      </w:r>
      <w:r w:rsidRPr="000A1835">
        <w:rPr>
          <w:rFonts w:ascii="Times New Roman" w:hAnsi="Times New Roman" w:cs="Times New Roman"/>
          <w:i/>
          <w:iCs/>
          <w:color w:val="000000" w:themeColor="text1"/>
        </w:rPr>
        <w:t>Revista de la Facultad de Ciencias Agrarias. Universidad Nacional de Cuyo</w:t>
      </w:r>
      <w:r w:rsidRPr="000A1835">
        <w:rPr>
          <w:rFonts w:ascii="Times New Roman" w:hAnsi="Times New Roman" w:cs="Times New Roman"/>
          <w:color w:val="000000" w:themeColor="text1"/>
        </w:rPr>
        <w:t>, </w:t>
      </w:r>
      <w:r w:rsidRPr="000A1835">
        <w:rPr>
          <w:rFonts w:ascii="Times New Roman" w:hAnsi="Times New Roman" w:cs="Times New Roman"/>
          <w:i/>
          <w:iCs/>
          <w:color w:val="000000" w:themeColor="text1"/>
        </w:rPr>
        <w:t>47</w:t>
      </w:r>
      <w:r w:rsidRPr="000A1835">
        <w:rPr>
          <w:rFonts w:ascii="Times New Roman" w:hAnsi="Times New Roman" w:cs="Times New Roman"/>
          <w:color w:val="000000" w:themeColor="text1"/>
        </w:rPr>
        <w:t>(2), 145-170.</w:t>
      </w:r>
      <w:r w:rsidR="00E16BE4" w:rsidRPr="000A1835">
        <w:rPr>
          <w:rFonts w:ascii="Times New Roman" w:hAnsi="Times New Roman" w:cs="Times New Roman"/>
          <w:b/>
          <w:bCs/>
          <w:color w:val="000000" w:themeColor="text1"/>
        </w:rPr>
        <w:fldChar w:fldCharType="end"/>
      </w:r>
    </w:p>
    <w:p w14:paraId="68FE0AFB" w14:textId="7C4B4479" w:rsidR="00C556A0" w:rsidRPr="000A1835" w:rsidRDefault="00C556A0" w:rsidP="00C556A0">
      <w:pPr>
        <w:pStyle w:val="Bibliografa"/>
        <w:spacing w:line="360" w:lineRule="auto"/>
        <w:ind w:left="720" w:hanging="720"/>
        <w:jc w:val="both"/>
        <w:rPr>
          <w:rFonts w:ascii="Times New Roman" w:eastAsia="Times New Roman" w:hAnsi="Times New Roman" w:cs="Times New Roman"/>
          <w:color w:val="000000" w:themeColor="text1"/>
        </w:rPr>
      </w:pPr>
      <w:r w:rsidRPr="000A1835">
        <w:rPr>
          <w:rFonts w:ascii="Times New Roman" w:eastAsia="Times New Roman" w:hAnsi="Times New Roman" w:cs="Times New Roman"/>
          <w:color w:val="000000" w:themeColor="text1"/>
          <w:shd w:val="clear" w:color="auto" w:fill="FFFFFF"/>
          <w:lang w:val="en-US"/>
        </w:rPr>
        <w:t>Ostrom, E. (2010). Polycentric systems for coping with collective action and global environmental change.</w:t>
      </w:r>
      <w:r w:rsidRPr="000A1835">
        <w:rPr>
          <w:rStyle w:val="apple-converted-space"/>
          <w:rFonts w:ascii="Times New Roman" w:eastAsia="Times New Roman" w:hAnsi="Times New Roman" w:cs="Times New Roman"/>
          <w:color w:val="000000" w:themeColor="text1"/>
          <w:shd w:val="clear" w:color="auto" w:fill="FFFFFF"/>
          <w:lang w:val="en-US"/>
        </w:rPr>
        <w:t> </w:t>
      </w:r>
      <w:r w:rsidRPr="000A1835">
        <w:rPr>
          <w:rFonts w:ascii="Times New Roman" w:eastAsia="Times New Roman" w:hAnsi="Times New Roman" w:cs="Times New Roman"/>
          <w:i/>
          <w:iCs/>
          <w:color w:val="000000" w:themeColor="text1"/>
          <w:shd w:val="clear" w:color="auto" w:fill="FFFFFF"/>
        </w:rPr>
        <w:t>Global Environmental Change</w:t>
      </w:r>
      <w:r w:rsidRPr="000A1835">
        <w:rPr>
          <w:rFonts w:ascii="Times New Roman" w:eastAsia="Times New Roman" w:hAnsi="Times New Roman" w:cs="Times New Roman"/>
          <w:color w:val="000000" w:themeColor="text1"/>
          <w:shd w:val="clear" w:color="auto" w:fill="FFFFFF"/>
        </w:rPr>
        <w:t>,</w:t>
      </w:r>
      <w:r w:rsidRPr="000A1835">
        <w:rPr>
          <w:rStyle w:val="apple-converted-space"/>
          <w:rFonts w:ascii="Times New Roman" w:eastAsia="Times New Roman" w:hAnsi="Times New Roman" w:cs="Times New Roman"/>
          <w:color w:val="000000" w:themeColor="text1"/>
          <w:shd w:val="clear" w:color="auto" w:fill="FFFFFF"/>
        </w:rPr>
        <w:t> </w:t>
      </w:r>
      <w:r w:rsidRPr="000A1835">
        <w:rPr>
          <w:rFonts w:ascii="Times New Roman" w:eastAsia="Times New Roman" w:hAnsi="Times New Roman" w:cs="Times New Roman"/>
          <w:i/>
          <w:iCs/>
          <w:color w:val="000000" w:themeColor="text1"/>
          <w:shd w:val="clear" w:color="auto" w:fill="FFFFFF"/>
        </w:rPr>
        <w:t>20</w:t>
      </w:r>
      <w:r w:rsidRPr="000A1835">
        <w:rPr>
          <w:rFonts w:ascii="Times New Roman" w:eastAsia="Times New Roman" w:hAnsi="Times New Roman" w:cs="Times New Roman"/>
          <w:color w:val="000000" w:themeColor="text1"/>
          <w:shd w:val="clear" w:color="auto" w:fill="FFFFFF"/>
        </w:rPr>
        <w:t>(4), 550-557.</w:t>
      </w:r>
    </w:p>
    <w:p w14:paraId="127A0C08" w14:textId="22AEB482" w:rsidR="00BB68D9" w:rsidRPr="000A1835" w:rsidRDefault="00BB68D9" w:rsidP="00C556A0">
      <w:pPr>
        <w:spacing w:line="360" w:lineRule="auto"/>
        <w:ind w:left="567" w:hanging="567"/>
        <w:jc w:val="both"/>
        <w:rPr>
          <w:color w:val="000000" w:themeColor="text1"/>
        </w:rPr>
      </w:pPr>
      <w:r w:rsidRPr="000A1835">
        <w:rPr>
          <w:color w:val="000000" w:themeColor="text1"/>
        </w:rPr>
        <w:t xml:space="preserve">Porter, M. (2015). </w:t>
      </w:r>
      <w:r w:rsidRPr="000A1835">
        <w:rPr>
          <w:i/>
          <w:color w:val="000000" w:themeColor="text1"/>
        </w:rPr>
        <w:t>Ventaja competitiva.</w:t>
      </w:r>
      <w:r w:rsidRPr="000A1835">
        <w:rPr>
          <w:color w:val="000000" w:themeColor="text1"/>
        </w:rPr>
        <w:t xml:space="preserve"> </w:t>
      </w:r>
      <w:r w:rsidR="00FC3AA8" w:rsidRPr="000A1835">
        <w:rPr>
          <w:color w:val="000000" w:themeColor="text1"/>
        </w:rPr>
        <w:t>Grupo Editorial Patria</w:t>
      </w:r>
      <w:r w:rsidR="00642F85" w:rsidRPr="000A1835">
        <w:rPr>
          <w:color w:val="000000" w:themeColor="text1"/>
        </w:rPr>
        <w:t>,</w:t>
      </w:r>
      <w:r w:rsidR="00FC3AA8" w:rsidRPr="000A1835">
        <w:rPr>
          <w:color w:val="000000" w:themeColor="text1"/>
        </w:rPr>
        <w:t xml:space="preserve"> México.</w:t>
      </w:r>
    </w:p>
    <w:p w14:paraId="4B4F2ED7" w14:textId="7652F6C1" w:rsidR="004D7F16" w:rsidRPr="000A1835" w:rsidRDefault="004D7F16" w:rsidP="00C556A0">
      <w:pPr>
        <w:spacing w:line="360" w:lineRule="auto"/>
        <w:ind w:left="567" w:hanging="567"/>
        <w:jc w:val="both"/>
        <w:rPr>
          <w:color w:val="000000" w:themeColor="text1"/>
        </w:rPr>
      </w:pPr>
      <w:r w:rsidRPr="000A1835">
        <w:rPr>
          <w:color w:val="000000" w:themeColor="text1"/>
        </w:rPr>
        <w:t xml:space="preserve">Reig, E. </w:t>
      </w:r>
      <w:r w:rsidR="00642F85" w:rsidRPr="000A1835">
        <w:rPr>
          <w:color w:val="000000" w:themeColor="text1"/>
        </w:rPr>
        <w:t>y</w:t>
      </w:r>
      <w:r w:rsidRPr="000A1835">
        <w:rPr>
          <w:color w:val="000000" w:themeColor="text1"/>
        </w:rPr>
        <w:t xml:space="preserve"> A., Picazo (1997). </w:t>
      </w:r>
      <w:r w:rsidRPr="000A1835">
        <w:rPr>
          <w:i/>
          <w:color w:val="000000" w:themeColor="text1"/>
        </w:rPr>
        <w:t>Un enfoque de cartera para la diversificación regional.</w:t>
      </w:r>
      <w:r w:rsidRPr="000A1835">
        <w:rPr>
          <w:color w:val="000000" w:themeColor="text1"/>
        </w:rPr>
        <w:t xml:space="preserve"> Ed. Instituto Valenciano de Investigaciones Económicas</w:t>
      </w:r>
      <w:r w:rsidR="00642F85" w:rsidRPr="000A1835">
        <w:rPr>
          <w:color w:val="000000" w:themeColor="text1"/>
        </w:rPr>
        <w:t>,</w:t>
      </w:r>
      <w:r w:rsidRPr="000A1835">
        <w:rPr>
          <w:color w:val="000000" w:themeColor="text1"/>
        </w:rPr>
        <w:t xml:space="preserve"> España. </w:t>
      </w:r>
    </w:p>
    <w:p w14:paraId="6E7B7361" w14:textId="618A6947" w:rsidR="00016904" w:rsidRPr="000A1835" w:rsidRDefault="00E16BE4" w:rsidP="00C556A0">
      <w:pPr>
        <w:spacing w:line="360" w:lineRule="auto"/>
        <w:ind w:left="567" w:hanging="567"/>
        <w:jc w:val="both"/>
        <w:rPr>
          <w:color w:val="000000" w:themeColor="text1"/>
        </w:rPr>
      </w:pPr>
      <w:r w:rsidRPr="000A1835">
        <w:rPr>
          <w:color w:val="000000" w:themeColor="text1"/>
        </w:rPr>
        <w:t xml:space="preserve">Saavedra García, M. L. (2012). “Una propuesta para la determinación de la competitividad en la pyme latinoamericana”, </w:t>
      </w:r>
      <w:r w:rsidRPr="000A1835">
        <w:rPr>
          <w:i/>
          <w:color w:val="000000" w:themeColor="text1"/>
        </w:rPr>
        <w:t xml:space="preserve">Pensamiento </w:t>
      </w:r>
      <w:r w:rsidR="00642F85" w:rsidRPr="000A1835">
        <w:rPr>
          <w:i/>
          <w:color w:val="000000" w:themeColor="text1"/>
        </w:rPr>
        <w:t>y</w:t>
      </w:r>
      <w:r w:rsidRPr="000A1835">
        <w:rPr>
          <w:i/>
          <w:color w:val="000000" w:themeColor="text1"/>
        </w:rPr>
        <w:t xml:space="preserve"> Gestión</w:t>
      </w:r>
      <w:r w:rsidRPr="000A1835">
        <w:rPr>
          <w:color w:val="000000" w:themeColor="text1"/>
        </w:rPr>
        <w:t>, 33(50) 93-124, [en línea] Disponible en: &lt;http://www.redalyc.org/pdf/646/64624867005.pdf&gt; [Consultado 20/01/2014].</w:t>
      </w:r>
    </w:p>
    <w:p w14:paraId="4044035C" w14:textId="11063EFC" w:rsidR="00016904" w:rsidRPr="000A1835" w:rsidRDefault="00016904" w:rsidP="000844D9">
      <w:pPr>
        <w:spacing w:line="360" w:lineRule="auto"/>
        <w:ind w:left="567" w:hanging="567"/>
        <w:jc w:val="both"/>
        <w:rPr>
          <w:color w:val="000000" w:themeColor="text1"/>
        </w:rPr>
      </w:pPr>
      <w:r w:rsidRPr="000A1835">
        <w:rPr>
          <w:color w:val="000000" w:themeColor="text1"/>
          <w:lang w:val="en-US"/>
        </w:rPr>
        <w:t xml:space="preserve">Stern, S. N. (2007). The economics of climate change: The Stern review. </w:t>
      </w:r>
      <w:r w:rsidRPr="000A1835">
        <w:rPr>
          <w:color w:val="000000" w:themeColor="text1"/>
        </w:rPr>
        <w:t>Cambridge University Press. United Kingdom.</w:t>
      </w:r>
    </w:p>
    <w:p w14:paraId="4F6A2D9D" w14:textId="451E2BFF" w:rsidR="00B76E1A" w:rsidRPr="000A1835" w:rsidRDefault="000F49A0" w:rsidP="00B76E1A">
      <w:pPr>
        <w:spacing w:line="360" w:lineRule="auto"/>
        <w:ind w:left="567" w:hanging="567"/>
        <w:jc w:val="both"/>
        <w:rPr>
          <w:noProof/>
          <w:color w:val="000000" w:themeColor="text1"/>
          <w:lang w:val="en-US"/>
        </w:rPr>
      </w:pPr>
      <w:r w:rsidRPr="000A1835">
        <w:rPr>
          <w:noProof/>
          <w:color w:val="000000" w:themeColor="text1"/>
        </w:rPr>
        <w:t>SIAP-</w:t>
      </w:r>
      <w:r w:rsidR="00E16BE4" w:rsidRPr="000A1835">
        <w:rPr>
          <w:noProof/>
          <w:color w:val="000000" w:themeColor="text1"/>
        </w:rPr>
        <w:t xml:space="preserve">SAGARPA </w:t>
      </w:r>
      <w:r w:rsidRPr="000A1835">
        <w:rPr>
          <w:noProof/>
          <w:color w:val="000000" w:themeColor="text1"/>
        </w:rPr>
        <w:t>(</w:t>
      </w:r>
      <w:r w:rsidR="00E16BE4" w:rsidRPr="000A1835">
        <w:rPr>
          <w:noProof/>
          <w:color w:val="000000" w:themeColor="text1"/>
        </w:rPr>
        <w:t>2016</w:t>
      </w:r>
      <w:r w:rsidRPr="000A1835">
        <w:rPr>
          <w:noProof/>
          <w:color w:val="000000" w:themeColor="text1"/>
        </w:rPr>
        <w:t>)</w:t>
      </w:r>
      <w:r w:rsidR="00E16BE4" w:rsidRPr="000A1835">
        <w:rPr>
          <w:noProof/>
          <w:color w:val="000000" w:themeColor="text1"/>
        </w:rPr>
        <w:t xml:space="preserve">. Sistema de </w:t>
      </w:r>
      <w:bookmarkStart w:id="5" w:name="_GoBack"/>
      <w:bookmarkEnd w:id="5"/>
      <w:r w:rsidR="00E16BE4" w:rsidRPr="000A1835">
        <w:rPr>
          <w:noProof/>
          <w:color w:val="000000" w:themeColor="text1"/>
        </w:rPr>
        <w:t xml:space="preserve">Información Agropecuaria de Michoacán. </w:t>
      </w:r>
      <w:r w:rsidR="00E16BE4" w:rsidRPr="000A1835">
        <w:rPr>
          <w:noProof/>
          <w:color w:val="000000" w:themeColor="text1"/>
          <w:lang w:val="en-US"/>
        </w:rPr>
        <w:t xml:space="preserve">Disponible on-line: </w:t>
      </w:r>
      <w:hyperlink r:id="rId16" w:history="1">
        <w:r w:rsidR="00B76E1A" w:rsidRPr="000A1835">
          <w:rPr>
            <w:rStyle w:val="Hipervnculo"/>
            <w:noProof/>
            <w:color w:val="000000" w:themeColor="text1"/>
            <w:u w:val="none"/>
            <w:lang w:val="en-US"/>
          </w:rPr>
          <w:t>http://www.gob.mx/siap/cierre-de-la-produccion-agricola-por-estado/</w:t>
        </w:r>
      </w:hyperlink>
    </w:p>
    <w:p w14:paraId="5E042FC5" w14:textId="15F5AAA7" w:rsidR="00B76E1A" w:rsidRPr="000A1835" w:rsidRDefault="00B76E1A" w:rsidP="000844D9">
      <w:pPr>
        <w:spacing w:line="360" w:lineRule="auto"/>
        <w:ind w:left="567" w:hanging="567"/>
        <w:jc w:val="both"/>
        <w:rPr>
          <w:noProof/>
          <w:color w:val="000000" w:themeColor="text1"/>
        </w:rPr>
      </w:pPr>
      <w:r w:rsidRPr="000A1835">
        <w:rPr>
          <w:noProof/>
          <w:color w:val="000000" w:themeColor="text1"/>
        </w:rPr>
        <w:lastRenderedPageBreak/>
        <w:t xml:space="preserve">Torres L. P., J. G. Cruz C. </w:t>
      </w:r>
      <w:r w:rsidR="00643217" w:rsidRPr="000A1835">
        <w:rPr>
          <w:noProof/>
          <w:color w:val="000000" w:themeColor="text1"/>
        </w:rPr>
        <w:t>y</w:t>
      </w:r>
      <w:r w:rsidRPr="000A1835">
        <w:rPr>
          <w:noProof/>
          <w:color w:val="000000" w:themeColor="text1"/>
        </w:rPr>
        <w:t xml:space="preserve"> R. Acosta B. (2011). Vulnerabilidad agroambiental frente al cambio climático: Agendas de adaptación y sistemas institucionales. </w:t>
      </w:r>
      <w:r w:rsidRPr="000A1835">
        <w:rPr>
          <w:i/>
          <w:iCs/>
          <w:noProof/>
          <w:color w:val="000000" w:themeColor="text1"/>
        </w:rPr>
        <w:t>Política y Cultura</w:t>
      </w:r>
      <w:r w:rsidRPr="000A1835">
        <w:rPr>
          <w:noProof/>
          <w:color w:val="000000" w:themeColor="text1"/>
        </w:rPr>
        <w:t xml:space="preserve"> (36), 205-232.</w:t>
      </w:r>
    </w:p>
    <w:p w14:paraId="241B436D" w14:textId="3346B1CD" w:rsidR="009163CF" w:rsidRPr="000A1835" w:rsidRDefault="005C6BE3" w:rsidP="009163CF">
      <w:pPr>
        <w:spacing w:line="360" w:lineRule="auto"/>
        <w:ind w:left="567" w:hanging="567"/>
        <w:jc w:val="both"/>
        <w:rPr>
          <w:noProof/>
          <w:color w:val="000000" w:themeColor="text1"/>
        </w:rPr>
      </w:pPr>
      <w:r w:rsidRPr="000A1835">
        <w:rPr>
          <w:rFonts w:eastAsia="Times New Roman"/>
          <w:color w:val="000000" w:themeColor="text1"/>
          <w:shd w:val="clear" w:color="auto" w:fill="FFFFFF"/>
        </w:rPr>
        <w:t>Vargas, J. E. (2002). </w:t>
      </w:r>
      <w:r w:rsidRPr="000A1835">
        <w:rPr>
          <w:rFonts w:eastAsia="Times New Roman"/>
          <w:i/>
          <w:iCs/>
          <w:color w:val="000000" w:themeColor="text1"/>
          <w:shd w:val="clear" w:color="auto" w:fill="FFFFFF"/>
        </w:rPr>
        <w:t>Políticas públicas para la reducción de la vulnerabilidad frente a los desastres naturales y socio-naturales</w:t>
      </w:r>
      <w:r w:rsidRPr="000A1835">
        <w:rPr>
          <w:rFonts w:eastAsia="Times New Roman"/>
          <w:color w:val="000000" w:themeColor="text1"/>
          <w:shd w:val="clear" w:color="auto" w:fill="FFFFFF"/>
        </w:rPr>
        <w:t> (</w:t>
      </w:r>
      <w:r w:rsidR="00F6060F" w:rsidRPr="000A1835">
        <w:rPr>
          <w:rFonts w:eastAsia="Times New Roman"/>
          <w:color w:val="000000" w:themeColor="text1"/>
          <w:shd w:val="clear" w:color="auto" w:fill="FFFFFF"/>
        </w:rPr>
        <w:t>v</w:t>
      </w:r>
      <w:r w:rsidRPr="000A1835">
        <w:rPr>
          <w:rFonts w:eastAsia="Times New Roman"/>
          <w:color w:val="000000" w:themeColor="text1"/>
          <w:shd w:val="clear" w:color="auto" w:fill="FFFFFF"/>
        </w:rPr>
        <w:t>ol. 50). United Nations Publications.</w:t>
      </w:r>
    </w:p>
    <w:p w14:paraId="5D6FD956" w14:textId="4B0A021E" w:rsidR="002B7C98" w:rsidRPr="000A1835" w:rsidRDefault="003031CE" w:rsidP="002B7C98">
      <w:pPr>
        <w:spacing w:line="360" w:lineRule="auto"/>
        <w:ind w:left="567" w:hanging="567"/>
        <w:jc w:val="both"/>
        <w:rPr>
          <w:color w:val="000000" w:themeColor="text1"/>
        </w:rPr>
      </w:pPr>
      <w:r w:rsidRPr="000A1835">
        <w:rPr>
          <w:color w:val="000000" w:themeColor="text1"/>
        </w:rPr>
        <w:t>Varian, H. R. (1992). </w:t>
      </w:r>
      <w:r w:rsidRPr="000A1835">
        <w:rPr>
          <w:i/>
          <w:iCs/>
          <w:color w:val="000000" w:themeColor="text1"/>
        </w:rPr>
        <w:t>Análisis microeconómico</w:t>
      </w:r>
      <w:r w:rsidRPr="000A1835">
        <w:rPr>
          <w:color w:val="000000" w:themeColor="text1"/>
        </w:rPr>
        <w:t>. Antoni Bosch Editor</w:t>
      </w:r>
      <w:r w:rsidR="00F6060F" w:rsidRPr="000A1835">
        <w:rPr>
          <w:color w:val="000000" w:themeColor="text1"/>
        </w:rPr>
        <w:t xml:space="preserve">, </w:t>
      </w:r>
      <w:r w:rsidR="002B7C98" w:rsidRPr="000A1835">
        <w:rPr>
          <w:color w:val="000000" w:themeColor="text1"/>
        </w:rPr>
        <w:t>Libro CAG</w:t>
      </w:r>
      <w:r w:rsidR="00F6060F" w:rsidRPr="000A1835">
        <w:rPr>
          <w:color w:val="000000" w:themeColor="text1"/>
        </w:rPr>
        <w:t>.</w:t>
      </w:r>
    </w:p>
    <w:p w14:paraId="747A0C18" w14:textId="5DF49188" w:rsidR="00C14637" w:rsidRPr="000A1835" w:rsidRDefault="00C14637" w:rsidP="002B7C98">
      <w:pPr>
        <w:spacing w:line="360" w:lineRule="auto"/>
        <w:ind w:left="567" w:hanging="567"/>
        <w:jc w:val="both"/>
        <w:rPr>
          <w:color w:val="000000" w:themeColor="text1"/>
        </w:rPr>
      </w:pPr>
      <w:r w:rsidRPr="000A1835">
        <w:rPr>
          <w:rFonts w:eastAsia="Times New Roman"/>
          <w:color w:val="000000" w:themeColor="text1"/>
          <w:shd w:val="clear" w:color="auto" w:fill="FFFFFF"/>
        </w:rPr>
        <w:t xml:space="preserve">Wells, G. B., Günther, M. G., Gutiérrez, R. A., </w:t>
      </w:r>
      <w:r w:rsidR="00643217" w:rsidRPr="000A1835">
        <w:rPr>
          <w:rFonts w:eastAsia="Times New Roman"/>
          <w:color w:val="000000" w:themeColor="text1"/>
          <w:shd w:val="clear" w:color="auto" w:fill="FFFFFF"/>
        </w:rPr>
        <w:t>y</w:t>
      </w:r>
      <w:r w:rsidRPr="000A1835">
        <w:rPr>
          <w:rFonts w:eastAsia="Times New Roman"/>
          <w:color w:val="000000" w:themeColor="text1"/>
          <w:shd w:val="clear" w:color="auto" w:fill="FFFFFF"/>
        </w:rPr>
        <w:t xml:space="preserve"> Hernández, J. G. V.</w:t>
      </w:r>
      <w:r w:rsidR="009048A9" w:rsidRPr="000A1835">
        <w:rPr>
          <w:rFonts w:eastAsia="Times New Roman"/>
          <w:color w:val="000000" w:themeColor="text1"/>
          <w:shd w:val="clear" w:color="auto" w:fill="FFFFFF"/>
        </w:rPr>
        <w:t xml:space="preserve"> (2017). </w:t>
      </w:r>
      <w:r w:rsidR="002B7C98" w:rsidRPr="000A1835">
        <w:rPr>
          <w:rFonts w:eastAsia="Times New Roman"/>
          <w:color w:val="000000" w:themeColor="text1"/>
          <w:shd w:val="clear" w:color="auto" w:fill="FFFFFF"/>
        </w:rPr>
        <w:t>Introducción. Cambio ambiental global y políticas ambientales en América Latina. En: Günter M. G. y Gutierrez, R.  (</w:t>
      </w:r>
      <w:r w:rsidR="00F6060F" w:rsidRPr="000A1835">
        <w:rPr>
          <w:rFonts w:eastAsia="Times New Roman"/>
          <w:color w:val="000000" w:themeColor="text1"/>
          <w:shd w:val="clear" w:color="auto" w:fill="FFFFFF"/>
        </w:rPr>
        <w:t>c</w:t>
      </w:r>
      <w:r w:rsidR="002B7C98" w:rsidRPr="000A1835">
        <w:rPr>
          <w:rFonts w:eastAsia="Times New Roman"/>
          <w:color w:val="000000" w:themeColor="text1"/>
          <w:shd w:val="clear" w:color="auto" w:fill="FFFFFF"/>
        </w:rPr>
        <w:t>oords).</w:t>
      </w:r>
      <w:r w:rsidR="009048A9" w:rsidRPr="000A1835">
        <w:rPr>
          <w:rFonts w:eastAsia="Times New Roman"/>
          <w:color w:val="000000" w:themeColor="text1"/>
          <w:shd w:val="clear" w:color="auto" w:fill="FFFFFF"/>
        </w:rPr>
        <w:t xml:space="preserve"> </w:t>
      </w:r>
      <w:r w:rsidR="009048A9" w:rsidRPr="000A1835">
        <w:rPr>
          <w:rFonts w:eastAsia="Times New Roman"/>
          <w:i/>
          <w:color w:val="000000" w:themeColor="text1"/>
          <w:shd w:val="clear" w:color="auto" w:fill="FFFFFF"/>
        </w:rPr>
        <w:t>La política del ambiente en</w:t>
      </w:r>
      <w:r w:rsidRPr="000A1835">
        <w:rPr>
          <w:rFonts w:eastAsia="Times New Roman"/>
          <w:i/>
          <w:color w:val="000000" w:themeColor="text1"/>
          <w:shd w:val="clear" w:color="auto" w:fill="FFFFFF"/>
        </w:rPr>
        <w:t xml:space="preserve"> América Latina.</w:t>
      </w:r>
      <w:r w:rsidR="009048A9" w:rsidRPr="000A1835">
        <w:rPr>
          <w:rFonts w:eastAsia="Times New Roman"/>
          <w:i/>
          <w:color w:val="000000" w:themeColor="text1"/>
          <w:shd w:val="clear" w:color="auto" w:fill="FFFFFF"/>
        </w:rPr>
        <w:t xml:space="preserve"> Una aproximación desde el cambio ambiental global.</w:t>
      </w:r>
      <w:r w:rsidR="009048A9" w:rsidRPr="000A1835">
        <w:rPr>
          <w:rFonts w:eastAsia="Times New Roman"/>
          <w:color w:val="000000" w:themeColor="text1"/>
          <w:shd w:val="clear" w:color="auto" w:fill="FFFFFF"/>
        </w:rPr>
        <w:t xml:space="preserve"> Ed. CLACSO.</w:t>
      </w:r>
    </w:p>
    <w:p w14:paraId="5680BEBC" w14:textId="231AC0ED" w:rsidR="0092797A" w:rsidRPr="000A1835" w:rsidRDefault="0088066C" w:rsidP="0092797A">
      <w:pPr>
        <w:spacing w:line="360" w:lineRule="auto"/>
        <w:ind w:left="567" w:hanging="567"/>
        <w:jc w:val="both"/>
        <w:rPr>
          <w:color w:val="000000" w:themeColor="text1"/>
        </w:rPr>
      </w:pPr>
      <w:r w:rsidRPr="000A1835">
        <w:rPr>
          <w:color w:val="000000" w:themeColor="text1"/>
        </w:rPr>
        <w:t xml:space="preserve">Wilches-Chaux, G. (1993). La vulnerabilidad global. En Maskrey, </w:t>
      </w:r>
      <w:r w:rsidRPr="000A1835">
        <w:rPr>
          <w:i/>
          <w:iCs/>
          <w:color w:val="000000" w:themeColor="text1"/>
        </w:rPr>
        <w:t xml:space="preserve">Los desastres no son naturales </w:t>
      </w:r>
      <w:r w:rsidRPr="000A1835">
        <w:rPr>
          <w:color w:val="000000" w:themeColor="text1"/>
        </w:rPr>
        <w:t>(p</w:t>
      </w:r>
      <w:r w:rsidR="00FB52EC" w:rsidRPr="000A1835">
        <w:rPr>
          <w:color w:val="000000" w:themeColor="text1"/>
        </w:rPr>
        <w:t>p</w:t>
      </w:r>
      <w:r w:rsidRPr="000A1835">
        <w:rPr>
          <w:color w:val="000000" w:themeColor="text1"/>
        </w:rPr>
        <w:t>. 11-44). LA RED: Red de Estudios Sociales en Prevención de Desastres en América Latina.</w:t>
      </w:r>
    </w:p>
    <w:p w14:paraId="216BC84C" w14:textId="675AAF91" w:rsidR="00E16BE4" w:rsidRPr="00153F69" w:rsidRDefault="0092797A" w:rsidP="003031CE">
      <w:pPr>
        <w:spacing w:line="360" w:lineRule="auto"/>
        <w:ind w:left="567" w:hanging="567"/>
        <w:jc w:val="both"/>
        <w:rPr>
          <w:noProof/>
        </w:rPr>
      </w:pPr>
      <w:r w:rsidRPr="000A1835">
        <w:rPr>
          <w:rFonts w:eastAsia="Times New Roman"/>
          <w:color w:val="000000" w:themeColor="text1"/>
          <w:shd w:val="clear" w:color="auto" w:fill="FFFFFF"/>
        </w:rPr>
        <w:t xml:space="preserve">Zamudio, V., </w:t>
      </w:r>
      <w:r w:rsidR="00643217" w:rsidRPr="000A1835">
        <w:rPr>
          <w:rFonts w:eastAsia="Times New Roman"/>
          <w:color w:val="000000" w:themeColor="text1"/>
          <w:shd w:val="clear" w:color="auto" w:fill="FFFFFF"/>
        </w:rPr>
        <w:t>y</w:t>
      </w:r>
      <w:r w:rsidRPr="000A1835">
        <w:rPr>
          <w:rFonts w:eastAsia="Times New Roman"/>
          <w:color w:val="000000" w:themeColor="text1"/>
          <w:shd w:val="clear" w:color="auto" w:fill="FFFFFF"/>
        </w:rPr>
        <w:t xml:space="preserve"> Méndez, E. (2012). La vulnerabilidad de erosión de suelos agrícolas en la región Centro-Sur del estado de Nayarit, México. </w:t>
      </w:r>
      <w:r w:rsidRPr="000A1835">
        <w:rPr>
          <w:rFonts w:eastAsia="Times New Roman"/>
          <w:i/>
          <w:iCs/>
          <w:color w:val="000000" w:themeColor="text1"/>
          <w:shd w:val="clear" w:color="auto" w:fill="FFFFFF"/>
        </w:rPr>
        <w:t>Ambiente y desarrollo</w:t>
      </w:r>
      <w:r w:rsidRPr="000A1835">
        <w:rPr>
          <w:rFonts w:eastAsia="Times New Roman"/>
          <w:color w:val="000000" w:themeColor="text1"/>
          <w:shd w:val="clear" w:color="auto" w:fill="FFFFFF"/>
        </w:rPr>
        <w:t>, </w:t>
      </w:r>
      <w:r w:rsidRPr="000A1835">
        <w:rPr>
          <w:rFonts w:eastAsia="Times New Roman"/>
          <w:i/>
          <w:iCs/>
          <w:color w:val="000000" w:themeColor="text1"/>
          <w:shd w:val="clear" w:color="auto" w:fill="FFFFFF"/>
        </w:rPr>
        <w:t>15</w:t>
      </w:r>
      <w:r w:rsidRPr="000A1835">
        <w:rPr>
          <w:rFonts w:eastAsia="Times New Roman"/>
          <w:color w:val="000000" w:themeColor="text1"/>
          <w:shd w:val="clear" w:color="auto" w:fill="FFFFFF"/>
        </w:rPr>
        <w:t>(28), 11-40.</w:t>
      </w:r>
      <w:r w:rsidR="00E16BE4" w:rsidRPr="00153F69">
        <w:br w:type="page"/>
      </w:r>
    </w:p>
    <w:p w14:paraId="1F03C1FB" w14:textId="45772F58" w:rsidR="00FA3F5A" w:rsidRPr="001B62D9" w:rsidRDefault="00FA3F5A" w:rsidP="000A1835">
      <w:pPr>
        <w:jc w:val="center"/>
        <w:rPr>
          <w:b/>
          <w:sz w:val="22"/>
          <w:szCs w:val="22"/>
        </w:rPr>
      </w:pPr>
      <w:r w:rsidRPr="000A1835">
        <w:rPr>
          <w:b/>
          <w:szCs w:val="22"/>
        </w:rPr>
        <w:lastRenderedPageBreak/>
        <w:t>Anexo 1. Datos para la generación de IVUPA</w:t>
      </w:r>
    </w:p>
    <w:tbl>
      <w:tblPr>
        <w:tblW w:w="11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1"/>
        <w:gridCol w:w="473"/>
        <w:gridCol w:w="473"/>
        <w:gridCol w:w="458"/>
        <w:gridCol w:w="528"/>
        <w:gridCol w:w="542"/>
        <w:gridCol w:w="399"/>
        <w:gridCol w:w="463"/>
        <w:gridCol w:w="993"/>
        <w:gridCol w:w="1214"/>
        <w:gridCol w:w="566"/>
        <w:gridCol w:w="383"/>
        <w:gridCol w:w="458"/>
        <w:gridCol w:w="528"/>
        <w:gridCol w:w="533"/>
        <w:gridCol w:w="399"/>
        <w:gridCol w:w="549"/>
        <w:gridCol w:w="968"/>
      </w:tblGrid>
      <w:tr w:rsidR="007D727B" w:rsidRPr="001B62D9" w14:paraId="341625FF" w14:textId="77777777" w:rsidTr="00CA495C">
        <w:trPr>
          <w:trHeight w:val="247"/>
          <w:jc w:val="center"/>
        </w:trPr>
        <w:tc>
          <w:tcPr>
            <w:tcW w:w="1191" w:type="dxa"/>
            <w:shd w:val="clear" w:color="auto" w:fill="auto"/>
            <w:vAlign w:val="center"/>
            <w:hideMark/>
          </w:tcPr>
          <w:p w14:paraId="1DCA7370" w14:textId="59F2FF70" w:rsidR="00FC405C" w:rsidRPr="001B62D9" w:rsidRDefault="00FC405C" w:rsidP="00CA495C">
            <w:pPr>
              <w:jc w:val="center"/>
              <w:rPr>
                <w:rFonts w:eastAsia="Times New Roman"/>
                <w:b/>
                <w:bCs/>
                <w:color w:val="000000"/>
                <w:sz w:val="15"/>
                <w:szCs w:val="18"/>
              </w:rPr>
            </w:pPr>
          </w:p>
        </w:tc>
        <w:tc>
          <w:tcPr>
            <w:tcW w:w="473" w:type="dxa"/>
            <w:shd w:val="clear" w:color="auto" w:fill="auto"/>
            <w:noWrap/>
            <w:vAlign w:val="center"/>
            <w:hideMark/>
          </w:tcPr>
          <w:p w14:paraId="7ABB6015" w14:textId="77777777" w:rsidR="00FC405C" w:rsidRPr="001B62D9" w:rsidRDefault="00FC405C" w:rsidP="00CA495C">
            <w:pPr>
              <w:jc w:val="center"/>
              <w:rPr>
                <w:rFonts w:eastAsia="Times New Roman"/>
                <w:b/>
                <w:bCs/>
                <w:color w:val="000000"/>
                <w:sz w:val="15"/>
                <w:szCs w:val="18"/>
              </w:rPr>
            </w:pPr>
            <w:r w:rsidRPr="001B62D9">
              <w:rPr>
                <w:rFonts w:eastAsia="Times New Roman"/>
                <w:b/>
                <w:bCs/>
                <w:color w:val="000000"/>
                <w:sz w:val="15"/>
                <w:szCs w:val="18"/>
                <w:lang w:val="es-ES"/>
              </w:rPr>
              <w:t>Tec</w:t>
            </w:r>
          </w:p>
        </w:tc>
        <w:tc>
          <w:tcPr>
            <w:tcW w:w="473" w:type="dxa"/>
            <w:shd w:val="clear" w:color="auto" w:fill="auto"/>
            <w:noWrap/>
            <w:vAlign w:val="center"/>
            <w:hideMark/>
          </w:tcPr>
          <w:p w14:paraId="01620204" w14:textId="1C87AEFD" w:rsidR="00FC405C" w:rsidRPr="001B62D9" w:rsidRDefault="00FC405C" w:rsidP="00CA495C">
            <w:pPr>
              <w:jc w:val="center"/>
              <w:rPr>
                <w:rFonts w:eastAsia="Times New Roman"/>
                <w:b/>
                <w:bCs/>
                <w:color w:val="000000"/>
                <w:sz w:val="15"/>
                <w:szCs w:val="18"/>
              </w:rPr>
            </w:pPr>
            <w:r w:rsidRPr="001B62D9">
              <w:rPr>
                <w:rFonts w:eastAsia="Times New Roman"/>
                <w:b/>
                <w:bCs/>
                <w:color w:val="000000"/>
                <w:sz w:val="15"/>
                <w:szCs w:val="18"/>
                <w:lang w:val="es-ES"/>
              </w:rPr>
              <w:t>Ri</w:t>
            </w:r>
          </w:p>
        </w:tc>
        <w:tc>
          <w:tcPr>
            <w:tcW w:w="458" w:type="dxa"/>
            <w:shd w:val="clear" w:color="auto" w:fill="auto"/>
            <w:noWrap/>
            <w:vAlign w:val="center"/>
            <w:hideMark/>
          </w:tcPr>
          <w:p w14:paraId="27F3F4A6" w14:textId="4B4CE5E0" w:rsidR="00FC405C" w:rsidRPr="001B62D9" w:rsidRDefault="00FC405C" w:rsidP="00CA495C">
            <w:pPr>
              <w:jc w:val="center"/>
              <w:rPr>
                <w:rFonts w:eastAsia="Times New Roman"/>
                <w:b/>
                <w:bCs/>
                <w:color w:val="000000"/>
                <w:sz w:val="15"/>
                <w:szCs w:val="18"/>
              </w:rPr>
            </w:pPr>
            <w:r w:rsidRPr="001B62D9">
              <w:rPr>
                <w:rFonts w:eastAsia="Times New Roman"/>
                <w:b/>
                <w:bCs/>
                <w:color w:val="000000"/>
                <w:sz w:val="15"/>
                <w:szCs w:val="18"/>
                <w:lang w:val="es-ES"/>
              </w:rPr>
              <w:t>I</w:t>
            </w:r>
          </w:p>
        </w:tc>
        <w:tc>
          <w:tcPr>
            <w:tcW w:w="528" w:type="dxa"/>
            <w:shd w:val="clear" w:color="auto" w:fill="auto"/>
            <w:noWrap/>
            <w:vAlign w:val="center"/>
            <w:hideMark/>
          </w:tcPr>
          <w:p w14:paraId="54FD49B0" w14:textId="1F5E6EFB" w:rsidR="00FC405C" w:rsidRPr="001B62D9" w:rsidRDefault="00FC405C" w:rsidP="00CA495C">
            <w:pPr>
              <w:jc w:val="center"/>
              <w:rPr>
                <w:rFonts w:eastAsia="Times New Roman"/>
                <w:b/>
                <w:bCs/>
                <w:color w:val="000000"/>
                <w:sz w:val="15"/>
                <w:szCs w:val="18"/>
              </w:rPr>
            </w:pPr>
            <w:r w:rsidRPr="001B62D9">
              <w:rPr>
                <w:rFonts w:eastAsia="Times New Roman"/>
                <w:b/>
                <w:bCs/>
                <w:color w:val="000000"/>
                <w:sz w:val="15"/>
                <w:szCs w:val="18"/>
                <w:lang w:val="es-ES"/>
              </w:rPr>
              <w:t>Tr</w:t>
            </w:r>
          </w:p>
        </w:tc>
        <w:tc>
          <w:tcPr>
            <w:tcW w:w="542" w:type="dxa"/>
            <w:shd w:val="clear" w:color="auto" w:fill="auto"/>
            <w:noWrap/>
            <w:vAlign w:val="center"/>
            <w:hideMark/>
          </w:tcPr>
          <w:p w14:paraId="1400D1EC" w14:textId="77777777" w:rsidR="00FC405C" w:rsidRPr="001B62D9" w:rsidRDefault="00FC405C" w:rsidP="00CA495C">
            <w:pPr>
              <w:jc w:val="center"/>
              <w:rPr>
                <w:rFonts w:eastAsia="Times New Roman"/>
                <w:b/>
                <w:bCs/>
                <w:color w:val="000000"/>
                <w:sz w:val="15"/>
                <w:szCs w:val="18"/>
              </w:rPr>
            </w:pPr>
            <w:r w:rsidRPr="001B62D9">
              <w:rPr>
                <w:rFonts w:eastAsia="Times New Roman"/>
                <w:b/>
                <w:bCs/>
                <w:color w:val="000000"/>
                <w:sz w:val="15"/>
                <w:szCs w:val="18"/>
                <w:lang w:val="es-ES"/>
              </w:rPr>
              <w:t>CS</w:t>
            </w:r>
          </w:p>
        </w:tc>
        <w:tc>
          <w:tcPr>
            <w:tcW w:w="399" w:type="dxa"/>
            <w:shd w:val="clear" w:color="auto" w:fill="auto"/>
            <w:noWrap/>
            <w:vAlign w:val="center"/>
            <w:hideMark/>
          </w:tcPr>
          <w:p w14:paraId="7E8218F5" w14:textId="614DF48B" w:rsidR="00FC405C" w:rsidRPr="001B62D9" w:rsidRDefault="00FC405C" w:rsidP="00CA495C">
            <w:pPr>
              <w:jc w:val="center"/>
              <w:rPr>
                <w:rFonts w:eastAsia="Times New Roman"/>
                <w:b/>
                <w:bCs/>
                <w:color w:val="000000"/>
                <w:sz w:val="15"/>
                <w:szCs w:val="18"/>
              </w:rPr>
            </w:pPr>
            <w:r w:rsidRPr="001B62D9">
              <w:rPr>
                <w:rFonts w:eastAsia="Times New Roman"/>
                <w:b/>
                <w:bCs/>
                <w:color w:val="000000"/>
                <w:sz w:val="15"/>
                <w:szCs w:val="18"/>
                <w:lang w:val="es-ES"/>
              </w:rPr>
              <w:t>Af</w:t>
            </w:r>
          </w:p>
        </w:tc>
        <w:tc>
          <w:tcPr>
            <w:tcW w:w="463" w:type="dxa"/>
            <w:shd w:val="clear" w:color="auto" w:fill="auto"/>
            <w:vAlign w:val="center"/>
            <w:hideMark/>
          </w:tcPr>
          <w:p w14:paraId="6004611E" w14:textId="5CE65837" w:rsidR="00FC405C" w:rsidRPr="001B62D9" w:rsidRDefault="00FC405C" w:rsidP="00CA495C">
            <w:pPr>
              <w:jc w:val="center"/>
              <w:rPr>
                <w:rFonts w:eastAsia="Times New Roman"/>
                <w:b/>
                <w:bCs/>
                <w:color w:val="000000"/>
                <w:sz w:val="15"/>
                <w:szCs w:val="18"/>
              </w:rPr>
            </w:pPr>
            <w:r w:rsidRPr="001B62D9">
              <w:rPr>
                <w:rFonts w:eastAsia="Times New Roman"/>
                <w:b/>
                <w:bCs/>
                <w:color w:val="000000"/>
                <w:sz w:val="15"/>
                <w:szCs w:val="18"/>
                <w:lang w:val="es-ES"/>
              </w:rPr>
              <w:t>AA</w:t>
            </w:r>
          </w:p>
        </w:tc>
        <w:tc>
          <w:tcPr>
            <w:tcW w:w="993" w:type="dxa"/>
            <w:shd w:val="clear" w:color="auto" w:fill="auto"/>
            <w:vAlign w:val="center"/>
            <w:hideMark/>
          </w:tcPr>
          <w:p w14:paraId="540F5368" w14:textId="6D492192" w:rsidR="00FC405C" w:rsidRPr="001B62D9" w:rsidRDefault="00FC405C" w:rsidP="00CA495C">
            <w:pPr>
              <w:jc w:val="center"/>
              <w:rPr>
                <w:rFonts w:eastAsia="Times New Roman"/>
                <w:b/>
                <w:bCs/>
                <w:color w:val="000000"/>
                <w:sz w:val="15"/>
                <w:szCs w:val="18"/>
                <w:lang w:val="en-US"/>
              </w:rPr>
            </w:pPr>
            <w:r w:rsidRPr="001B62D9">
              <w:rPr>
                <w:rFonts w:eastAsia="Times New Roman"/>
                <w:b/>
                <w:bCs/>
                <w:color w:val="000000"/>
                <w:sz w:val="15"/>
                <w:szCs w:val="18"/>
                <w:lang w:val="en-US"/>
              </w:rPr>
              <w:t>AA ^-1 = IVUPA St</w:t>
            </w:r>
          </w:p>
        </w:tc>
        <w:tc>
          <w:tcPr>
            <w:tcW w:w="1214" w:type="dxa"/>
            <w:shd w:val="clear" w:color="auto" w:fill="auto"/>
            <w:noWrap/>
            <w:vAlign w:val="center"/>
            <w:hideMark/>
          </w:tcPr>
          <w:p w14:paraId="6AFF92CC" w14:textId="77777777" w:rsidR="00FC405C" w:rsidRPr="001B62D9" w:rsidRDefault="00FC405C" w:rsidP="00CA495C">
            <w:pPr>
              <w:jc w:val="center"/>
              <w:rPr>
                <w:rFonts w:eastAsia="Times New Roman"/>
                <w:b/>
                <w:bCs/>
                <w:color w:val="000000"/>
                <w:sz w:val="15"/>
                <w:szCs w:val="18"/>
                <w:lang w:val="en-US"/>
              </w:rPr>
            </w:pPr>
          </w:p>
        </w:tc>
        <w:tc>
          <w:tcPr>
            <w:tcW w:w="566" w:type="dxa"/>
            <w:shd w:val="clear" w:color="auto" w:fill="auto"/>
            <w:noWrap/>
            <w:vAlign w:val="center"/>
            <w:hideMark/>
          </w:tcPr>
          <w:p w14:paraId="69AF8A07" w14:textId="1A662247" w:rsidR="00FC405C" w:rsidRPr="001B62D9" w:rsidRDefault="00FC405C" w:rsidP="00CA495C">
            <w:pPr>
              <w:jc w:val="center"/>
              <w:rPr>
                <w:rFonts w:eastAsia="Times New Roman"/>
                <w:b/>
                <w:bCs/>
                <w:color w:val="000000"/>
                <w:sz w:val="15"/>
                <w:szCs w:val="18"/>
                <w:lang w:val="en-US"/>
              </w:rPr>
            </w:pPr>
            <w:r w:rsidRPr="001B62D9">
              <w:rPr>
                <w:rFonts w:eastAsia="Times New Roman"/>
                <w:b/>
                <w:bCs/>
                <w:color w:val="000000"/>
                <w:sz w:val="15"/>
                <w:szCs w:val="18"/>
                <w:lang w:val="es-ES"/>
              </w:rPr>
              <w:t>Tec</w:t>
            </w:r>
          </w:p>
        </w:tc>
        <w:tc>
          <w:tcPr>
            <w:tcW w:w="383" w:type="dxa"/>
            <w:shd w:val="clear" w:color="auto" w:fill="auto"/>
            <w:noWrap/>
            <w:vAlign w:val="center"/>
            <w:hideMark/>
          </w:tcPr>
          <w:p w14:paraId="0E4F1A5E" w14:textId="68C0B5FF" w:rsidR="00FC405C" w:rsidRPr="001B62D9" w:rsidRDefault="00FC405C" w:rsidP="00CA495C">
            <w:pPr>
              <w:jc w:val="center"/>
              <w:rPr>
                <w:rFonts w:eastAsia="Times New Roman"/>
                <w:b/>
                <w:bCs/>
                <w:color w:val="000000"/>
                <w:sz w:val="15"/>
                <w:szCs w:val="18"/>
                <w:lang w:val="en-US"/>
              </w:rPr>
            </w:pPr>
            <w:r w:rsidRPr="001B62D9">
              <w:rPr>
                <w:rFonts w:eastAsia="Times New Roman"/>
                <w:b/>
                <w:bCs/>
                <w:color w:val="000000"/>
                <w:sz w:val="15"/>
                <w:szCs w:val="18"/>
                <w:lang w:val="es-ES"/>
              </w:rPr>
              <w:t>Ri</w:t>
            </w:r>
          </w:p>
        </w:tc>
        <w:tc>
          <w:tcPr>
            <w:tcW w:w="458" w:type="dxa"/>
            <w:shd w:val="clear" w:color="auto" w:fill="auto"/>
            <w:noWrap/>
            <w:vAlign w:val="center"/>
            <w:hideMark/>
          </w:tcPr>
          <w:p w14:paraId="0BB34A3D" w14:textId="2225F98B" w:rsidR="00FC405C" w:rsidRPr="001B62D9" w:rsidRDefault="00FC405C" w:rsidP="00CA495C">
            <w:pPr>
              <w:jc w:val="center"/>
              <w:rPr>
                <w:rFonts w:eastAsia="Times New Roman"/>
                <w:b/>
                <w:bCs/>
                <w:color w:val="000000"/>
                <w:sz w:val="15"/>
                <w:szCs w:val="18"/>
                <w:lang w:val="en-US"/>
              </w:rPr>
            </w:pPr>
            <w:r w:rsidRPr="001B62D9">
              <w:rPr>
                <w:rFonts w:eastAsia="Times New Roman"/>
                <w:b/>
                <w:bCs/>
                <w:color w:val="000000"/>
                <w:sz w:val="15"/>
                <w:szCs w:val="18"/>
                <w:lang w:val="es-ES"/>
              </w:rPr>
              <w:t>I</w:t>
            </w:r>
          </w:p>
        </w:tc>
        <w:tc>
          <w:tcPr>
            <w:tcW w:w="528" w:type="dxa"/>
            <w:shd w:val="clear" w:color="auto" w:fill="auto"/>
            <w:noWrap/>
            <w:vAlign w:val="center"/>
            <w:hideMark/>
          </w:tcPr>
          <w:p w14:paraId="7833C193" w14:textId="14C13813" w:rsidR="00FC405C" w:rsidRPr="001B62D9" w:rsidRDefault="00FC405C" w:rsidP="00CA495C">
            <w:pPr>
              <w:jc w:val="center"/>
              <w:rPr>
                <w:rFonts w:eastAsia="Times New Roman"/>
                <w:b/>
                <w:bCs/>
                <w:color w:val="000000"/>
                <w:sz w:val="15"/>
                <w:szCs w:val="18"/>
                <w:lang w:val="en-US"/>
              </w:rPr>
            </w:pPr>
            <w:r w:rsidRPr="001B62D9">
              <w:rPr>
                <w:rFonts w:eastAsia="Times New Roman"/>
                <w:b/>
                <w:bCs/>
                <w:color w:val="000000"/>
                <w:sz w:val="15"/>
                <w:szCs w:val="18"/>
                <w:lang w:val="es-ES"/>
              </w:rPr>
              <w:t>Tr</w:t>
            </w:r>
          </w:p>
        </w:tc>
        <w:tc>
          <w:tcPr>
            <w:tcW w:w="533" w:type="dxa"/>
            <w:shd w:val="clear" w:color="auto" w:fill="auto"/>
            <w:noWrap/>
            <w:vAlign w:val="center"/>
            <w:hideMark/>
          </w:tcPr>
          <w:p w14:paraId="7496262D" w14:textId="7914A937" w:rsidR="00FC405C" w:rsidRPr="001B62D9" w:rsidRDefault="00FC405C" w:rsidP="00CA495C">
            <w:pPr>
              <w:jc w:val="center"/>
              <w:rPr>
                <w:rFonts w:eastAsia="Times New Roman"/>
                <w:b/>
                <w:bCs/>
                <w:color w:val="000000"/>
                <w:sz w:val="15"/>
                <w:szCs w:val="18"/>
                <w:lang w:val="en-US"/>
              </w:rPr>
            </w:pPr>
            <w:r w:rsidRPr="001B62D9">
              <w:rPr>
                <w:rFonts w:eastAsia="Times New Roman"/>
                <w:b/>
                <w:bCs/>
                <w:color w:val="000000"/>
                <w:sz w:val="15"/>
                <w:szCs w:val="18"/>
                <w:lang w:val="es-ES"/>
              </w:rPr>
              <w:t>CS</w:t>
            </w:r>
          </w:p>
        </w:tc>
        <w:tc>
          <w:tcPr>
            <w:tcW w:w="399" w:type="dxa"/>
            <w:shd w:val="clear" w:color="auto" w:fill="auto"/>
            <w:noWrap/>
            <w:vAlign w:val="center"/>
            <w:hideMark/>
          </w:tcPr>
          <w:p w14:paraId="3F437D44" w14:textId="037E427F" w:rsidR="00FC405C" w:rsidRPr="001B62D9" w:rsidRDefault="00FC405C" w:rsidP="00CA495C">
            <w:pPr>
              <w:jc w:val="center"/>
              <w:rPr>
                <w:rFonts w:eastAsia="Times New Roman"/>
                <w:b/>
                <w:bCs/>
                <w:color w:val="000000"/>
                <w:sz w:val="15"/>
                <w:szCs w:val="18"/>
                <w:lang w:val="en-US"/>
              </w:rPr>
            </w:pPr>
            <w:r w:rsidRPr="001B62D9">
              <w:rPr>
                <w:rFonts w:eastAsia="Times New Roman"/>
                <w:b/>
                <w:bCs/>
                <w:color w:val="000000"/>
                <w:sz w:val="15"/>
                <w:szCs w:val="18"/>
                <w:lang w:val="es-ES"/>
              </w:rPr>
              <w:t>Af</w:t>
            </w:r>
          </w:p>
        </w:tc>
        <w:tc>
          <w:tcPr>
            <w:tcW w:w="549" w:type="dxa"/>
            <w:shd w:val="clear" w:color="auto" w:fill="auto"/>
            <w:vAlign w:val="center"/>
            <w:hideMark/>
          </w:tcPr>
          <w:p w14:paraId="1B29695B" w14:textId="5CFE8894" w:rsidR="00FC405C" w:rsidRPr="001B62D9" w:rsidRDefault="00FC405C" w:rsidP="00CA495C">
            <w:pPr>
              <w:jc w:val="center"/>
              <w:rPr>
                <w:rFonts w:eastAsia="Times New Roman"/>
                <w:b/>
                <w:bCs/>
                <w:color w:val="000000"/>
                <w:sz w:val="15"/>
                <w:szCs w:val="18"/>
                <w:lang w:val="en-US"/>
              </w:rPr>
            </w:pPr>
            <w:r w:rsidRPr="001B62D9">
              <w:rPr>
                <w:rFonts w:eastAsia="Times New Roman"/>
                <w:b/>
                <w:bCs/>
                <w:color w:val="000000"/>
                <w:sz w:val="15"/>
                <w:szCs w:val="18"/>
                <w:lang w:val="es-ES"/>
              </w:rPr>
              <w:t>AA</w:t>
            </w:r>
          </w:p>
        </w:tc>
        <w:tc>
          <w:tcPr>
            <w:tcW w:w="968" w:type="dxa"/>
            <w:shd w:val="clear" w:color="auto" w:fill="auto"/>
            <w:vAlign w:val="center"/>
            <w:hideMark/>
          </w:tcPr>
          <w:p w14:paraId="3F4779BD" w14:textId="121F685A" w:rsidR="00FC405C" w:rsidRPr="001B62D9" w:rsidRDefault="00FC405C" w:rsidP="00CA495C">
            <w:pPr>
              <w:jc w:val="center"/>
              <w:rPr>
                <w:rFonts w:eastAsia="Times New Roman"/>
                <w:b/>
                <w:bCs/>
                <w:color w:val="000000"/>
                <w:sz w:val="15"/>
                <w:szCs w:val="18"/>
                <w:lang w:val="en-US"/>
              </w:rPr>
            </w:pPr>
            <w:r w:rsidRPr="001B62D9">
              <w:rPr>
                <w:rFonts w:eastAsia="Times New Roman"/>
                <w:b/>
                <w:bCs/>
                <w:color w:val="000000"/>
                <w:sz w:val="15"/>
                <w:szCs w:val="18"/>
                <w:lang w:val="en-US"/>
              </w:rPr>
              <w:t>AA ^-1 = IVUPA St</w:t>
            </w:r>
          </w:p>
        </w:tc>
      </w:tr>
      <w:tr w:rsidR="007D727B" w:rsidRPr="001B62D9" w14:paraId="1BEA99C5" w14:textId="77777777" w:rsidTr="009E61E8">
        <w:trPr>
          <w:trHeight w:val="113"/>
          <w:jc w:val="center"/>
        </w:trPr>
        <w:tc>
          <w:tcPr>
            <w:tcW w:w="1191" w:type="dxa"/>
            <w:shd w:val="clear" w:color="auto" w:fill="auto"/>
            <w:noWrap/>
            <w:hideMark/>
          </w:tcPr>
          <w:p w14:paraId="50BC7569" w14:textId="29CB4BFC" w:rsidR="00C30528" w:rsidRPr="001B62D9" w:rsidRDefault="00C30528" w:rsidP="0062724D">
            <w:pPr>
              <w:rPr>
                <w:rFonts w:eastAsia="Times New Roman"/>
                <w:color w:val="000000"/>
                <w:sz w:val="15"/>
                <w:szCs w:val="18"/>
                <w:lang w:val="en-US"/>
              </w:rPr>
            </w:pPr>
            <w:r w:rsidRPr="001B62D9">
              <w:rPr>
                <w:rFonts w:eastAsia="Times New Roman"/>
                <w:color w:val="000000"/>
                <w:sz w:val="15"/>
                <w:szCs w:val="18"/>
                <w:lang w:val="en-US"/>
              </w:rPr>
              <w:t>Acuitzio</w:t>
            </w:r>
            <w:r w:rsidR="002747D3" w:rsidRPr="001B62D9">
              <w:rPr>
                <w:rFonts w:eastAsia="Times New Roman"/>
                <w:color w:val="000000"/>
                <w:sz w:val="15"/>
                <w:szCs w:val="18"/>
                <w:lang w:val="en-US"/>
              </w:rPr>
              <w:t xml:space="preserve"> </w:t>
            </w:r>
            <w:r w:rsidRPr="001B62D9">
              <w:rPr>
                <w:rFonts w:eastAsia="Times New Roman"/>
                <w:color w:val="000000"/>
                <w:sz w:val="15"/>
                <w:szCs w:val="18"/>
                <w:lang w:val="en-US"/>
              </w:rPr>
              <w:t xml:space="preserve">  </w:t>
            </w:r>
          </w:p>
        </w:tc>
        <w:tc>
          <w:tcPr>
            <w:tcW w:w="473" w:type="dxa"/>
            <w:shd w:val="clear" w:color="auto" w:fill="auto"/>
            <w:noWrap/>
            <w:hideMark/>
          </w:tcPr>
          <w:p w14:paraId="68F12BD0" w14:textId="77777777" w:rsidR="00C30528" w:rsidRPr="001B62D9" w:rsidRDefault="00C30528" w:rsidP="0062724D">
            <w:pPr>
              <w:jc w:val="right"/>
              <w:rPr>
                <w:rFonts w:eastAsia="Times New Roman"/>
                <w:color w:val="000000"/>
                <w:sz w:val="15"/>
                <w:szCs w:val="18"/>
                <w:lang w:val="en-US"/>
              </w:rPr>
            </w:pPr>
            <w:r w:rsidRPr="001B62D9">
              <w:rPr>
                <w:rFonts w:eastAsia="Times New Roman"/>
                <w:color w:val="000000"/>
                <w:sz w:val="15"/>
                <w:szCs w:val="18"/>
                <w:lang w:val="en-US"/>
              </w:rPr>
              <w:t>11.0</w:t>
            </w:r>
          </w:p>
        </w:tc>
        <w:tc>
          <w:tcPr>
            <w:tcW w:w="473" w:type="dxa"/>
            <w:shd w:val="clear" w:color="auto" w:fill="auto"/>
            <w:noWrap/>
            <w:hideMark/>
          </w:tcPr>
          <w:p w14:paraId="072AAF45" w14:textId="77777777" w:rsidR="00C30528" w:rsidRPr="001B62D9" w:rsidRDefault="00C30528" w:rsidP="0062724D">
            <w:pPr>
              <w:jc w:val="right"/>
              <w:rPr>
                <w:rFonts w:eastAsia="Times New Roman"/>
                <w:color w:val="000000"/>
                <w:sz w:val="15"/>
                <w:szCs w:val="18"/>
                <w:lang w:val="en-US"/>
              </w:rPr>
            </w:pPr>
            <w:r w:rsidRPr="001B62D9">
              <w:rPr>
                <w:rFonts w:eastAsia="Times New Roman"/>
                <w:color w:val="000000"/>
                <w:sz w:val="15"/>
                <w:szCs w:val="18"/>
                <w:lang w:val="en-US"/>
              </w:rPr>
              <w:t>4.6</w:t>
            </w:r>
          </w:p>
        </w:tc>
        <w:tc>
          <w:tcPr>
            <w:tcW w:w="458" w:type="dxa"/>
            <w:shd w:val="clear" w:color="auto" w:fill="auto"/>
            <w:noWrap/>
            <w:hideMark/>
          </w:tcPr>
          <w:p w14:paraId="0B92A257" w14:textId="77777777" w:rsidR="00C30528" w:rsidRPr="001B62D9" w:rsidRDefault="00C30528" w:rsidP="0062724D">
            <w:pPr>
              <w:jc w:val="right"/>
              <w:rPr>
                <w:rFonts w:eastAsia="Times New Roman"/>
                <w:color w:val="000000"/>
                <w:sz w:val="15"/>
                <w:szCs w:val="18"/>
                <w:lang w:val="en-US"/>
              </w:rPr>
            </w:pPr>
            <w:r w:rsidRPr="001B62D9">
              <w:rPr>
                <w:rFonts w:eastAsia="Times New Roman"/>
                <w:color w:val="000000"/>
                <w:sz w:val="15"/>
                <w:szCs w:val="18"/>
                <w:lang w:val="en-US"/>
              </w:rPr>
              <w:t>0.0</w:t>
            </w:r>
          </w:p>
        </w:tc>
        <w:tc>
          <w:tcPr>
            <w:tcW w:w="528" w:type="dxa"/>
            <w:shd w:val="clear" w:color="auto" w:fill="auto"/>
            <w:noWrap/>
            <w:hideMark/>
          </w:tcPr>
          <w:p w14:paraId="136AA6E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n-US"/>
              </w:rPr>
              <w:t>1.</w:t>
            </w:r>
            <w:r w:rsidRPr="001B62D9">
              <w:rPr>
                <w:rFonts w:eastAsia="Times New Roman"/>
                <w:color w:val="000000"/>
                <w:sz w:val="15"/>
                <w:szCs w:val="18"/>
                <w:lang w:val="es-ES"/>
              </w:rPr>
              <w:t>2</w:t>
            </w:r>
          </w:p>
        </w:tc>
        <w:tc>
          <w:tcPr>
            <w:tcW w:w="542" w:type="dxa"/>
            <w:shd w:val="clear" w:color="auto" w:fill="auto"/>
            <w:noWrap/>
            <w:hideMark/>
          </w:tcPr>
          <w:p w14:paraId="7D91570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4BC3F44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377FB1C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19.9</w:t>
            </w:r>
          </w:p>
        </w:tc>
        <w:tc>
          <w:tcPr>
            <w:tcW w:w="993" w:type="dxa"/>
            <w:shd w:val="clear" w:color="auto" w:fill="auto"/>
            <w:hideMark/>
          </w:tcPr>
          <w:p w14:paraId="580039E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0.33</w:t>
            </w:r>
          </w:p>
        </w:tc>
        <w:tc>
          <w:tcPr>
            <w:tcW w:w="1214" w:type="dxa"/>
            <w:shd w:val="clear" w:color="auto" w:fill="auto"/>
            <w:noWrap/>
            <w:hideMark/>
          </w:tcPr>
          <w:p w14:paraId="1BB993E8" w14:textId="5A960179"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Nocupétaro</w:t>
            </w:r>
            <w:r w:rsidR="002747D3" w:rsidRPr="001B62D9">
              <w:rPr>
                <w:rFonts w:eastAsia="Times New Roman"/>
                <w:color w:val="000000"/>
                <w:sz w:val="15"/>
                <w:szCs w:val="18"/>
                <w:lang w:val="es-ES"/>
              </w:rPr>
              <w:t xml:space="preserve"> </w:t>
            </w:r>
          </w:p>
        </w:tc>
        <w:tc>
          <w:tcPr>
            <w:tcW w:w="566" w:type="dxa"/>
            <w:shd w:val="clear" w:color="auto" w:fill="auto"/>
            <w:noWrap/>
            <w:hideMark/>
          </w:tcPr>
          <w:p w14:paraId="396BE7F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4.7</w:t>
            </w:r>
          </w:p>
        </w:tc>
        <w:tc>
          <w:tcPr>
            <w:tcW w:w="383" w:type="dxa"/>
            <w:shd w:val="clear" w:color="auto" w:fill="auto"/>
            <w:noWrap/>
            <w:hideMark/>
          </w:tcPr>
          <w:p w14:paraId="7BAF1A3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2.6</w:t>
            </w:r>
          </w:p>
        </w:tc>
        <w:tc>
          <w:tcPr>
            <w:tcW w:w="458" w:type="dxa"/>
            <w:shd w:val="clear" w:color="auto" w:fill="auto"/>
            <w:noWrap/>
            <w:hideMark/>
          </w:tcPr>
          <w:p w14:paraId="078E8DC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02E0AE5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33" w:type="dxa"/>
            <w:shd w:val="clear" w:color="auto" w:fill="auto"/>
            <w:noWrap/>
            <w:hideMark/>
          </w:tcPr>
          <w:p w14:paraId="008CB37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30CDCC1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621BD32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11.9</w:t>
            </w:r>
          </w:p>
        </w:tc>
        <w:tc>
          <w:tcPr>
            <w:tcW w:w="968" w:type="dxa"/>
            <w:shd w:val="clear" w:color="auto" w:fill="auto"/>
            <w:hideMark/>
          </w:tcPr>
          <w:p w14:paraId="2CE9AEF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-1.38</w:t>
            </w:r>
          </w:p>
        </w:tc>
      </w:tr>
      <w:tr w:rsidR="007D727B" w:rsidRPr="001B62D9" w14:paraId="60AC42FD" w14:textId="77777777" w:rsidTr="009E61E8">
        <w:trPr>
          <w:trHeight w:val="113"/>
          <w:jc w:val="center"/>
        </w:trPr>
        <w:tc>
          <w:tcPr>
            <w:tcW w:w="1191" w:type="dxa"/>
            <w:shd w:val="clear" w:color="auto" w:fill="auto"/>
            <w:noWrap/>
            <w:hideMark/>
          </w:tcPr>
          <w:p w14:paraId="1219D217" w14:textId="2EFB3BB6"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Aguililla</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039D86B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8.0</w:t>
            </w:r>
          </w:p>
        </w:tc>
        <w:tc>
          <w:tcPr>
            <w:tcW w:w="473" w:type="dxa"/>
            <w:shd w:val="clear" w:color="auto" w:fill="auto"/>
            <w:noWrap/>
            <w:hideMark/>
          </w:tcPr>
          <w:p w14:paraId="4D44C89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3.9</w:t>
            </w:r>
          </w:p>
        </w:tc>
        <w:tc>
          <w:tcPr>
            <w:tcW w:w="458" w:type="dxa"/>
            <w:shd w:val="clear" w:color="auto" w:fill="auto"/>
            <w:noWrap/>
            <w:hideMark/>
          </w:tcPr>
          <w:p w14:paraId="62D0C4C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7E19609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1.3</w:t>
            </w:r>
          </w:p>
        </w:tc>
        <w:tc>
          <w:tcPr>
            <w:tcW w:w="542" w:type="dxa"/>
            <w:shd w:val="clear" w:color="auto" w:fill="auto"/>
            <w:noWrap/>
            <w:hideMark/>
          </w:tcPr>
          <w:p w14:paraId="2E9BE62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2DD89FA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6A71F32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16.4</w:t>
            </w:r>
          </w:p>
        </w:tc>
        <w:tc>
          <w:tcPr>
            <w:tcW w:w="993" w:type="dxa"/>
            <w:shd w:val="clear" w:color="auto" w:fill="auto"/>
            <w:hideMark/>
          </w:tcPr>
          <w:p w14:paraId="402A04A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-0.42</w:t>
            </w:r>
          </w:p>
        </w:tc>
        <w:tc>
          <w:tcPr>
            <w:tcW w:w="1214" w:type="dxa"/>
            <w:shd w:val="clear" w:color="auto" w:fill="auto"/>
            <w:noWrap/>
            <w:hideMark/>
          </w:tcPr>
          <w:p w14:paraId="27026313" w14:textId="4C6F09DF"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Nuevo P.</w:t>
            </w:r>
            <w:r w:rsidR="002747D3" w:rsidRPr="001B62D9">
              <w:rPr>
                <w:rFonts w:eastAsia="Times New Roman"/>
                <w:color w:val="000000"/>
                <w:sz w:val="15"/>
                <w:szCs w:val="18"/>
                <w:lang w:val="es-ES"/>
              </w:rPr>
              <w:t xml:space="preserve"> </w:t>
            </w:r>
          </w:p>
        </w:tc>
        <w:tc>
          <w:tcPr>
            <w:tcW w:w="566" w:type="dxa"/>
            <w:shd w:val="clear" w:color="auto" w:fill="auto"/>
            <w:noWrap/>
            <w:hideMark/>
          </w:tcPr>
          <w:p w14:paraId="219F9DE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6.9</w:t>
            </w:r>
          </w:p>
        </w:tc>
        <w:tc>
          <w:tcPr>
            <w:tcW w:w="383" w:type="dxa"/>
            <w:shd w:val="clear" w:color="auto" w:fill="auto"/>
            <w:noWrap/>
            <w:hideMark/>
          </w:tcPr>
          <w:p w14:paraId="0379842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2.6</w:t>
            </w:r>
          </w:p>
        </w:tc>
        <w:tc>
          <w:tcPr>
            <w:tcW w:w="458" w:type="dxa"/>
            <w:shd w:val="clear" w:color="auto" w:fill="auto"/>
            <w:noWrap/>
            <w:hideMark/>
          </w:tcPr>
          <w:p w14:paraId="67CEBE5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w:t>
            </w:r>
          </w:p>
        </w:tc>
        <w:tc>
          <w:tcPr>
            <w:tcW w:w="528" w:type="dxa"/>
            <w:shd w:val="clear" w:color="auto" w:fill="auto"/>
            <w:noWrap/>
            <w:hideMark/>
          </w:tcPr>
          <w:p w14:paraId="01687C4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33" w:type="dxa"/>
            <w:shd w:val="clear" w:color="auto" w:fill="auto"/>
            <w:noWrap/>
            <w:hideMark/>
          </w:tcPr>
          <w:p w14:paraId="2074688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399" w:type="dxa"/>
            <w:shd w:val="clear" w:color="auto" w:fill="auto"/>
            <w:noWrap/>
            <w:hideMark/>
          </w:tcPr>
          <w:p w14:paraId="2CDA56B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4F3C6EE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15.2</w:t>
            </w:r>
          </w:p>
        </w:tc>
        <w:tc>
          <w:tcPr>
            <w:tcW w:w="968" w:type="dxa"/>
            <w:shd w:val="clear" w:color="auto" w:fill="auto"/>
            <w:hideMark/>
          </w:tcPr>
          <w:p w14:paraId="661F7A8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-0.67</w:t>
            </w:r>
          </w:p>
        </w:tc>
      </w:tr>
      <w:tr w:rsidR="007D727B" w:rsidRPr="001B62D9" w14:paraId="5498305F" w14:textId="77777777" w:rsidTr="009E61E8">
        <w:trPr>
          <w:trHeight w:val="113"/>
          <w:jc w:val="center"/>
        </w:trPr>
        <w:tc>
          <w:tcPr>
            <w:tcW w:w="1191" w:type="dxa"/>
            <w:shd w:val="clear" w:color="auto" w:fill="auto"/>
            <w:noWrap/>
            <w:hideMark/>
          </w:tcPr>
          <w:p w14:paraId="4B92DBB8" w14:textId="0C23CAAA"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Álvaro 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5C040CB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11.5</w:t>
            </w:r>
          </w:p>
        </w:tc>
        <w:tc>
          <w:tcPr>
            <w:tcW w:w="473" w:type="dxa"/>
            <w:shd w:val="clear" w:color="auto" w:fill="auto"/>
            <w:noWrap/>
            <w:hideMark/>
          </w:tcPr>
          <w:p w14:paraId="2267BCE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2.9</w:t>
            </w:r>
          </w:p>
        </w:tc>
        <w:tc>
          <w:tcPr>
            <w:tcW w:w="458" w:type="dxa"/>
            <w:shd w:val="clear" w:color="auto" w:fill="auto"/>
            <w:noWrap/>
            <w:hideMark/>
          </w:tcPr>
          <w:p w14:paraId="00C6417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2.3</w:t>
            </w:r>
          </w:p>
        </w:tc>
        <w:tc>
          <w:tcPr>
            <w:tcW w:w="528" w:type="dxa"/>
            <w:shd w:val="clear" w:color="auto" w:fill="auto"/>
            <w:noWrap/>
            <w:hideMark/>
          </w:tcPr>
          <w:p w14:paraId="50C9FC0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1.7</w:t>
            </w:r>
          </w:p>
        </w:tc>
        <w:tc>
          <w:tcPr>
            <w:tcW w:w="542" w:type="dxa"/>
            <w:shd w:val="clear" w:color="auto" w:fill="auto"/>
            <w:noWrap/>
            <w:hideMark/>
          </w:tcPr>
          <w:p w14:paraId="6FD72A5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2C7FD93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3FBDFBC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21.6</w:t>
            </w:r>
          </w:p>
        </w:tc>
        <w:tc>
          <w:tcPr>
            <w:tcW w:w="993" w:type="dxa"/>
            <w:shd w:val="clear" w:color="auto" w:fill="auto"/>
            <w:hideMark/>
          </w:tcPr>
          <w:p w14:paraId="4CE4C8F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0.69</w:t>
            </w:r>
          </w:p>
        </w:tc>
        <w:tc>
          <w:tcPr>
            <w:tcW w:w="1214" w:type="dxa"/>
            <w:shd w:val="clear" w:color="auto" w:fill="auto"/>
            <w:noWrap/>
            <w:hideMark/>
          </w:tcPr>
          <w:p w14:paraId="7FFF1A4C" w14:textId="3C77F3B7"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Nuevo U.</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78A0E2F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4.9</w:t>
            </w:r>
          </w:p>
        </w:tc>
        <w:tc>
          <w:tcPr>
            <w:tcW w:w="383" w:type="dxa"/>
            <w:shd w:val="clear" w:color="auto" w:fill="auto"/>
            <w:noWrap/>
            <w:hideMark/>
          </w:tcPr>
          <w:p w14:paraId="4F31478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6.3</w:t>
            </w:r>
          </w:p>
        </w:tc>
        <w:tc>
          <w:tcPr>
            <w:tcW w:w="458" w:type="dxa"/>
            <w:shd w:val="clear" w:color="auto" w:fill="auto"/>
            <w:noWrap/>
            <w:hideMark/>
          </w:tcPr>
          <w:p w14:paraId="3092A9E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528" w:type="dxa"/>
            <w:shd w:val="clear" w:color="auto" w:fill="auto"/>
            <w:noWrap/>
            <w:hideMark/>
          </w:tcPr>
          <w:p w14:paraId="058C561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33" w:type="dxa"/>
            <w:shd w:val="clear" w:color="auto" w:fill="auto"/>
            <w:noWrap/>
            <w:hideMark/>
          </w:tcPr>
          <w:p w14:paraId="73D0588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1AE1CDA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639C1F0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16.0</w:t>
            </w:r>
          </w:p>
        </w:tc>
        <w:tc>
          <w:tcPr>
            <w:tcW w:w="968" w:type="dxa"/>
            <w:shd w:val="clear" w:color="auto" w:fill="auto"/>
            <w:hideMark/>
          </w:tcPr>
          <w:p w14:paraId="7A1361B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-0.50</w:t>
            </w:r>
          </w:p>
        </w:tc>
      </w:tr>
      <w:tr w:rsidR="007D727B" w:rsidRPr="001B62D9" w14:paraId="62EC3F57" w14:textId="77777777" w:rsidTr="009E61E8">
        <w:trPr>
          <w:trHeight w:val="113"/>
          <w:jc w:val="center"/>
        </w:trPr>
        <w:tc>
          <w:tcPr>
            <w:tcW w:w="1191" w:type="dxa"/>
            <w:shd w:val="clear" w:color="auto" w:fill="auto"/>
            <w:noWrap/>
            <w:hideMark/>
          </w:tcPr>
          <w:p w14:paraId="6D84A19F" w14:textId="65C58A2A"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Angamacutiro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14394D4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9.8</w:t>
            </w:r>
          </w:p>
        </w:tc>
        <w:tc>
          <w:tcPr>
            <w:tcW w:w="473" w:type="dxa"/>
            <w:shd w:val="clear" w:color="auto" w:fill="auto"/>
            <w:noWrap/>
            <w:hideMark/>
          </w:tcPr>
          <w:p w14:paraId="75570BE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10.4</w:t>
            </w:r>
          </w:p>
        </w:tc>
        <w:tc>
          <w:tcPr>
            <w:tcW w:w="458" w:type="dxa"/>
            <w:shd w:val="clear" w:color="auto" w:fill="auto"/>
            <w:noWrap/>
            <w:hideMark/>
          </w:tcPr>
          <w:p w14:paraId="276FF4E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0D13426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42" w:type="dxa"/>
            <w:shd w:val="clear" w:color="auto" w:fill="auto"/>
            <w:noWrap/>
            <w:hideMark/>
          </w:tcPr>
          <w:p w14:paraId="36E7F06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7AFF01C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63" w:type="dxa"/>
            <w:shd w:val="clear" w:color="auto" w:fill="auto"/>
            <w:noWrap/>
            <w:hideMark/>
          </w:tcPr>
          <w:p w14:paraId="23F3FF0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24.6</w:t>
            </w:r>
          </w:p>
        </w:tc>
        <w:tc>
          <w:tcPr>
            <w:tcW w:w="993" w:type="dxa"/>
            <w:shd w:val="clear" w:color="auto" w:fill="auto"/>
            <w:hideMark/>
          </w:tcPr>
          <w:p w14:paraId="12DBADE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1.33</w:t>
            </w:r>
          </w:p>
        </w:tc>
        <w:tc>
          <w:tcPr>
            <w:tcW w:w="1214" w:type="dxa"/>
            <w:shd w:val="clear" w:color="auto" w:fill="auto"/>
            <w:noWrap/>
            <w:hideMark/>
          </w:tcPr>
          <w:p w14:paraId="10AADEA5" w14:textId="4E8CEF12"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Numarán</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062C191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5.5</w:t>
            </w:r>
          </w:p>
        </w:tc>
        <w:tc>
          <w:tcPr>
            <w:tcW w:w="383" w:type="dxa"/>
            <w:shd w:val="clear" w:color="auto" w:fill="auto"/>
            <w:noWrap/>
            <w:hideMark/>
          </w:tcPr>
          <w:p w14:paraId="64CC37B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8.9</w:t>
            </w:r>
          </w:p>
        </w:tc>
        <w:tc>
          <w:tcPr>
            <w:tcW w:w="458" w:type="dxa"/>
            <w:shd w:val="clear" w:color="auto" w:fill="auto"/>
            <w:noWrap/>
            <w:hideMark/>
          </w:tcPr>
          <w:p w14:paraId="09823A9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640E041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w:t>
            </w:r>
          </w:p>
        </w:tc>
        <w:tc>
          <w:tcPr>
            <w:tcW w:w="533" w:type="dxa"/>
            <w:shd w:val="clear" w:color="auto" w:fill="auto"/>
            <w:noWrap/>
            <w:hideMark/>
          </w:tcPr>
          <w:p w14:paraId="08C0261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4E825FF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7AA7E96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18.5</w:t>
            </w:r>
          </w:p>
        </w:tc>
        <w:tc>
          <w:tcPr>
            <w:tcW w:w="968" w:type="dxa"/>
            <w:shd w:val="clear" w:color="auto" w:fill="auto"/>
            <w:hideMark/>
          </w:tcPr>
          <w:p w14:paraId="3B450C0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0.03</w:t>
            </w:r>
          </w:p>
        </w:tc>
      </w:tr>
      <w:tr w:rsidR="007D727B" w:rsidRPr="001B62D9" w14:paraId="173941A7" w14:textId="77777777" w:rsidTr="009E61E8">
        <w:trPr>
          <w:trHeight w:val="113"/>
          <w:jc w:val="center"/>
        </w:trPr>
        <w:tc>
          <w:tcPr>
            <w:tcW w:w="1191" w:type="dxa"/>
            <w:shd w:val="clear" w:color="auto" w:fill="auto"/>
            <w:noWrap/>
            <w:hideMark/>
          </w:tcPr>
          <w:p w14:paraId="1C46C6AC" w14:textId="47EBE630"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Angangueo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624074B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4.4</w:t>
            </w:r>
          </w:p>
        </w:tc>
        <w:tc>
          <w:tcPr>
            <w:tcW w:w="473" w:type="dxa"/>
            <w:shd w:val="clear" w:color="auto" w:fill="auto"/>
            <w:noWrap/>
            <w:hideMark/>
          </w:tcPr>
          <w:p w14:paraId="5DC9C40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7.1</w:t>
            </w:r>
          </w:p>
        </w:tc>
        <w:tc>
          <w:tcPr>
            <w:tcW w:w="458" w:type="dxa"/>
            <w:shd w:val="clear" w:color="auto" w:fill="auto"/>
            <w:noWrap/>
            <w:hideMark/>
          </w:tcPr>
          <w:p w14:paraId="20731C7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7B16B5D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1.2</w:t>
            </w:r>
          </w:p>
        </w:tc>
        <w:tc>
          <w:tcPr>
            <w:tcW w:w="542" w:type="dxa"/>
            <w:shd w:val="clear" w:color="auto" w:fill="auto"/>
            <w:noWrap/>
            <w:hideMark/>
          </w:tcPr>
          <w:p w14:paraId="314C2D4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527149E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5F2D896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15.9</w:t>
            </w:r>
          </w:p>
        </w:tc>
        <w:tc>
          <w:tcPr>
            <w:tcW w:w="993" w:type="dxa"/>
            <w:shd w:val="clear" w:color="auto" w:fill="auto"/>
            <w:hideMark/>
          </w:tcPr>
          <w:p w14:paraId="71F3C82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-0.52</w:t>
            </w:r>
          </w:p>
        </w:tc>
        <w:tc>
          <w:tcPr>
            <w:tcW w:w="1214" w:type="dxa"/>
            <w:shd w:val="clear" w:color="auto" w:fill="auto"/>
            <w:noWrap/>
            <w:hideMark/>
          </w:tcPr>
          <w:p w14:paraId="30518E6E" w14:textId="253DD385"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Ocampo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43D1CFE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6.7</w:t>
            </w:r>
          </w:p>
        </w:tc>
        <w:tc>
          <w:tcPr>
            <w:tcW w:w="383" w:type="dxa"/>
            <w:shd w:val="clear" w:color="auto" w:fill="auto"/>
            <w:noWrap/>
            <w:hideMark/>
          </w:tcPr>
          <w:p w14:paraId="6322994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5.7</w:t>
            </w:r>
          </w:p>
        </w:tc>
        <w:tc>
          <w:tcPr>
            <w:tcW w:w="458" w:type="dxa"/>
            <w:shd w:val="clear" w:color="auto" w:fill="auto"/>
            <w:noWrap/>
            <w:hideMark/>
          </w:tcPr>
          <w:p w14:paraId="415E2A8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5491732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2.0</w:t>
            </w:r>
          </w:p>
        </w:tc>
        <w:tc>
          <w:tcPr>
            <w:tcW w:w="533" w:type="dxa"/>
            <w:shd w:val="clear" w:color="auto" w:fill="auto"/>
            <w:noWrap/>
            <w:hideMark/>
          </w:tcPr>
          <w:p w14:paraId="6AFC56C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6D9A949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5E4365F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17.5</w:t>
            </w:r>
          </w:p>
        </w:tc>
        <w:tc>
          <w:tcPr>
            <w:tcW w:w="968" w:type="dxa"/>
            <w:shd w:val="clear" w:color="auto" w:fill="auto"/>
            <w:hideMark/>
          </w:tcPr>
          <w:p w14:paraId="69A9193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-0.18</w:t>
            </w:r>
          </w:p>
        </w:tc>
      </w:tr>
      <w:tr w:rsidR="007D727B" w:rsidRPr="001B62D9" w14:paraId="43B2F9F5" w14:textId="77777777" w:rsidTr="009E61E8">
        <w:trPr>
          <w:trHeight w:val="113"/>
          <w:jc w:val="center"/>
        </w:trPr>
        <w:tc>
          <w:tcPr>
            <w:tcW w:w="1191" w:type="dxa"/>
            <w:shd w:val="clear" w:color="auto" w:fill="auto"/>
            <w:noWrap/>
            <w:hideMark/>
          </w:tcPr>
          <w:p w14:paraId="0A986203" w14:textId="2028C3CC"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Apatzingán</w:t>
            </w:r>
            <w:r w:rsidR="002747D3" w:rsidRPr="001B62D9">
              <w:rPr>
                <w:rFonts w:eastAsia="Times New Roman"/>
                <w:color w:val="000000"/>
                <w:sz w:val="15"/>
                <w:szCs w:val="18"/>
                <w:lang w:val="es-ES"/>
              </w:rPr>
              <w:t xml:space="preserve"> </w:t>
            </w:r>
          </w:p>
        </w:tc>
        <w:tc>
          <w:tcPr>
            <w:tcW w:w="473" w:type="dxa"/>
            <w:shd w:val="clear" w:color="auto" w:fill="auto"/>
            <w:noWrap/>
            <w:hideMark/>
          </w:tcPr>
          <w:p w14:paraId="12F4C55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9.6</w:t>
            </w:r>
          </w:p>
        </w:tc>
        <w:tc>
          <w:tcPr>
            <w:tcW w:w="473" w:type="dxa"/>
            <w:shd w:val="clear" w:color="auto" w:fill="auto"/>
            <w:noWrap/>
            <w:hideMark/>
          </w:tcPr>
          <w:p w14:paraId="5344441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3.6</w:t>
            </w:r>
          </w:p>
        </w:tc>
        <w:tc>
          <w:tcPr>
            <w:tcW w:w="458" w:type="dxa"/>
            <w:shd w:val="clear" w:color="auto" w:fill="auto"/>
            <w:noWrap/>
            <w:hideMark/>
          </w:tcPr>
          <w:p w14:paraId="7CF444B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w:t>
            </w:r>
          </w:p>
        </w:tc>
        <w:tc>
          <w:tcPr>
            <w:tcW w:w="528" w:type="dxa"/>
            <w:shd w:val="clear" w:color="auto" w:fill="auto"/>
            <w:noWrap/>
            <w:hideMark/>
          </w:tcPr>
          <w:p w14:paraId="41FD536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1.8</w:t>
            </w:r>
          </w:p>
        </w:tc>
        <w:tc>
          <w:tcPr>
            <w:tcW w:w="542" w:type="dxa"/>
            <w:shd w:val="clear" w:color="auto" w:fill="auto"/>
            <w:noWrap/>
            <w:hideMark/>
          </w:tcPr>
          <w:p w14:paraId="2E75B3B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747B714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3EB4B04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19.4</w:t>
            </w:r>
          </w:p>
        </w:tc>
        <w:tc>
          <w:tcPr>
            <w:tcW w:w="993" w:type="dxa"/>
            <w:shd w:val="clear" w:color="auto" w:fill="auto"/>
            <w:hideMark/>
          </w:tcPr>
          <w:p w14:paraId="232AFBC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0.22</w:t>
            </w:r>
          </w:p>
        </w:tc>
        <w:tc>
          <w:tcPr>
            <w:tcW w:w="1214" w:type="dxa"/>
            <w:shd w:val="clear" w:color="auto" w:fill="auto"/>
            <w:noWrap/>
            <w:hideMark/>
          </w:tcPr>
          <w:p w14:paraId="430A79FB" w14:textId="3B67B449"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Pajacuarán</w:t>
            </w:r>
            <w:r w:rsidR="002747D3" w:rsidRPr="001B62D9">
              <w:rPr>
                <w:rFonts w:eastAsia="Times New Roman"/>
                <w:color w:val="000000"/>
                <w:sz w:val="15"/>
                <w:szCs w:val="18"/>
                <w:lang w:val="es-ES"/>
              </w:rPr>
              <w:t xml:space="preserve"> </w:t>
            </w:r>
          </w:p>
        </w:tc>
        <w:tc>
          <w:tcPr>
            <w:tcW w:w="566" w:type="dxa"/>
            <w:shd w:val="clear" w:color="auto" w:fill="auto"/>
            <w:noWrap/>
            <w:hideMark/>
          </w:tcPr>
          <w:p w14:paraId="03F666D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13.7</w:t>
            </w:r>
          </w:p>
        </w:tc>
        <w:tc>
          <w:tcPr>
            <w:tcW w:w="383" w:type="dxa"/>
            <w:shd w:val="clear" w:color="auto" w:fill="auto"/>
            <w:noWrap/>
            <w:hideMark/>
          </w:tcPr>
          <w:p w14:paraId="1ED49CC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2.8</w:t>
            </w:r>
          </w:p>
        </w:tc>
        <w:tc>
          <w:tcPr>
            <w:tcW w:w="458" w:type="dxa"/>
            <w:shd w:val="clear" w:color="auto" w:fill="auto"/>
            <w:noWrap/>
            <w:hideMark/>
          </w:tcPr>
          <w:p w14:paraId="5D8F412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w:t>
            </w:r>
          </w:p>
        </w:tc>
        <w:tc>
          <w:tcPr>
            <w:tcW w:w="528" w:type="dxa"/>
            <w:shd w:val="clear" w:color="auto" w:fill="auto"/>
            <w:noWrap/>
            <w:hideMark/>
          </w:tcPr>
          <w:p w14:paraId="5BC269B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33" w:type="dxa"/>
            <w:shd w:val="clear" w:color="auto" w:fill="auto"/>
            <w:noWrap/>
            <w:hideMark/>
          </w:tcPr>
          <w:p w14:paraId="4C5EDD2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6E56560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012EAA2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21.9</w:t>
            </w:r>
          </w:p>
        </w:tc>
        <w:tc>
          <w:tcPr>
            <w:tcW w:w="968" w:type="dxa"/>
            <w:shd w:val="clear" w:color="auto" w:fill="auto"/>
            <w:hideMark/>
          </w:tcPr>
          <w:p w14:paraId="4218925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0.76</w:t>
            </w:r>
          </w:p>
        </w:tc>
      </w:tr>
      <w:tr w:rsidR="007D727B" w:rsidRPr="001B62D9" w14:paraId="430F28EA" w14:textId="77777777" w:rsidTr="009E61E8">
        <w:trPr>
          <w:trHeight w:val="113"/>
          <w:jc w:val="center"/>
        </w:trPr>
        <w:tc>
          <w:tcPr>
            <w:tcW w:w="1191" w:type="dxa"/>
            <w:shd w:val="clear" w:color="auto" w:fill="auto"/>
            <w:noWrap/>
            <w:hideMark/>
          </w:tcPr>
          <w:p w14:paraId="442C0A7D" w14:textId="6B4C5DE9"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Aporo</w:t>
            </w:r>
            <w:r w:rsidR="002747D3" w:rsidRPr="001B62D9">
              <w:rPr>
                <w:rFonts w:eastAsia="Times New Roman"/>
                <w:color w:val="000000"/>
                <w:sz w:val="15"/>
                <w:szCs w:val="18"/>
                <w:lang w:val="es-ES"/>
              </w:rPr>
              <w:t xml:space="preserve"> </w:t>
            </w:r>
          </w:p>
        </w:tc>
        <w:tc>
          <w:tcPr>
            <w:tcW w:w="473" w:type="dxa"/>
            <w:shd w:val="clear" w:color="auto" w:fill="auto"/>
            <w:noWrap/>
            <w:hideMark/>
          </w:tcPr>
          <w:p w14:paraId="689B391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4.2</w:t>
            </w:r>
          </w:p>
        </w:tc>
        <w:tc>
          <w:tcPr>
            <w:tcW w:w="473" w:type="dxa"/>
            <w:shd w:val="clear" w:color="auto" w:fill="auto"/>
            <w:noWrap/>
            <w:hideMark/>
          </w:tcPr>
          <w:p w14:paraId="25EB40B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6.8</w:t>
            </w:r>
          </w:p>
        </w:tc>
        <w:tc>
          <w:tcPr>
            <w:tcW w:w="458" w:type="dxa"/>
            <w:shd w:val="clear" w:color="auto" w:fill="auto"/>
            <w:noWrap/>
            <w:hideMark/>
          </w:tcPr>
          <w:p w14:paraId="4D1D856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009324E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0.9</w:t>
            </w:r>
          </w:p>
        </w:tc>
        <w:tc>
          <w:tcPr>
            <w:tcW w:w="542" w:type="dxa"/>
            <w:shd w:val="clear" w:color="auto" w:fill="auto"/>
            <w:noWrap/>
            <w:hideMark/>
          </w:tcPr>
          <w:p w14:paraId="27FC322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111DA3E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39263CD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15.1</w:t>
            </w:r>
          </w:p>
        </w:tc>
        <w:tc>
          <w:tcPr>
            <w:tcW w:w="993" w:type="dxa"/>
            <w:shd w:val="clear" w:color="auto" w:fill="auto"/>
            <w:hideMark/>
          </w:tcPr>
          <w:p w14:paraId="3530CDD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-0.68</w:t>
            </w:r>
          </w:p>
        </w:tc>
        <w:tc>
          <w:tcPr>
            <w:tcW w:w="1214" w:type="dxa"/>
            <w:shd w:val="clear" w:color="auto" w:fill="auto"/>
            <w:noWrap/>
            <w:hideMark/>
          </w:tcPr>
          <w:p w14:paraId="2C56BD54" w14:textId="67A9AF88"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Panindícuaro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16AA06C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5.5</w:t>
            </w:r>
          </w:p>
        </w:tc>
        <w:tc>
          <w:tcPr>
            <w:tcW w:w="383" w:type="dxa"/>
            <w:shd w:val="clear" w:color="auto" w:fill="auto"/>
            <w:noWrap/>
            <w:hideMark/>
          </w:tcPr>
          <w:p w14:paraId="13D2A9C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9.1</w:t>
            </w:r>
          </w:p>
        </w:tc>
        <w:tc>
          <w:tcPr>
            <w:tcW w:w="458" w:type="dxa"/>
            <w:shd w:val="clear" w:color="auto" w:fill="auto"/>
            <w:noWrap/>
            <w:hideMark/>
          </w:tcPr>
          <w:p w14:paraId="13C90F7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2362201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1.2</w:t>
            </w:r>
          </w:p>
        </w:tc>
        <w:tc>
          <w:tcPr>
            <w:tcW w:w="533" w:type="dxa"/>
            <w:shd w:val="clear" w:color="auto" w:fill="auto"/>
            <w:noWrap/>
            <w:hideMark/>
          </w:tcPr>
          <w:p w14:paraId="0675FB7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773D717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0B364BD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18.9</w:t>
            </w:r>
          </w:p>
        </w:tc>
        <w:tc>
          <w:tcPr>
            <w:tcW w:w="968" w:type="dxa"/>
            <w:shd w:val="clear" w:color="auto" w:fill="auto"/>
            <w:hideMark/>
          </w:tcPr>
          <w:p w14:paraId="4DBC121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0.11</w:t>
            </w:r>
          </w:p>
        </w:tc>
      </w:tr>
      <w:tr w:rsidR="007D727B" w:rsidRPr="001B62D9" w14:paraId="43B40E54" w14:textId="77777777" w:rsidTr="009E61E8">
        <w:trPr>
          <w:trHeight w:val="113"/>
          <w:jc w:val="center"/>
        </w:trPr>
        <w:tc>
          <w:tcPr>
            <w:tcW w:w="1191" w:type="dxa"/>
            <w:shd w:val="clear" w:color="auto" w:fill="auto"/>
            <w:noWrap/>
            <w:hideMark/>
          </w:tcPr>
          <w:p w14:paraId="37A17F10" w14:textId="79B2609C"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Aquila</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49944B6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4.7</w:t>
            </w:r>
          </w:p>
        </w:tc>
        <w:tc>
          <w:tcPr>
            <w:tcW w:w="473" w:type="dxa"/>
            <w:shd w:val="clear" w:color="auto" w:fill="auto"/>
            <w:noWrap/>
            <w:hideMark/>
          </w:tcPr>
          <w:p w14:paraId="591E5A6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3.1</w:t>
            </w:r>
          </w:p>
        </w:tc>
        <w:tc>
          <w:tcPr>
            <w:tcW w:w="458" w:type="dxa"/>
            <w:shd w:val="clear" w:color="auto" w:fill="auto"/>
            <w:noWrap/>
            <w:hideMark/>
          </w:tcPr>
          <w:p w14:paraId="7C8012E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0.3</w:t>
            </w:r>
          </w:p>
        </w:tc>
        <w:tc>
          <w:tcPr>
            <w:tcW w:w="528" w:type="dxa"/>
            <w:shd w:val="clear" w:color="auto" w:fill="auto"/>
            <w:noWrap/>
            <w:hideMark/>
          </w:tcPr>
          <w:p w14:paraId="5861820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1.9</w:t>
            </w:r>
          </w:p>
        </w:tc>
        <w:tc>
          <w:tcPr>
            <w:tcW w:w="542" w:type="dxa"/>
            <w:shd w:val="clear" w:color="auto" w:fill="auto"/>
            <w:noWrap/>
            <w:hideMark/>
          </w:tcPr>
          <w:p w14:paraId="2FC53DC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3CE0A85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63" w:type="dxa"/>
            <w:shd w:val="clear" w:color="auto" w:fill="auto"/>
            <w:noWrap/>
            <w:hideMark/>
          </w:tcPr>
          <w:p w14:paraId="11A77E7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13.0</w:t>
            </w:r>
          </w:p>
        </w:tc>
        <w:tc>
          <w:tcPr>
            <w:tcW w:w="993" w:type="dxa"/>
            <w:shd w:val="clear" w:color="auto" w:fill="auto"/>
            <w:hideMark/>
          </w:tcPr>
          <w:p w14:paraId="443592A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-1.14</w:t>
            </w:r>
          </w:p>
        </w:tc>
        <w:tc>
          <w:tcPr>
            <w:tcW w:w="1214" w:type="dxa"/>
            <w:shd w:val="clear" w:color="auto" w:fill="auto"/>
            <w:noWrap/>
            <w:hideMark/>
          </w:tcPr>
          <w:p w14:paraId="5647FEE3" w14:textId="3AE06B24"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Parácuaro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230A2BB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8.5</w:t>
            </w:r>
          </w:p>
        </w:tc>
        <w:tc>
          <w:tcPr>
            <w:tcW w:w="383" w:type="dxa"/>
            <w:shd w:val="clear" w:color="auto" w:fill="auto"/>
            <w:noWrap/>
            <w:hideMark/>
          </w:tcPr>
          <w:p w14:paraId="583C293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5.4</w:t>
            </w:r>
          </w:p>
        </w:tc>
        <w:tc>
          <w:tcPr>
            <w:tcW w:w="458" w:type="dxa"/>
            <w:shd w:val="clear" w:color="auto" w:fill="auto"/>
            <w:noWrap/>
            <w:hideMark/>
          </w:tcPr>
          <w:p w14:paraId="1705974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528" w:type="dxa"/>
            <w:shd w:val="clear" w:color="auto" w:fill="auto"/>
            <w:noWrap/>
            <w:hideMark/>
          </w:tcPr>
          <w:p w14:paraId="4C89E53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33" w:type="dxa"/>
            <w:shd w:val="clear" w:color="auto" w:fill="auto"/>
            <w:noWrap/>
            <w:hideMark/>
          </w:tcPr>
          <w:p w14:paraId="612A9DE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3AF8B8F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72DC432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18.5</w:t>
            </w:r>
          </w:p>
        </w:tc>
        <w:tc>
          <w:tcPr>
            <w:tcW w:w="968" w:type="dxa"/>
            <w:shd w:val="clear" w:color="auto" w:fill="auto"/>
            <w:hideMark/>
          </w:tcPr>
          <w:p w14:paraId="557D51B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0.04</w:t>
            </w:r>
          </w:p>
        </w:tc>
      </w:tr>
      <w:tr w:rsidR="007D727B" w:rsidRPr="001B62D9" w14:paraId="37E5ECDB" w14:textId="77777777" w:rsidTr="009E61E8">
        <w:trPr>
          <w:trHeight w:val="113"/>
          <w:jc w:val="center"/>
        </w:trPr>
        <w:tc>
          <w:tcPr>
            <w:tcW w:w="1191" w:type="dxa"/>
            <w:shd w:val="clear" w:color="auto" w:fill="auto"/>
            <w:noWrap/>
            <w:hideMark/>
          </w:tcPr>
          <w:p w14:paraId="6D96963D" w14:textId="1A6563CA"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Ario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450E875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18.3</w:t>
            </w:r>
          </w:p>
        </w:tc>
        <w:tc>
          <w:tcPr>
            <w:tcW w:w="473" w:type="dxa"/>
            <w:shd w:val="clear" w:color="auto" w:fill="auto"/>
            <w:noWrap/>
            <w:hideMark/>
          </w:tcPr>
          <w:p w14:paraId="5969EA4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2.9</w:t>
            </w:r>
          </w:p>
        </w:tc>
        <w:tc>
          <w:tcPr>
            <w:tcW w:w="458" w:type="dxa"/>
            <w:shd w:val="clear" w:color="auto" w:fill="auto"/>
            <w:noWrap/>
            <w:hideMark/>
          </w:tcPr>
          <w:p w14:paraId="4F4E1E1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0.8</w:t>
            </w:r>
          </w:p>
        </w:tc>
        <w:tc>
          <w:tcPr>
            <w:tcW w:w="528" w:type="dxa"/>
            <w:shd w:val="clear" w:color="auto" w:fill="auto"/>
            <w:noWrap/>
            <w:hideMark/>
          </w:tcPr>
          <w:p w14:paraId="02E5CA0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2.5</w:t>
            </w:r>
          </w:p>
        </w:tc>
        <w:tc>
          <w:tcPr>
            <w:tcW w:w="542" w:type="dxa"/>
            <w:shd w:val="clear" w:color="auto" w:fill="auto"/>
            <w:noWrap/>
            <w:hideMark/>
          </w:tcPr>
          <w:p w14:paraId="448333D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7867E69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4507186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27.8</w:t>
            </w:r>
          </w:p>
        </w:tc>
        <w:tc>
          <w:tcPr>
            <w:tcW w:w="993" w:type="dxa"/>
            <w:shd w:val="clear" w:color="auto" w:fill="auto"/>
            <w:hideMark/>
          </w:tcPr>
          <w:p w14:paraId="0DFAE03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2.02</w:t>
            </w:r>
          </w:p>
        </w:tc>
        <w:tc>
          <w:tcPr>
            <w:tcW w:w="1214" w:type="dxa"/>
            <w:shd w:val="clear" w:color="auto" w:fill="auto"/>
            <w:noWrap/>
            <w:hideMark/>
          </w:tcPr>
          <w:p w14:paraId="6C77D632" w14:textId="633D7D4B"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Paracho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4C613BE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5.4</w:t>
            </w:r>
          </w:p>
        </w:tc>
        <w:tc>
          <w:tcPr>
            <w:tcW w:w="383" w:type="dxa"/>
            <w:shd w:val="clear" w:color="auto" w:fill="auto"/>
            <w:noWrap/>
            <w:hideMark/>
          </w:tcPr>
          <w:p w14:paraId="494474A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8.3</w:t>
            </w:r>
          </w:p>
        </w:tc>
        <w:tc>
          <w:tcPr>
            <w:tcW w:w="458" w:type="dxa"/>
            <w:shd w:val="clear" w:color="auto" w:fill="auto"/>
            <w:noWrap/>
            <w:hideMark/>
          </w:tcPr>
          <w:p w14:paraId="623CBD3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4F33621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33" w:type="dxa"/>
            <w:shd w:val="clear" w:color="auto" w:fill="auto"/>
            <w:noWrap/>
            <w:hideMark/>
          </w:tcPr>
          <w:p w14:paraId="0147AD6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35D525F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4D1E0F6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18.3</w:t>
            </w:r>
          </w:p>
        </w:tc>
        <w:tc>
          <w:tcPr>
            <w:tcW w:w="968" w:type="dxa"/>
            <w:shd w:val="clear" w:color="auto" w:fill="auto"/>
            <w:hideMark/>
          </w:tcPr>
          <w:p w14:paraId="2B4602C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0.00</w:t>
            </w:r>
          </w:p>
        </w:tc>
      </w:tr>
      <w:tr w:rsidR="007D727B" w:rsidRPr="001B62D9" w14:paraId="1AC7FD74" w14:textId="77777777" w:rsidTr="009E61E8">
        <w:trPr>
          <w:trHeight w:val="113"/>
          <w:jc w:val="center"/>
        </w:trPr>
        <w:tc>
          <w:tcPr>
            <w:tcW w:w="1191" w:type="dxa"/>
            <w:shd w:val="clear" w:color="auto" w:fill="auto"/>
            <w:noWrap/>
            <w:hideMark/>
          </w:tcPr>
          <w:p w14:paraId="0ABC4F80" w14:textId="1BB6278D"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Arteaga</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75428EF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4.9</w:t>
            </w:r>
          </w:p>
        </w:tc>
        <w:tc>
          <w:tcPr>
            <w:tcW w:w="473" w:type="dxa"/>
            <w:shd w:val="clear" w:color="auto" w:fill="auto"/>
            <w:noWrap/>
            <w:hideMark/>
          </w:tcPr>
          <w:p w14:paraId="157416D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4.0</w:t>
            </w:r>
          </w:p>
        </w:tc>
        <w:tc>
          <w:tcPr>
            <w:tcW w:w="458" w:type="dxa"/>
            <w:shd w:val="clear" w:color="auto" w:fill="auto"/>
            <w:noWrap/>
            <w:hideMark/>
          </w:tcPr>
          <w:p w14:paraId="219D001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w:t>
            </w:r>
          </w:p>
        </w:tc>
        <w:tc>
          <w:tcPr>
            <w:tcW w:w="528" w:type="dxa"/>
            <w:shd w:val="clear" w:color="auto" w:fill="auto"/>
            <w:noWrap/>
            <w:hideMark/>
          </w:tcPr>
          <w:p w14:paraId="1F18240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1.7</w:t>
            </w:r>
          </w:p>
        </w:tc>
        <w:tc>
          <w:tcPr>
            <w:tcW w:w="542" w:type="dxa"/>
            <w:shd w:val="clear" w:color="auto" w:fill="auto"/>
            <w:noWrap/>
            <w:hideMark/>
          </w:tcPr>
          <w:p w14:paraId="7C2A0B0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73F7305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63" w:type="dxa"/>
            <w:shd w:val="clear" w:color="auto" w:fill="auto"/>
            <w:noWrap/>
            <w:hideMark/>
          </w:tcPr>
          <w:p w14:paraId="6D06570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14.8</w:t>
            </w:r>
          </w:p>
        </w:tc>
        <w:tc>
          <w:tcPr>
            <w:tcW w:w="993" w:type="dxa"/>
            <w:shd w:val="clear" w:color="auto" w:fill="auto"/>
            <w:hideMark/>
          </w:tcPr>
          <w:p w14:paraId="140C405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-0.74</w:t>
            </w:r>
          </w:p>
        </w:tc>
        <w:tc>
          <w:tcPr>
            <w:tcW w:w="1214" w:type="dxa"/>
            <w:shd w:val="clear" w:color="auto" w:fill="auto"/>
            <w:noWrap/>
            <w:hideMark/>
          </w:tcPr>
          <w:p w14:paraId="350C6893" w14:textId="55487EB4"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Pátzcuaro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3814A0A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6.1</w:t>
            </w:r>
          </w:p>
        </w:tc>
        <w:tc>
          <w:tcPr>
            <w:tcW w:w="383" w:type="dxa"/>
            <w:shd w:val="clear" w:color="auto" w:fill="auto"/>
            <w:noWrap/>
            <w:hideMark/>
          </w:tcPr>
          <w:p w14:paraId="0A62F01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2.6</w:t>
            </w:r>
          </w:p>
        </w:tc>
        <w:tc>
          <w:tcPr>
            <w:tcW w:w="458" w:type="dxa"/>
            <w:shd w:val="clear" w:color="auto" w:fill="auto"/>
            <w:noWrap/>
            <w:hideMark/>
          </w:tcPr>
          <w:p w14:paraId="10A0A32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7D9EF27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1.9</w:t>
            </w:r>
          </w:p>
        </w:tc>
        <w:tc>
          <w:tcPr>
            <w:tcW w:w="533" w:type="dxa"/>
            <w:shd w:val="clear" w:color="auto" w:fill="auto"/>
            <w:noWrap/>
            <w:hideMark/>
          </w:tcPr>
          <w:p w14:paraId="55C9ACE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399" w:type="dxa"/>
            <w:shd w:val="clear" w:color="auto" w:fill="auto"/>
            <w:noWrap/>
            <w:hideMark/>
          </w:tcPr>
          <w:p w14:paraId="34FA1D2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7A3D9D8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13.8</w:t>
            </w:r>
          </w:p>
        </w:tc>
        <w:tc>
          <w:tcPr>
            <w:tcW w:w="968" w:type="dxa"/>
            <w:shd w:val="clear" w:color="auto" w:fill="auto"/>
            <w:hideMark/>
          </w:tcPr>
          <w:p w14:paraId="3B21CD2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-0.97</w:t>
            </w:r>
          </w:p>
        </w:tc>
      </w:tr>
      <w:tr w:rsidR="007D727B" w:rsidRPr="001B62D9" w14:paraId="02F08BC7" w14:textId="77777777" w:rsidTr="009E61E8">
        <w:trPr>
          <w:trHeight w:val="113"/>
          <w:jc w:val="center"/>
        </w:trPr>
        <w:tc>
          <w:tcPr>
            <w:tcW w:w="1191" w:type="dxa"/>
            <w:shd w:val="clear" w:color="auto" w:fill="auto"/>
            <w:noWrap/>
            <w:hideMark/>
          </w:tcPr>
          <w:p w14:paraId="05530C08" w14:textId="5E71625F"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Briseñas</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5E014DE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7.6</w:t>
            </w:r>
          </w:p>
        </w:tc>
        <w:tc>
          <w:tcPr>
            <w:tcW w:w="473" w:type="dxa"/>
            <w:shd w:val="clear" w:color="auto" w:fill="auto"/>
            <w:noWrap/>
            <w:hideMark/>
          </w:tcPr>
          <w:p w14:paraId="7317275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2.6</w:t>
            </w:r>
          </w:p>
        </w:tc>
        <w:tc>
          <w:tcPr>
            <w:tcW w:w="458" w:type="dxa"/>
            <w:shd w:val="clear" w:color="auto" w:fill="auto"/>
            <w:noWrap/>
            <w:hideMark/>
          </w:tcPr>
          <w:p w14:paraId="5A4DB8F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0.5</w:t>
            </w:r>
          </w:p>
        </w:tc>
        <w:tc>
          <w:tcPr>
            <w:tcW w:w="528" w:type="dxa"/>
            <w:shd w:val="clear" w:color="auto" w:fill="auto"/>
            <w:noWrap/>
            <w:hideMark/>
          </w:tcPr>
          <w:p w14:paraId="72BE56D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1.2</w:t>
            </w:r>
          </w:p>
        </w:tc>
        <w:tc>
          <w:tcPr>
            <w:tcW w:w="542" w:type="dxa"/>
            <w:shd w:val="clear" w:color="auto" w:fill="auto"/>
            <w:noWrap/>
            <w:hideMark/>
          </w:tcPr>
          <w:p w14:paraId="0B155D6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4DAD0B5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63" w:type="dxa"/>
            <w:shd w:val="clear" w:color="auto" w:fill="auto"/>
            <w:noWrap/>
            <w:hideMark/>
          </w:tcPr>
          <w:p w14:paraId="0299CB8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14.9</w:t>
            </w:r>
          </w:p>
        </w:tc>
        <w:tc>
          <w:tcPr>
            <w:tcW w:w="993" w:type="dxa"/>
            <w:shd w:val="clear" w:color="auto" w:fill="auto"/>
            <w:hideMark/>
          </w:tcPr>
          <w:p w14:paraId="646B75A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-0.74</w:t>
            </w:r>
          </w:p>
        </w:tc>
        <w:tc>
          <w:tcPr>
            <w:tcW w:w="1214" w:type="dxa"/>
            <w:shd w:val="clear" w:color="auto" w:fill="auto"/>
            <w:noWrap/>
            <w:hideMark/>
          </w:tcPr>
          <w:p w14:paraId="098CC104" w14:textId="76A5FB0F"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Penjamillo</w:t>
            </w:r>
            <w:r w:rsidR="002747D3" w:rsidRPr="001B62D9">
              <w:rPr>
                <w:rFonts w:eastAsia="Times New Roman"/>
                <w:color w:val="000000"/>
                <w:sz w:val="15"/>
                <w:szCs w:val="18"/>
                <w:lang w:val="es-ES"/>
              </w:rPr>
              <w:t xml:space="preserve"> </w:t>
            </w:r>
          </w:p>
        </w:tc>
        <w:tc>
          <w:tcPr>
            <w:tcW w:w="566" w:type="dxa"/>
            <w:shd w:val="clear" w:color="auto" w:fill="auto"/>
            <w:noWrap/>
            <w:hideMark/>
          </w:tcPr>
          <w:p w14:paraId="77D55EE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11.8</w:t>
            </w:r>
          </w:p>
        </w:tc>
        <w:tc>
          <w:tcPr>
            <w:tcW w:w="383" w:type="dxa"/>
            <w:shd w:val="clear" w:color="auto" w:fill="auto"/>
            <w:noWrap/>
            <w:hideMark/>
          </w:tcPr>
          <w:p w14:paraId="4FA7142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3.6</w:t>
            </w:r>
          </w:p>
        </w:tc>
        <w:tc>
          <w:tcPr>
            <w:tcW w:w="458" w:type="dxa"/>
            <w:shd w:val="clear" w:color="auto" w:fill="auto"/>
            <w:noWrap/>
            <w:hideMark/>
          </w:tcPr>
          <w:p w14:paraId="57BCA0E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28" w:type="dxa"/>
            <w:shd w:val="clear" w:color="auto" w:fill="auto"/>
            <w:noWrap/>
            <w:hideMark/>
          </w:tcPr>
          <w:p w14:paraId="7A750F4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1.8</w:t>
            </w:r>
          </w:p>
        </w:tc>
        <w:tc>
          <w:tcPr>
            <w:tcW w:w="533" w:type="dxa"/>
            <w:shd w:val="clear" w:color="auto" w:fill="auto"/>
            <w:noWrap/>
            <w:hideMark/>
          </w:tcPr>
          <w:p w14:paraId="77D94AA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6611B35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501B211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21.7</w:t>
            </w:r>
          </w:p>
        </w:tc>
        <w:tc>
          <w:tcPr>
            <w:tcW w:w="968" w:type="dxa"/>
            <w:shd w:val="clear" w:color="auto" w:fill="auto"/>
            <w:hideMark/>
          </w:tcPr>
          <w:p w14:paraId="23B8C88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0.72</w:t>
            </w:r>
          </w:p>
        </w:tc>
      </w:tr>
      <w:tr w:rsidR="007D727B" w:rsidRPr="001B62D9" w14:paraId="3BA42CC1" w14:textId="77777777" w:rsidTr="009E61E8">
        <w:trPr>
          <w:trHeight w:val="113"/>
          <w:jc w:val="center"/>
        </w:trPr>
        <w:tc>
          <w:tcPr>
            <w:tcW w:w="1191" w:type="dxa"/>
            <w:shd w:val="clear" w:color="auto" w:fill="auto"/>
            <w:noWrap/>
            <w:hideMark/>
          </w:tcPr>
          <w:p w14:paraId="612F0A63" w14:textId="28B984DD"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Buenavista</w:t>
            </w:r>
            <w:r w:rsidR="002747D3" w:rsidRPr="001B62D9">
              <w:rPr>
                <w:rFonts w:eastAsia="Times New Roman"/>
                <w:color w:val="000000"/>
                <w:sz w:val="15"/>
                <w:szCs w:val="18"/>
                <w:lang w:val="es-ES"/>
              </w:rPr>
              <w:t xml:space="preserve"> </w:t>
            </w:r>
          </w:p>
        </w:tc>
        <w:tc>
          <w:tcPr>
            <w:tcW w:w="473" w:type="dxa"/>
            <w:shd w:val="clear" w:color="auto" w:fill="auto"/>
            <w:noWrap/>
            <w:hideMark/>
          </w:tcPr>
          <w:p w14:paraId="64AE618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14.0</w:t>
            </w:r>
          </w:p>
        </w:tc>
        <w:tc>
          <w:tcPr>
            <w:tcW w:w="473" w:type="dxa"/>
            <w:shd w:val="clear" w:color="auto" w:fill="auto"/>
            <w:noWrap/>
            <w:hideMark/>
          </w:tcPr>
          <w:p w14:paraId="10E0D95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8.7</w:t>
            </w:r>
          </w:p>
        </w:tc>
        <w:tc>
          <w:tcPr>
            <w:tcW w:w="458" w:type="dxa"/>
            <w:shd w:val="clear" w:color="auto" w:fill="auto"/>
            <w:noWrap/>
            <w:hideMark/>
          </w:tcPr>
          <w:p w14:paraId="1CFF32F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4.6</w:t>
            </w:r>
          </w:p>
        </w:tc>
        <w:tc>
          <w:tcPr>
            <w:tcW w:w="528" w:type="dxa"/>
            <w:shd w:val="clear" w:color="auto" w:fill="auto"/>
            <w:noWrap/>
            <w:hideMark/>
          </w:tcPr>
          <w:p w14:paraId="05528BA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1.9</w:t>
            </w:r>
          </w:p>
        </w:tc>
        <w:tc>
          <w:tcPr>
            <w:tcW w:w="542" w:type="dxa"/>
            <w:shd w:val="clear" w:color="auto" w:fill="auto"/>
            <w:noWrap/>
            <w:hideMark/>
          </w:tcPr>
          <w:p w14:paraId="4AC3D39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399" w:type="dxa"/>
            <w:shd w:val="clear" w:color="auto" w:fill="auto"/>
            <w:noWrap/>
            <w:hideMark/>
          </w:tcPr>
          <w:p w14:paraId="559A215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14FE421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32.4</w:t>
            </w:r>
          </w:p>
        </w:tc>
        <w:tc>
          <w:tcPr>
            <w:tcW w:w="993" w:type="dxa"/>
            <w:shd w:val="clear" w:color="auto" w:fill="auto"/>
            <w:hideMark/>
          </w:tcPr>
          <w:p w14:paraId="35DDE60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2.98</w:t>
            </w:r>
          </w:p>
        </w:tc>
        <w:tc>
          <w:tcPr>
            <w:tcW w:w="1214" w:type="dxa"/>
            <w:shd w:val="clear" w:color="auto" w:fill="auto"/>
            <w:noWrap/>
            <w:hideMark/>
          </w:tcPr>
          <w:p w14:paraId="1CCE9B92" w14:textId="39527D91"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Peribán</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3D3301A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7.1</w:t>
            </w:r>
          </w:p>
        </w:tc>
        <w:tc>
          <w:tcPr>
            <w:tcW w:w="383" w:type="dxa"/>
            <w:shd w:val="clear" w:color="auto" w:fill="auto"/>
            <w:noWrap/>
            <w:hideMark/>
          </w:tcPr>
          <w:p w14:paraId="68D29CA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4.2</w:t>
            </w:r>
          </w:p>
        </w:tc>
        <w:tc>
          <w:tcPr>
            <w:tcW w:w="458" w:type="dxa"/>
            <w:shd w:val="clear" w:color="auto" w:fill="auto"/>
            <w:noWrap/>
            <w:hideMark/>
          </w:tcPr>
          <w:p w14:paraId="72CFEB8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0.7</w:t>
            </w:r>
          </w:p>
        </w:tc>
        <w:tc>
          <w:tcPr>
            <w:tcW w:w="528" w:type="dxa"/>
            <w:shd w:val="clear" w:color="auto" w:fill="auto"/>
            <w:noWrap/>
            <w:hideMark/>
          </w:tcPr>
          <w:p w14:paraId="2D8CBEB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33" w:type="dxa"/>
            <w:shd w:val="clear" w:color="auto" w:fill="auto"/>
            <w:noWrap/>
            <w:hideMark/>
          </w:tcPr>
          <w:p w14:paraId="0B7C5BF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3CE0565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055D120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16.5</w:t>
            </w:r>
          </w:p>
        </w:tc>
        <w:tc>
          <w:tcPr>
            <w:tcW w:w="968" w:type="dxa"/>
            <w:shd w:val="clear" w:color="auto" w:fill="auto"/>
            <w:hideMark/>
          </w:tcPr>
          <w:p w14:paraId="74AD690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-0.39</w:t>
            </w:r>
          </w:p>
        </w:tc>
      </w:tr>
      <w:tr w:rsidR="007D727B" w:rsidRPr="001B62D9" w14:paraId="61761118" w14:textId="77777777" w:rsidTr="009E61E8">
        <w:trPr>
          <w:trHeight w:val="113"/>
          <w:jc w:val="center"/>
        </w:trPr>
        <w:tc>
          <w:tcPr>
            <w:tcW w:w="1191" w:type="dxa"/>
            <w:shd w:val="clear" w:color="auto" w:fill="auto"/>
            <w:noWrap/>
            <w:hideMark/>
          </w:tcPr>
          <w:p w14:paraId="2455CCE5" w14:textId="41096168"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Carácuaro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0AA22C6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4.6</w:t>
            </w:r>
          </w:p>
        </w:tc>
        <w:tc>
          <w:tcPr>
            <w:tcW w:w="473" w:type="dxa"/>
            <w:shd w:val="clear" w:color="auto" w:fill="auto"/>
            <w:noWrap/>
            <w:hideMark/>
          </w:tcPr>
          <w:p w14:paraId="0A8F5D7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9.8</w:t>
            </w:r>
          </w:p>
        </w:tc>
        <w:tc>
          <w:tcPr>
            <w:tcW w:w="458" w:type="dxa"/>
            <w:shd w:val="clear" w:color="auto" w:fill="auto"/>
            <w:noWrap/>
            <w:hideMark/>
          </w:tcPr>
          <w:p w14:paraId="390262F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2B9BA6C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1.3</w:t>
            </w:r>
          </w:p>
        </w:tc>
        <w:tc>
          <w:tcPr>
            <w:tcW w:w="542" w:type="dxa"/>
            <w:shd w:val="clear" w:color="auto" w:fill="auto"/>
            <w:noWrap/>
            <w:hideMark/>
          </w:tcPr>
          <w:p w14:paraId="0D59DC3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0.3</w:t>
            </w:r>
          </w:p>
        </w:tc>
        <w:tc>
          <w:tcPr>
            <w:tcW w:w="399" w:type="dxa"/>
            <w:shd w:val="clear" w:color="auto" w:fill="auto"/>
            <w:noWrap/>
            <w:hideMark/>
          </w:tcPr>
          <w:p w14:paraId="4B62CFA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63" w:type="dxa"/>
            <w:shd w:val="clear" w:color="auto" w:fill="auto"/>
            <w:noWrap/>
            <w:hideMark/>
          </w:tcPr>
          <w:p w14:paraId="28C4013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19.3</w:t>
            </w:r>
          </w:p>
        </w:tc>
        <w:tc>
          <w:tcPr>
            <w:tcW w:w="993" w:type="dxa"/>
            <w:shd w:val="clear" w:color="auto" w:fill="auto"/>
            <w:hideMark/>
          </w:tcPr>
          <w:p w14:paraId="1B1336D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0.20</w:t>
            </w:r>
          </w:p>
        </w:tc>
        <w:tc>
          <w:tcPr>
            <w:tcW w:w="1214" w:type="dxa"/>
            <w:shd w:val="clear" w:color="auto" w:fill="auto"/>
            <w:noWrap/>
            <w:hideMark/>
          </w:tcPr>
          <w:p w14:paraId="4B2AAEF1" w14:textId="065DBEEC"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La Piedad</w:t>
            </w:r>
            <w:r w:rsidR="002747D3" w:rsidRPr="001B62D9">
              <w:rPr>
                <w:rFonts w:eastAsia="Times New Roman"/>
                <w:color w:val="000000"/>
                <w:sz w:val="15"/>
                <w:szCs w:val="18"/>
                <w:lang w:val="es-ES"/>
              </w:rPr>
              <w:t xml:space="preserve"> </w:t>
            </w:r>
          </w:p>
        </w:tc>
        <w:tc>
          <w:tcPr>
            <w:tcW w:w="566" w:type="dxa"/>
            <w:shd w:val="clear" w:color="auto" w:fill="auto"/>
            <w:noWrap/>
            <w:hideMark/>
          </w:tcPr>
          <w:p w14:paraId="3F86242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9.4</w:t>
            </w:r>
          </w:p>
        </w:tc>
        <w:tc>
          <w:tcPr>
            <w:tcW w:w="383" w:type="dxa"/>
            <w:shd w:val="clear" w:color="auto" w:fill="auto"/>
            <w:noWrap/>
            <w:hideMark/>
          </w:tcPr>
          <w:p w14:paraId="182696E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6.7</w:t>
            </w:r>
          </w:p>
        </w:tc>
        <w:tc>
          <w:tcPr>
            <w:tcW w:w="458" w:type="dxa"/>
            <w:shd w:val="clear" w:color="auto" w:fill="auto"/>
            <w:noWrap/>
            <w:hideMark/>
          </w:tcPr>
          <w:p w14:paraId="1B7823D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528" w:type="dxa"/>
            <w:shd w:val="clear" w:color="auto" w:fill="auto"/>
            <w:noWrap/>
            <w:hideMark/>
          </w:tcPr>
          <w:p w14:paraId="6B03B59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33" w:type="dxa"/>
            <w:shd w:val="clear" w:color="auto" w:fill="auto"/>
            <w:noWrap/>
            <w:hideMark/>
          </w:tcPr>
          <w:p w14:paraId="085B1EF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2ABF451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06CA640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20.8</w:t>
            </w:r>
          </w:p>
        </w:tc>
        <w:tc>
          <w:tcPr>
            <w:tcW w:w="968" w:type="dxa"/>
            <w:shd w:val="clear" w:color="auto" w:fill="auto"/>
            <w:hideMark/>
          </w:tcPr>
          <w:p w14:paraId="6546A00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0.52</w:t>
            </w:r>
          </w:p>
        </w:tc>
      </w:tr>
      <w:tr w:rsidR="007D727B" w:rsidRPr="001B62D9" w14:paraId="69FF5EB7" w14:textId="77777777" w:rsidTr="009E61E8">
        <w:trPr>
          <w:trHeight w:val="113"/>
          <w:jc w:val="center"/>
        </w:trPr>
        <w:tc>
          <w:tcPr>
            <w:tcW w:w="1191" w:type="dxa"/>
            <w:shd w:val="clear" w:color="auto" w:fill="auto"/>
            <w:noWrap/>
            <w:hideMark/>
          </w:tcPr>
          <w:p w14:paraId="097ABCC9" w14:textId="17B4647A"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Coahuayana</w:t>
            </w:r>
            <w:r w:rsidR="002747D3" w:rsidRPr="001B62D9">
              <w:rPr>
                <w:rFonts w:eastAsia="Times New Roman"/>
                <w:color w:val="000000"/>
                <w:sz w:val="15"/>
                <w:szCs w:val="18"/>
                <w:lang w:val="es-ES"/>
              </w:rPr>
              <w:t xml:space="preserve"> </w:t>
            </w:r>
          </w:p>
        </w:tc>
        <w:tc>
          <w:tcPr>
            <w:tcW w:w="473" w:type="dxa"/>
            <w:shd w:val="clear" w:color="auto" w:fill="auto"/>
            <w:noWrap/>
            <w:hideMark/>
          </w:tcPr>
          <w:p w14:paraId="44A9102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4.9</w:t>
            </w:r>
          </w:p>
        </w:tc>
        <w:tc>
          <w:tcPr>
            <w:tcW w:w="473" w:type="dxa"/>
            <w:shd w:val="clear" w:color="auto" w:fill="auto"/>
            <w:noWrap/>
            <w:hideMark/>
          </w:tcPr>
          <w:p w14:paraId="24DEB88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2.6</w:t>
            </w:r>
          </w:p>
        </w:tc>
        <w:tc>
          <w:tcPr>
            <w:tcW w:w="458" w:type="dxa"/>
            <w:shd w:val="clear" w:color="auto" w:fill="auto"/>
            <w:noWrap/>
            <w:hideMark/>
          </w:tcPr>
          <w:p w14:paraId="0F59407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0.7</w:t>
            </w:r>
          </w:p>
        </w:tc>
        <w:tc>
          <w:tcPr>
            <w:tcW w:w="528" w:type="dxa"/>
            <w:shd w:val="clear" w:color="auto" w:fill="auto"/>
            <w:noWrap/>
            <w:hideMark/>
          </w:tcPr>
          <w:p w14:paraId="6E0B355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w:t>
            </w:r>
          </w:p>
        </w:tc>
        <w:tc>
          <w:tcPr>
            <w:tcW w:w="542" w:type="dxa"/>
            <w:shd w:val="clear" w:color="auto" w:fill="auto"/>
            <w:noWrap/>
            <w:hideMark/>
          </w:tcPr>
          <w:p w14:paraId="3F0A9DE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1558897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3.4</w:t>
            </w:r>
          </w:p>
        </w:tc>
        <w:tc>
          <w:tcPr>
            <w:tcW w:w="463" w:type="dxa"/>
            <w:shd w:val="clear" w:color="auto" w:fill="auto"/>
            <w:noWrap/>
            <w:hideMark/>
          </w:tcPr>
          <w:p w14:paraId="009DD52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12.5</w:t>
            </w:r>
          </w:p>
        </w:tc>
        <w:tc>
          <w:tcPr>
            <w:tcW w:w="993" w:type="dxa"/>
            <w:shd w:val="clear" w:color="auto" w:fill="auto"/>
            <w:hideMark/>
          </w:tcPr>
          <w:p w14:paraId="53851D5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-1.25</w:t>
            </w:r>
          </w:p>
        </w:tc>
        <w:tc>
          <w:tcPr>
            <w:tcW w:w="1214" w:type="dxa"/>
            <w:shd w:val="clear" w:color="auto" w:fill="auto"/>
            <w:noWrap/>
            <w:hideMark/>
          </w:tcPr>
          <w:p w14:paraId="34C3BDF8" w14:textId="7860F188"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Purépero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545B966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5.8</w:t>
            </w:r>
          </w:p>
        </w:tc>
        <w:tc>
          <w:tcPr>
            <w:tcW w:w="383" w:type="dxa"/>
            <w:shd w:val="clear" w:color="auto" w:fill="auto"/>
            <w:noWrap/>
            <w:hideMark/>
          </w:tcPr>
          <w:p w14:paraId="58A4E56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4.1</w:t>
            </w:r>
          </w:p>
        </w:tc>
        <w:tc>
          <w:tcPr>
            <w:tcW w:w="458" w:type="dxa"/>
            <w:shd w:val="clear" w:color="auto" w:fill="auto"/>
            <w:noWrap/>
            <w:hideMark/>
          </w:tcPr>
          <w:p w14:paraId="4902467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528" w:type="dxa"/>
            <w:shd w:val="clear" w:color="auto" w:fill="auto"/>
            <w:noWrap/>
            <w:hideMark/>
          </w:tcPr>
          <w:p w14:paraId="7755073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w:t>
            </w:r>
          </w:p>
        </w:tc>
        <w:tc>
          <w:tcPr>
            <w:tcW w:w="533" w:type="dxa"/>
            <w:shd w:val="clear" w:color="auto" w:fill="auto"/>
            <w:noWrap/>
            <w:hideMark/>
          </w:tcPr>
          <w:p w14:paraId="14036CC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626FE79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7A13ECD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14.3</w:t>
            </w:r>
          </w:p>
        </w:tc>
        <w:tc>
          <w:tcPr>
            <w:tcW w:w="968" w:type="dxa"/>
            <w:shd w:val="clear" w:color="auto" w:fill="auto"/>
            <w:hideMark/>
          </w:tcPr>
          <w:p w14:paraId="09E9D0E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-0.85</w:t>
            </w:r>
          </w:p>
        </w:tc>
      </w:tr>
      <w:tr w:rsidR="007D727B" w:rsidRPr="001B62D9" w14:paraId="1595B9BB" w14:textId="77777777" w:rsidTr="009E61E8">
        <w:trPr>
          <w:trHeight w:val="113"/>
          <w:jc w:val="center"/>
        </w:trPr>
        <w:tc>
          <w:tcPr>
            <w:tcW w:w="1191" w:type="dxa"/>
            <w:shd w:val="clear" w:color="auto" w:fill="auto"/>
            <w:noWrap/>
            <w:hideMark/>
          </w:tcPr>
          <w:p w14:paraId="04E192E9" w14:textId="77777777"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 xml:space="preserve">Coalcomán </w:t>
            </w:r>
          </w:p>
        </w:tc>
        <w:tc>
          <w:tcPr>
            <w:tcW w:w="473" w:type="dxa"/>
            <w:shd w:val="clear" w:color="auto" w:fill="auto"/>
            <w:noWrap/>
            <w:hideMark/>
          </w:tcPr>
          <w:p w14:paraId="5CCDB4D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4.6</w:t>
            </w:r>
          </w:p>
        </w:tc>
        <w:tc>
          <w:tcPr>
            <w:tcW w:w="473" w:type="dxa"/>
            <w:shd w:val="clear" w:color="auto" w:fill="auto"/>
            <w:noWrap/>
            <w:hideMark/>
          </w:tcPr>
          <w:p w14:paraId="5AA028F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6.5</w:t>
            </w:r>
          </w:p>
        </w:tc>
        <w:tc>
          <w:tcPr>
            <w:tcW w:w="458" w:type="dxa"/>
            <w:shd w:val="clear" w:color="auto" w:fill="auto"/>
            <w:noWrap/>
            <w:hideMark/>
          </w:tcPr>
          <w:p w14:paraId="4D4FC1A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07C3FEA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42" w:type="dxa"/>
            <w:shd w:val="clear" w:color="auto" w:fill="auto"/>
            <w:noWrap/>
            <w:hideMark/>
          </w:tcPr>
          <w:p w14:paraId="050E0DB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0.7</w:t>
            </w:r>
          </w:p>
        </w:tc>
        <w:tc>
          <w:tcPr>
            <w:tcW w:w="399" w:type="dxa"/>
            <w:shd w:val="clear" w:color="auto" w:fill="auto"/>
            <w:noWrap/>
            <w:hideMark/>
          </w:tcPr>
          <w:p w14:paraId="0731CBC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1C643D8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16.7</w:t>
            </w:r>
          </w:p>
        </w:tc>
        <w:tc>
          <w:tcPr>
            <w:tcW w:w="993" w:type="dxa"/>
            <w:shd w:val="clear" w:color="auto" w:fill="auto"/>
            <w:hideMark/>
          </w:tcPr>
          <w:p w14:paraId="21E69CA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-0.35</w:t>
            </w:r>
          </w:p>
        </w:tc>
        <w:tc>
          <w:tcPr>
            <w:tcW w:w="1214" w:type="dxa"/>
            <w:shd w:val="clear" w:color="auto" w:fill="auto"/>
            <w:noWrap/>
            <w:hideMark/>
          </w:tcPr>
          <w:p w14:paraId="2713C799" w14:textId="500524CC"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Puruándiro</w:t>
            </w:r>
            <w:r w:rsidR="002747D3" w:rsidRPr="001B62D9">
              <w:rPr>
                <w:rFonts w:eastAsia="Times New Roman"/>
                <w:color w:val="000000"/>
                <w:sz w:val="15"/>
                <w:szCs w:val="18"/>
                <w:lang w:val="es-ES"/>
              </w:rPr>
              <w:t xml:space="preserve"> </w:t>
            </w:r>
          </w:p>
        </w:tc>
        <w:tc>
          <w:tcPr>
            <w:tcW w:w="566" w:type="dxa"/>
            <w:shd w:val="clear" w:color="auto" w:fill="auto"/>
            <w:noWrap/>
            <w:hideMark/>
          </w:tcPr>
          <w:p w14:paraId="3CDCFCC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17.3</w:t>
            </w:r>
          </w:p>
        </w:tc>
        <w:tc>
          <w:tcPr>
            <w:tcW w:w="383" w:type="dxa"/>
            <w:shd w:val="clear" w:color="auto" w:fill="auto"/>
            <w:noWrap/>
            <w:hideMark/>
          </w:tcPr>
          <w:p w14:paraId="04D9D04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2.8</w:t>
            </w:r>
          </w:p>
        </w:tc>
        <w:tc>
          <w:tcPr>
            <w:tcW w:w="458" w:type="dxa"/>
            <w:shd w:val="clear" w:color="auto" w:fill="auto"/>
            <w:noWrap/>
            <w:hideMark/>
          </w:tcPr>
          <w:p w14:paraId="3318354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2.5</w:t>
            </w:r>
          </w:p>
        </w:tc>
        <w:tc>
          <w:tcPr>
            <w:tcW w:w="528" w:type="dxa"/>
            <w:shd w:val="clear" w:color="auto" w:fill="auto"/>
            <w:noWrap/>
            <w:hideMark/>
          </w:tcPr>
          <w:p w14:paraId="42C06D1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3.8</w:t>
            </w:r>
          </w:p>
        </w:tc>
        <w:tc>
          <w:tcPr>
            <w:tcW w:w="533" w:type="dxa"/>
            <w:shd w:val="clear" w:color="auto" w:fill="auto"/>
            <w:noWrap/>
            <w:hideMark/>
          </w:tcPr>
          <w:p w14:paraId="6B26AB3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4583CB0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6C10A83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29.4</w:t>
            </w:r>
          </w:p>
        </w:tc>
        <w:tc>
          <w:tcPr>
            <w:tcW w:w="968" w:type="dxa"/>
            <w:shd w:val="clear" w:color="auto" w:fill="auto"/>
            <w:hideMark/>
          </w:tcPr>
          <w:p w14:paraId="58CEEE3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2.36</w:t>
            </w:r>
          </w:p>
        </w:tc>
      </w:tr>
      <w:tr w:rsidR="007D727B" w:rsidRPr="001B62D9" w14:paraId="69E69E55" w14:textId="77777777" w:rsidTr="009E61E8">
        <w:trPr>
          <w:trHeight w:val="113"/>
          <w:jc w:val="center"/>
        </w:trPr>
        <w:tc>
          <w:tcPr>
            <w:tcW w:w="1191" w:type="dxa"/>
            <w:shd w:val="clear" w:color="auto" w:fill="auto"/>
            <w:noWrap/>
            <w:hideMark/>
          </w:tcPr>
          <w:p w14:paraId="2C02F72D" w14:textId="6864F437"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Coeneo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08D154B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7.2</w:t>
            </w:r>
          </w:p>
        </w:tc>
        <w:tc>
          <w:tcPr>
            <w:tcW w:w="473" w:type="dxa"/>
            <w:shd w:val="clear" w:color="auto" w:fill="auto"/>
            <w:noWrap/>
            <w:hideMark/>
          </w:tcPr>
          <w:p w14:paraId="61AAA78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2.6</w:t>
            </w:r>
          </w:p>
        </w:tc>
        <w:tc>
          <w:tcPr>
            <w:tcW w:w="458" w:type="dxa"/>
            <w:shd w:val="clear" w:color="auto" w:fill="auto"/>
            <w:noWrap/>
            <w:hideMark/>
          </w:tcPr>
          <w:p w14:paraId="6AE9935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0.3</w:t>
            </w:r>
          </w:p>
        </w:tc>
        <w:tc>
          <w:tcPr>
            <w:tcW w:w="528" w:type="dxa"/>
            <w:shd w:val="clear" w:color="auto" w:fill="auto"/>
            <w:noWrap/>
            <w:hideMark/>
          </w:tcPr>
          <w:p w14:paraId="1DC79F9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2.3</w:t>
            </w:r>
          </w:p>
        </w:tc>
        <w:tc>
          <w:tcPr>
            <w:tcW w:w="542" w:type="dxa"/>
            <w:shd w:val="clear" w:color="auto" w:fill="auto"/>
            <w:noWrap/>
            <w:hideMark/>
          </w:tcPr>
          <w:p w14:paraId="0E425C4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399" w:type="dxa"/>
            <w:shd w:val="clear" w:color="auto" w:fill="auto"/>
            <w:noWrap/>
            <w:hideMark/>
          </w:tcPr>
          <w:p w14:paraId="22DA729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316A2B0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15.7</w:t>
            </w:r>
          </w:p>
        </w:tc>
        <w:tc>
          <w:tcPr>
            <w:tcW w:w="993" w:type="dxa"/>
            <w:shd w:val="clear" w:color="auto" w:fill="auto"/>
            <w:hideMark/>
          </w:tcPr>
          <w:p w14:paraId="39F46C9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-0.56</w:t>
            </w:r>
          </w:p>
        </w:tc>
        <w:tc>
          <w:tcPr>
            <w:tcW w:w="1214" w:type="dxa"/>
            <w:shd w:val="clear" w:color="auto" w:fill="auto"/>
            <w:noWrap/>
            <w:hideMark/>
          </w:tcPr>
          <w:p w14:paraId="70F7EDA5" w14:textId="1F14740D"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Queréndaro</w:t>
            </w:r>
            <w:r w:rsidR="002747D3" w:rsidRPr="001B62D9">
              <w:rPr>
                <w:rFonts w:eastAsia="Times New Roman"/>
                <w:color w:val="000000"/>
                <w:sz w:val="15"/>
                <w:szCs w:val="18"/>
                <w:lang w:val="es-ES"/>
              </w:rPr>
              <w:t xml:space="preserve"> </w:t>
            </w:r>
          </w:p>
        </w:tc>
        <w:tc>
          <w:tcPr>
            <w:tcW w:w="566" w:type="dxa"/>
            <w:shd w:val="clear" w:color="auto" w:fill="auto"/>
            <w:noWrap/>
            <w:hideMark/>
          </w:tcPr>
          <w:p w14:paraId="7264C3A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7.0</w:t>
            </w:r>
          </w:p>
        </w:tc>
        <w:tc>
          <w:tcPr>
            <w:tcW w:w="383" w:type="dxa"/>
            <w:shd w:val="clear" w:color="auto" w:fill="auto"/>
            <w:noWrap/>
            <w:hideMark/>
          </w:tcPr>
          <w:p w14:paraId="1EB1FEE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4.9</w:t>
            </w:r>
          </w:p>
        </w:tc>
        <w:tc>
          <w:tcPr>
            <w:tcW w:w="458" w:type="dxa"/>
            <w:shd w:val="clear" w:color="auto" w:fill="auto"/>
            <w:noWrap/>
            <w:hideMark/>
          </w:tcPr>
          <w:p w14:paraId="2D8C06A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6FE7493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33" w:type="dxa"/>
            <w:shd w:val="clear" w:color="auto" w:fill="auto"/>
            <w:noWrap/>
            <w:hideMark/>
          </w:tcPr>
          <w:p w14:paraId="16F0D76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3084D0E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724F0E2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16.6</w:t>
            </w:r>
          </w:p>
        </w:tc>
        <w:tc>
          <w:tcPr>
            <w:tcW w:w="968" w:type="dxa"/>
            <w:shd w:val="clear" w:color="auto" w:fill="auto"/>
            <w:hideMark/>
          </w:tcPr>
          <w:p w14:paraId="6507737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-0.36</w:t>
            </w:r>
          </w:p>
        </w:tc>
      </w:tr>
      <w:tr w:rsidR="007D727B" w:rsidRPr="001B62D9" w14:paraId="422BE631" w14:textId="77777777" w:rsidTr="009E61E8">
        <w:trPr>
          <w:trHeight w:val="113"/>
          <w:jc w:val="center"/>
        </w:trPr>
        <w:tc>
          <w:tcPr>
            <w:tcW w:w="1191" w:type="dxa"/>
            <w:shd w:val="clear" w:color="auto" w:fill="auto"/>
            <w:noWrap/>
            <w:hideMark/>
          </w:tcPr>
          <w:p w14:paraId="4F5522DB" w14:textId="2833DE69"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Contepec</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10270EB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10.0</w:t>
            </w:r>
          </w:p>
        </w:tc>
        <w:tc>
          <w:tcPr>
            <w:tcW w:w="473" w:type="dxa"/>
            <w:shd w:val="clear" w:color="auto" w:fill="auto"/>
            <w:noWrap/>
            <w:hideMark/>
          </w:tcPr>
          <w:p w14:paraId="456B5BB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4.5</w:t>
            </w:r>
          </w:p>
        </w:tc>
        <w:tc>
          <w:tcPr>
            <w:tcW w:w="458" w:type="dxa"/>
            <w:shd w:val="clear" w:color="auto" w:fill="auto"/>
            <w:noWrap/>
            <w:hideMark/>
          </w:tcPr>
          <w:p w14:paraId="42A9626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28" w:type="dxa"/>
            <w:shd w:val="clear" w:color="auto" w:fill="auto"/>
            <w:noWrap/>
            <w:hideMark/>
          </w:tcPr>
          <w:p w14:paraId="7730DFB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2.5</w:t>
            </w:r>
          </w:p>
        </w:tc>
        <w:tc>
          <w:tcPr>
            <w:tcW w:w="542" w:type="dxa"/>
            <w:shd w:val="clear" w:color="auto" w:fill="auto"/>
            <w:noWrap/>
            <w:hideMark/>
          </w:tcPr>
          <w:p w14:paraId="290412B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1C4F44E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2813623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21.7</w:t>
            </w:r>
          </w:p>
        </w:tc>
        <w:tc>
          <w:tcPr>
            <w:tcW w:w="993" w:type="dxa"/>
            <w:shd w:val="clear" w:color="auto" w:fill="auto"/>
            <w:hideMark/>
          </w:tcPr>
          <w:p w14:paraId="1F5A69C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0.72</w:t>
            </w:r>
          </w:p>
        </w:tc>
        <w:tc>
          <w:tcPr>
            <w:tcW w:w="1214" w:type="dxa"/>
            <w:shd w:val="clear" w:color="auto" w:fill="auto"/>
            <w:noWrap/>
            <w:hideMark/>
          </w:tcPr>
          <w:p w14:paraId="6A99B357" w14:textId="2B6CBC9B"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Quiroga</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2581F09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4.5</w:t>
            </w:r>
          </w:p>
        </w:tc>
        <w:tc>
          <w:tcPr>
            <w:tcW w:w="383" w:type="dxa"/>
            <w:shd w:val="clear" w:color="auto" w:fill="auto"/>
            <w:noWrap/>
            <w:hideMark/>
          </w:tcPr>
          <w:p w14:paraId="04F79E7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6.2</w:t>
            </w:r>
          </w:p>
        </w:tc>
        <w:tc>
          <w:tcPr>
            <w:tcW w:w="458" w:type="dxa"/>
            <w:shd w:val="clear" w:color="auto" w:fill="auto"/>
            <w:noWrap/>
            <w:hideMark/>
          </w:tcPr>
          <w:p w14:paraId="2A87B56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3347907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33" w:type="dxa"/>
            <w:shd w:val="clear" w:color="auto" w:fill="auto"/>
            <w:noWrap/>
            <w:hideMark/>
          </w:tcPr>
          <w:p w14:paraId="5B7D900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7B0B26D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3.4</w:t>
            </w:r>
          </w:p>
        </w:tc>
        <w:tc>
          <w:tcPr>
            <w:tcW w:w="549" w:type="dxa"/>
            <w:shd w:val="clear" w:color="auto" w:fill="auto"/>
            <w:noWrap/>
            <w:hideMark/>
          </w:tcPr>
          <w:p w14:paraId="75DF1A0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15.4</w:t>
            </w:r>
          </w:p>
        </w:tc>
        <w:tc>
          <w:tcPr>
            <w:tcW w:w="968" w:type="dxa"/>
            <w:shd w:val="clear" w:color="auto" w:fill="auto"/>
            <w:hideMark/>
          </w:tcPr>
          <w:p w14:paraId="56D8471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-0.63</w:t>
            </w:r>
          </w:p>
        </w:tc>
      </w:tr>
      <w:tr w:rsidR="007D727B" w:rsidRPr="001B62D9" w14:paraId="5AE812EA" w14:textId="77777777" w:rsidTr="009E61E8">
        <w:trPr>
          <w:trHeight w:val="113"/>
          <w:jc w:val="center"/>
        </w:trPr>
        <w:tc>
          <w:tcPr>
            <w:tcW w:w="1191" w:type="dxa"/>
            <w:shd w:val="clear" w:color="auto" w:fill="auto"/>
            <w:noWrap/>
            <w:hideMark/>
          </w:tcPr>
          <w:p w14:paraId="292ABF6B" w14:textId="744EAF1D"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Copándaro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67FE28A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5.3</w:t>
            </w:r>
          </w:p>
        </w:tc>
        <w:tc>
          <w:tcPr>
            <w:tcW w:w="473" w:type="dxa"/>
            <w:shd w:val="clear" w:color="auto" w:fill="auto"/>
            <w:noWrap/>
            <w:hideMark/>
          </w:tcPr>
          <w:p w14:paraId="1C69DAF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5.2</w:t>
            </w:r>
          </w:p>
        </w:tc>
        <w:tc>
          <w:tcPr>
            <w:tcW w:w="458" w:type="dxa"/>
            <w:shd w:val="clear" w:color="auto" w:fill="auto"/>
            <w:noWrap/>
            <w:hideMark/>
          </w:tcPr>
          <w:p w14:paraId="2402293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528" w:type="dxa"/>
            <w:shd w:val="clear" w:color="auto" w:fill="auto"/>
            <w:noWrap/>
            <w:hideMark/>
          </w:tcPr>
          <w:p w14:paraId="01F3397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w:t>
            </w:r>
          </w:p>
        </w:tc>
        <w:tc>
          <w:tcPr>
            <w:tcW w:w="542" w:type="dxa"/>
            <w:shd w:val="clear" w:color="auto" w:fill="auto"/>
            <w:noWrap/>
            <w:hideMark/>
          </w:tcPr>
          <w:p w14:paraId="6AF1071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3BAABEC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2066922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14.8</w:t>
            </w:r>
          </w:p>
        </w:tc>
        <w:tc>
          <w:tcPr>
            <w:tcW w:w="993" w:type="dxa"/>
            <w:shd w:val="clear" w:color="auto" w:fill="auto"/>
            <w:hideMark/>
          </w:tcPr>
          <w:p w14:paraId="5AAB048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-0.74</w:t>
            </w:r>
          </w:p>
        </w:tc>
        <w:tc>
          <w:tcPr>
            <w:tcW w:w="1214" w:type="dxa"/>
            <w:shd w:val="clear" w:color="auto" w:fill="auto"/>
            <w:noWrap/>
            <w:hideMark/>
          </w:tcPr>
          <w:p w14:paraId="6DD9DBC0" w14:textId="77777777"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 xml:space="preserve">Cojumatlán </w:t>
            </w:r>
          </w:p>
        </w:tc>
        <w:tc>
          <w:tcPr>
            <w:tcW w:w="566" w:type="dxa"/>
            <w:shd w:val="clear" w:color="auto" w:fill="auto"/>
            <w:noWrap/>
            <w:hideMark/>
          </w:tcPr>
          <w:p w14:paraId="59D048B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6.4</w:t>
            </w:r>
          </w:p>
        </w:tc>
        <w:tc>
          <w:tcPr>
            <w:tcW w:w="383" w:type="dxa"/>
            <w:shd w:val="clear" w:color="auto" w:fill="auto"/>
            <w:noWrap/>
            <w:hideMark/>
          </w:tcPr>
          <w:p w14:paraId="26835B6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2.6</w:t>
            </w:r>
          </w:p>
        </w:tc>
        <w:tc>
          <w:tcPr>
            <w:tcW w:w="458" w:type="dxa"/>
            <w:shd w:val="clear" w:color="auto" w:fill="auto"/>
            <w:noWrap/>
            <w:hideMark/>
          </w:tcPr>
          <w:p w14:paraId="1855F84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528" w:type="dxa"/>
            <w:shd w:val="clear" w:color="auto" w:fill="auto"/>
            <w:noWrap/>
            <w:hideMark/>
          </w:tcPr>
          <w:p w14:paraId="3522735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w:t>
            </w:r>
          </w:p>
        </w:tc>
        <w:tc>
          <w:tcPr>
            <w:tcW w:w="533" w:type="dxa"/>
            <w:shd w:val="clear" w:color="auto" w:fill="auto"/>
            <w:noWrap/>
            <w:hideMark/>
          </w:tcPr>
          <w:p w14:paraId="05AEB4C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1A59312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6ABF3AE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13.5</w:t>
            </w:r>
          </w:p>
        </w:tc>
        <w:tc>
          <w:tcPr>
            <w:tcW w:w="968" w:type="dxa"/>
            <w:shd w:val="clear" w:color="auto" w:fill="auto"/>
            <w:hideMark/>
          </w:tcPr>
          <w:p w14:paraId="17D17E5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-1.03</w:t>
            </w:r>
          </w:p>
        </w:tc>
      </w:tr>
      <w:tr w:rsidR="007D727B" w:rsidRPr="001B62D9" w14:paraId="554DFC40" w14:textId="77777777" w:rsidTr="009E61E8">
        <w:trPr>
          <w:trHeight w:val="113"/>
          <w:jc w:val="center"/>
        </w:trPr>
        <w:tc>
          <w:tcPr>
            <w:tcW w:w="1191" w:type="dxa"/>
            <w:shd w:val="clear" w:color="auto" w:fill="auto"/>
            <w:noWrap/>
            <w:hideMark/>
          </w:tcPr>
          <w:p w14:paraId="142A6FE8" w14:textId="7B869A2A"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Cotija</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3B13C30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7.0</w:t>
            </w:r>
          </w:p>
        </w:tc>
        <w:tc>
          <w:tcPr>
            <w:tcW w:w="473" w:type="dxa"/>
            <w:shd w:val="clear" w:color="auto" w:fill="auto"/>
            <w:noWrap/>
            <w:hideMark/>
          </w:tcPr>
          <w:p w14:paraId="002E337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5.0</w:t>
            </w:r>
          </w:p>
        </w:tc>
        <w:tc>
          <w:tcPr>
            <w:tcW w:w="458" w:type="dxa"/>
            <w:shd w:val="clear" w:color="auto" w:fill="auto"/>
            <w:noWrap/>
            <w:hideMark/>
          </w:tcPr>
          <w:p w14:paraId="07795E7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0.7</w:t>
            </w:r>
          </w:p>
        </w:tc>
        <w:tc>
          <w:tcPr>
            <w:tcW w:w="528" w:type="dxa"/>
            <w:shd w:val="clear" w:color="auto" w:fill="auto"/>
            <w:noWrap/>
            <w:hideMark/>
          </w:tcPr>
          <w:p w14:paraId="56297C8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1.7</w:t>
            </w:r>
          </w:p>
        </w:tc>
        <w:tc>
          <w:tcPr>
            <w:tcW w:w="542" w:type="dxa"/>
            <w:shd w:val="clear" w:color="auto" w:fill="auto"/>
            <w:noWrap/>
            <w:hideMark/>
          </w:tcPr>
          <w:p w14:paraId="109A4C7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0A73C26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15F5AF1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17.5</w:t>
            </w:r>
          </w:p>
        </w:tc>
        <w:tc>
          <w:tcPr>
            <w:tcW w:w="993" w:type="dxa"/>
            <w:shd w:val="clear" w:color="auto" w:fill="auto"/>
            <w:hideMark/>
          </w:tcPr>
          <w:p w14:paraId="54BB555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-0.18</w:t>
            </w:r>
          </w:p>
        </w:tc>
        <w:tc>
          <w:tcPr>
            <w:tcW w:w="1214" w:type="dxa"/>
            <w:shd w:val="clear" w:color="auto" w:fill="auto"/>
            <w:noWrap/>
            <w:hideMark/>
          </w:tcPr>
          <w:p w14:paraId="31C5F752" w14:textId="23DE4CD0"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Los Reyes</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12ADE34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7.4</w:t>
            </w:r>
          </w:p>
        </w:tc>
        <w:tc>
          <w:tcPr>
            <w:tcW w:w="383" w:type="dxa"/>
            <w:shd w:val="clear" w:color="auto" w:fill="auto"/>
            <w:noWrap/>
            <w:hideMark/>
          </w:tcPr>
          <w:p w14:paraId="33F4D02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6.2</w:t>
            </w:r>
          </w:p>
        </w:tc>
        <w:tc>
          <w:tcPr>
            <w:tcW w:w="458" w:type="dxa"/>
            <w:shd w:val="clear" w:color="auto" w:fill="auto"/>
            <w:noWrap/>
            <w:hideMark/>
          </w:tcPr>
          <w:p w14:paraId="51E1DB8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0.9</w:t>
            </w:r>
          </w:p>
        </w:tc>
        <w:tc>
          <w:tcPr>
            <w:tcW w:w="528" w:type="dxa"/>
            <w:shd w:val="clear" w:color="auto" w:fill="auto"/>
            <w:noWrap/>
            <w:hideMark/>
          </w:tcPr>
          <w:p w14:paraId="60AEC95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2.0</w:t>
            </w:r>
          </w:p>
        </w:tc>
        <w:tc>
          <w:tcPr>
            <w:tcW w:w="533" w:type="dxa"/>
            <w:shd w:val="clear" w:color="auto" w:fill="auto"/>
            <w:noWrap/>
            <w:hideMark/>
          </w:tcPr>
          <w:p w14:paraId="2C6E000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1303804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085C1F8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19.6</w:t>
            </w:r>
          </w:p>
        </w:tc>
        <w:tc>
          <w:tcPr>
            <w:tcW w:w="968" w:type="dxa"/>
            <w:shd w:val="clear" w:color="auto" w:fill="auto"/>
            <w:hideMark/>
          </w:tcPr>
          <w:p w14:paraId="1B1A26C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0.28</w:t>
            </w:r>
          </w:p>
        </w:tc>
      </w:tr>
      <w:tr w:rsidR="007D727B" w:rsidRPr="001B62D9" w14:paraId="5EAB6E6A" w14:textId="77777777" w:rsidTr="009E61E8">
        <w:trPr>
          <w:trHeight w:val="113"/>
          <w:jc w:val="center"/>
        </w:trPr>
        <w:tc>
          <w:tcPr>
            <w:tcW w:w="1191" w:type="dxa"/>
            <w:shd w:val="clear" w:color="auto" w:fill="auto"/>
            <w:noWrap/>
            <w:hideMark/>
          </w:tcPr>
          <w:p w14:paraId="2BD3154B" w14:textId="1113C4A6"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Cuitzeo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5BE4A34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6.4</w:t>
            </w:r>
          </w:p>
        </w:tc>
        <w:tc>
          <w:tcPr>
            <w:tcW w:w="473" w:type="dxa"/>
            <w:shd w:val="clear" w:color="auto" w:fill="auto"/>
            <w:noWrap/>
            <w:hideMark/>
          </w:tcPr>
          <w:p w14:paraId="6D57D99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4.1</w:t>
            </w:r>
          </w:p>
        </w:tc>
        <w:tc>
          <w:tcPr>
            <w:tcW w:w="458" w:type="dxa"/>
            <w:shd w:val="clear" w:color="auto" w:fill="auto"/>
            <w:noWrap/>
            <w:hideMark/>
          </w:tcPr>
          <w:p w14:paraId="5E44568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w:t>
            </w:r>
          </w:p>
        </w:tc>
        <w:tc>
          <w:tcPr>
            <w:tcW w:w="528" w:type="dxa"/>
            <w:shd w:val="clear" w:color="auto" w:fill="auto"/>
            <w:noWrap/>
            <w:hideMark/>
          </w:tcPr>
          <w:p w14:paraId="7EB8EBB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42" w:type="dxa"/>
            <w:shd w:val="clear" w:color="auto" w:fill="auto"/>
            <w:noWrap/>
            <w:hideMark/>
          </w:tcPr>
          <w:p w14:paraId="173871F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6B784B6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00F2476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16.1</w:t>
            </w:r>
          </w:p>
        </w:tc>
        <w:tc>
          <w:tcPr>
            <w:tcW w:w="993" w:type="dxa"/>
            <w:shd w:val="clear" w:color="auto" w:fill="auto"/>
            <w:hideMark/>
          </w:tcPr>
          <w:p w14:paraId="2DBE896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-0.47</w:t>
            </w:r>
          </w:p>
        </w:tc>
        <w:tc>
          <w:tcPr>
            <w:tcW w:w="1214" w:type="dxa"/>
            <w:shd w:val="clear" w:color="auto" w:fill="auto"/>
            <w:noWrap/>
            <w:hideMark/>
          </w:tcPr>
          <w:p w14:paraId="01A9A583" w14:textId="48CD8A77"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Sahuayo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643F407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6.1</w:t>
            </w:r>
          </w:p>
        </w:tc>
        <w:tc>
          <w:tcPr>
            <w:tcW w:w="383" w:type="dxa"/>
            <w:shd w:val="clear" w:color="auto" w:fill="auto"/>
            <w:noWrap/>
            <w:hideMark/>
          </w:tcPr>
          <w:p w14:paraId="6998358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5.4</w:t>
            </w:r>
          </w:p>
        </w:tc>
        <w:tc>
          <w:tcPr>
            <w:tcW w:w="458" w:type="dxa"/>
            <w:shd w:val="clear" w:color="auto" w:fill="auto"/>
            <w:noWrap/>
            <w:hideMark/>
          </w:tcPr>
          <w:p w14:paraId="0F4B22E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528" w:type="dxa"/>
            <w:shd w:val="clear" w:color="auto" w:fill="auto"/>
            <w:noWrap/>
            <w:hideMark/>
          </w:tcPr>
          <w:p w14:paraId="50862EF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w:t>
            </w:r>
          </w:p>
        </w:tc>
        <w:tc>
          <w:tcPr>
            <w:tcW w:w="533" w:type="dxa"/>
            <w:shd w:val="clear" w:color="auto" w:fill="auto"/>
            <w:noWrap/>
            <w:hideMark/>
          </w:tcPr>
          <w:p w14:paraId="46C38A2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5698A3C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38D01BC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15.7</w:t>
            </w:r>
          </w:p>
        </w:tc>
        <w:tc>
          <w:tcPr>
            <w:tcW w:w="968" w:type="dxa"/>
            <w:shd w:val="clear" w:color="auto" w:fill="auto"/>
            <w:hideMark/>
          </w:tcPr>
          <w:p w14:paraId="6612148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-0.56</w:t>
            </w:r>
          </w:p>
        </w:tc>
      </w:tr>
      <w:tr w:rsidR="007D727B" w:rsidRPr="001B62D9" w14:paraId="21B117C3" w14:textId="77777777" w:rsidTr="009E61E8">
        <w:trPr>
          <w:trHeight w:val="113"/>
          <w:jc w:val="center"/>
        </w:trPr>
        <w:tc>
          <w:tcPr>
            <w:tcW w:w="1191" w:type="dxa"/>
            <w:shd w:val="clear" w:color="auto" w:fill="auto"/>
            <w:noWrap/>
            <w:hideMark/>
          </w:tcPr>
          <w:p w14:paraId="71B7C8BF" w14:textId="613EB389"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Charapan</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329D4B5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4.7</w:t>
            </w:r>
          </w:p>
        </w:tc>
        <w:tc>
          <w:tcPr>
            <w:tcW w:w="473" w:type="dxa"/>
            <w:shd w:val="clear" w:color="auto" w:fill="auto"/>
            <w:noWrap/>
            <w:hideMark/>
          </w:tcPr>
          <w:p w14:paraId="575FF72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4.7</w:t>
            </w:r>
          </w:p>
        </w:tc>
        <w:tc>
          <w:tcPr>
            <w:tcW w:w="458" w:type="dxa"/>
            <w:shd w:val="clear" w:color="auto" w:fill="auto"/>
            <w:noWrap/>
            <w:hideMark/>
          </w:tcPr>
          <w:p w14:paraId="1798CBD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5BD0AD9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w:t>
            </w:r>
          </w:p>
        </w:tc>
        <w:tc>
          <w:tcPr>
            <w:tcW w:w="542" w:type="dxa"/>
            <w:shd w:val="clear" w:color="auto" w:fill="auto"/>
            <w:noWrap/>
            <w:hideMark/>
          </w:tcPr>
          <w:p w14:paraId="6F9FE2A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63C6087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3.4</w:t>
            </w:r>
          </w:p>
        </w:tc>
        <w:tc>
          <w:tcPr>
            <w:tcW w:w="463" w:type="dxa"/>
            <w:shd w:val="clear" w:color="auto" w:fill="auto"/>
            <w:noWrap/>
            <w:hideMark/>
          </w:tcPr>
          <w:p w14:paraId="3F4080B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13.8</w:t>
            </w:r>
          </w:p>
        </w:tc>
        <w:tc>
          <w:tcPr>
            <w:tcW w:w="993" w:type="dxa"/>
            <w:shd w:val="clear" w:color="auto" w:fill="auto"/>
            <w:hideMark/>
          </w:tcPr>
          <w:p w14:paraId="47C0172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-0.98</w:t>
            </w:r>
          </w:p>
        </w:tc>
        <w:tc>
          <w:tcPr>
            <w:tcW w:w="1214" w:type="dxa"/>
            <w:shd w:val="clear" w:color="auto" w:fill="auto"/>
            <w:noWrap/>
            <w:hideMark/>
          </w:tcPr>
          <w:p w14:paraId="2F4602EC" w14:textId="2158BD4E"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San Lucas</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2BEAEEF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8.7</w:t>
            </w:r>
          </w:p>
        </w:tc>
        <w:tc>
          <w:tcPr>
            <w:tcW w:w="383" w:type="dxa"/>
            <w:shd w:val="clear" w:color="auto" w:fill="auto"/>
            <w:noWrap/>
            <w:hideMark/>
          </w:tcPr>
          <w:p w14:paraId="6EDDCA9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5.9</w:t>
            </w:r>
          </w:p>
        </w:tc>
        <w:tc>
          <w:tcPr>
            <w:tcW w:w="458" w:type="dxa"/>
            <w:shd w:val="clear" w:color="auto" w:fill="auto"/>
            <w:noWrap/>
            <w:hideMark/>
          </w:tcPr>
          <w:p w14:paraId="4DB2461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4B38D48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1.6</w:t>
            </w:r>
          </w:p>
        </w:tc>
        <w:tc>
          <w:tcPr>
            <w:tcW w:w="533" w:type="dxa"/>
            <w:shd w:val="clear" w:color="auto" w:fill="auto"/>
            <w:noWrap/>
            <w:hideMark/>
          </w:tcPr>
          <w:p w14:paraId="5E3DFA8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0AC13C2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322D6A9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19.2</w:t>
            </w:r>
          </w:p>
        </w:tc>
        <w:tc>
          <w:tcPr>
            <w:tcW w:w="968" w:type="dxa"/>
            <w:shd w:val="clear" w:color="auto" w:fill="auto"/>
            <w:hideMark/>
          </w:tcPr>
          <w:p w14:paraId="78F31D1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0.19</w:t>
            </w:r>
          </w:p>
        </w:tc>
      </w:tr>
      <w:tr w:rsidR="007D727B" w:rsidRPr="001B62D9" w14:paraId="25027A3D" w14:textId="77777777" w:rsidTr="009E61E8">
        <w:trPr>
          <w:trHeight w:val="113"/>
          <w:jc w:val="center"/>
        </w:trPr>
        <w:tc>
          <w:tcPr>
            <w:tcW w:w="1191" w:type="dxa"/>
            <w:shd w:val="clear" w:color="auto" w:fill="auto"/>
            <w:noWrap/>
            <w:hideMark/>
          </w:tcPr>
          <w:p w14:paraId="21E96417" w14:textId="4D2E86DE"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Charo</w:t>
            </w:r>
            <w:r w:rsidR="002747D3" w:rsidRPr="001B62D9">
              <w:rPr>
                <w:rFonts w:eastAsia="Times New Roman"/>
                <w:color w:val="000000"/>
                <w:sz w:val="15"/>
                <w:szCs w:val="18"/>
                <w:lang w:val="es-ES"/>
              </w:rPr>
              <w:t xml:space="preserve"> </w:t>
            </w:r>
          </w:p>
        </w:tc>
        <w:tc>
          <w:tcPr>
            <w:tcW w:w="473" w:type="dxa"/>
            <w:shd w:val="clear" w:color="auto" w:fill="auto"/>
            <w:noWrap/>
            <w:hideMark/>
          </w:tcPr>
          <w:p w14:paraId="11B18E7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6.5</w:t>
            </w:r>
          </w:p>
        </w:tc>
        <w:tc>
          <w:tcPr>
            <w:tcW w:w="473" w:type="dxa"/>
            <w:shd w:val="clear" w:color="auto" w:fill="auto"/>
            <w:noWrap/>
            <w:hideMark/>
          </w:tcPr>
          <w:p w14:paraId="63B22E7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2.6</w:t>
            </w:r>
          </w:p>
        </w:tc>
        <w:tc>
          <w:tcPr>
            <w:tcW w:w="458" w:type="dxa"/>
            <w:shd w:val="clear" w:color="auto" w:fill="auto"/>
            <w:noWrap/>
            <w:hideMark/>
          </w:tcPr>
          <w:p w14:paraId="45AE360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w:t>
            </w:r>
          </w:p>
        </w:tc>
        <w:tc>
          <w:tcPr>
            <w:tcW w:w="528" w:type="dxa"/>
            <w:shd w:val="clear" w:color="auto" w:fill="auto"/>
            <w:noWrap/>
            <w:hideMark/>
          </w:tcPr>
          <w:p w14:paraId="475C2C8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1.6</w:t>
            </w:r>
          </w:p>
        </w:tc>
        <w:tc>
          <w:tcPr>
            <w:tcW w:w="542" w:type="dxa"/>
            <w:shd w:val="clear" w:color="auto" w:fill="auto"/>
            <w:noWrap/>
            <w:hideMark/>
          </w:tcPr>
          <w:p w14:paraId="3624D31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3DC20A7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5818688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14.9</w:t>
            </w:r>
          </w:p>
        </w:tc>
        <w:tc>
          <w:tcPr>
            <w:tcW w:w="993" w:type="dxa"/>
            <w:shd w:val="clear" w:color="auto" w:fill="auto"/>
            <w:hideMark/>
          </w:tcPr>
          <w:p w14:paraId="4020F06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-0.73</w:t>
            </w:r>
          </w:p>
        </w:tc>
        <w:tc>
          <w:tcPr>
            <w:tcW w:w="1214" w:type="dxa"/>
            <w:shd w:val="clear" w:color="auto" w:fill="auto"/>
            <w:noWrap/>
            <w:hideMark/>
          </w:tcPr>
          <w:p w14:paraId="4AB40EE3" w14:textId="448D16E6"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Santa A. M.</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78AC086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7.6</w:t>
            </w:r>
          </w:p>
        </w:tc>
        <w:tc>
          <w:tcPr>
            <w:tcW w:w="383" w:type="dxa"/>
            <w:shd w:val="clear" w:color="auto" w:fill="auto"/>
            <w:noWrap/>
            <w:hideMark/>
          </w:tcPr>
          <w:p w14:paraId="7ACA835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3.7</w:t>
            </w:r>
          </w:p>
        </w:tc>
        <w:tc>
          <w:tcPr>
            <w:tcW w:w="458" w:type="dxa"/>
            <w:shd w:val="clear" w:color="auto" w:fill="auto"/>
            <w:noWrap/>
            <w:hideMark/>
          </w:tcPr>
          <w:p w14:paraId="461DCEF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0099A74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1.2</w:t>
            </w:r>
          </w:p>
        </w:tc>
        <w:tc>
          <w:tcPr>
            <w:tcW w:w="533" w:type="dxa"/>
            <w:shd w:val="clear" w:color="auto" w:fill="auto"/>
            <w:noWrap/>
            <w:hideMark/>
          </w:tcPr>
          <w:p w14:paraId="21B34EE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76E77E7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29EA77B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15.5</w:t>
            </w:r>
          </w:p>
        </w:tc>
        <w:tc>
          <w:tcPr>
            <w:tcW w:w="968" w:type="dxa"/>
            <w:shd w:val="clear" w:color="auto" w:fill="auto"/>
            <w:hideMark/>
          </w:tcPr>
          <w:p w14:paraId="57B0643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-0.61</w:t>
            </w:r>
          </w:p>
        </w:tc>
      </w:tr>
      <w:tr w:rsidR="007D727B" w:rsidRPr="001B62D9" w14:paraId="655861A4" w14:textId="77777777" w:rsidTr="009E61E8">
        <w:trPr>
          <w:trHeight w:val="113"/>
          <w:jc w:val="center"/>
        </w:trPr>
        <w:tc>
          <w:tcPr>
            <w:tcW w:w="1191" w:type="dxa"/>
            <w:shd w:val="clear" w:color="auto" w:fill="auto"/>
            <w:noWrap/>
            <w:hideMark/>
          </w:tcPr>
          <w:p w14:paraId="6B183639" w14:textId="4893065A"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Chavinda</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1AE50E2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9.0</w:t>
            </w:r>
          </w:p>
        </w:tc>
        <w:tc>
          <w:tcPr>
            <w:tcW w:w="473" w:type="dxa"/>
            <w:shd w:val="clear" w:color="auto" w:fill="auto"/>
            <w:noWrap/>
            <w:hideMark/>
          </w:tcPr>
          <w:p w14:paraId="605D12A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4.2</w:t>
            </w:r>
          </w:p>
        </w:tc>
        <w:tc>
          <w:tcPr>
            <w:tcW w:w="458" w:type="dxa"/>
            <w:shd w:val="clear" w:color="auto" w:fill="auto"/>
            <w:noWrap/>
            <w:hideMark/>
          </w:tcPr>
          <w:p w14:paraId="6DA0C59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4BC90B8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1.2</w:t>
            </w:r>
          </w:p>
        </w:tc>
        <w:tc>
          <w:tcPr>
            <w:tcW w:w="542" w:type="dxa"/>
            <w:shd w:val="clear" w:color="auto" w:fill="auto"/>
            <w:noWrap/>
            <w:hideMark/>
          </w:tcPr>
          <w:p w14:paraId="7ACCBDA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1B9531B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63" w:type="dxa"/>
            <w:shd w:val="clear" w:color="auto" w:fill="auto"/>
            <w:noWrap/>
            <w:hideMark/>
          </w:tcPr>
          <w:p w14:paraId="45A14F9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17.5</w:t>
            </w:r>
          </w:p>
        </w:tc>
        <w:tc>
          <w:tcPr>
            <w:tcW w:w="993" w:type="dxa"/>
            <w:shd w:val="clear" w:color="auto" w:fill="auto"/>
            <w:hideMark/>
          </w:tcPr>
          <w:p w14:paraId="29AC8F3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-0.19</w:t>
            </w:r>
          </w:p>
        </w:tc>
        <w:tc>
          <w:tcPr>
            <w:tcW w:w="1214" w:type="dxa"/>
            <w:shd w:val="clear" w:color="auto" w:fill="auto"/>
            <w:noWrap/>
            <w:hideMark/>
          </w:tcPr>
          <w:p w14:paraId="5BFF7750" w14:textId="5F14B944"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Salvador E.</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729130B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12.3</w:t>
            </w:r>
          </w:p>
        </w:tc>
        <w:tc>
          <w:tcPr>
            <w:tcW w:w="383" w:type="dxa"/>
            <w:shd w:val="clear" w:color="auto" w:fill="auto"/>
            <w:noWrap/>
            <w:hideMark/>
          </w:tcPr>
          <w:p w14:paraId="4706077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9.4</w:t>
            </w:r>
          </w:p>
        </w:tc>
        <w:tc>
          <w:tcPr>
            <w:tcW w:w="458" w:type="dxa"/>
            <w:shd w:val="clear" w:color="auto" w:fill="auto"/>
            <w:noWrap/>
            <w:hideMark/>
          </w:tcPr>
          <w:p w14:paraId="4D58276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0.6</w:t>
            </w:r>
          </w:p>
        </w:tc>
        <w:tc>
          <w:tcPr>
            <w:tcW w:w="528" w:type="dxa"/>
            <w:shd w:val="clear" w:color="auto" w:fill="auto"/>
            <w:noWrap/>
            <w:hideMark/>
          </w:tcPr>
          <w:p w14:paraId="49EBB05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2.2</w:t>
            </w:r>
          </w:p>
        </w:tc>
        <w:tc>
          <w:tcPr>
            <w:tcW w:w="533" w:type="dxa"/>
            <w:shd w:val="clear" w:color="auto" w:fill="auto"/>
            <w:noWrap/>
            <w:hideMark/>
          </w:tcPr>
          <w:p w14:paraId="71D80BD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0.8</w:t>
            </w:r>
          </w:p>
        </w:tc>
        <w:tc>
          <w:tcPr>
            <w:tcW w:w="399" w:type="dxa"/>
            <w:shd w:val="clear" w:color="auto" w:fill="auto"/>
            <w:noWrap/>
            <w:hideMark/>
          </w:tcPr>
          <w:p w14:paraId="084AE69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3C7DCEC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28.7</w:t>
            </w:r>
          </w:p>
        </w:tc>
        <w:tc>
          <w:tcPr>
            <w:tcW w:w="968" w:type="dxa"/>
            <w:shd w:val="clear" w:color="auto" w:fill="auto"/>
            <w:hideMark/>
          </w:tcPr>
          <w:p w14:paraId="464BCF3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2.20</w:t>
            </w:r>
          </w:p>
        </w:tc>
      </w:tr>
      <w:tr w:rsidR="007D727B" w:rsidRPr="001B62D9" w14:paraId="7783FD43" w14:textId="77777777" w:rsidTr="009E61E8">
        <w:trPr>
          <w:trHeight w:val="113"/>
          <w:jc w:val="center"/>
        </w:trPr>
        <w:tc>
          <w:tcPr>
            <w:tcW w:w="1191" w:type="dxa"/>
            <w:shd w:val="clear" w:color="auto" w:fill="auto"/>
            <w:noWrap/>
            <w:hideMark/>
          </w:tcPr>
          <w:p w14:paraId="0AA6BE6D" w14:textId="5A29B9E8"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Cherán</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39E41A0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4.8</w:t>
            </w:r>
          </w:p>
        </w:tc>
        <w:tc>
          <w:tcPr>
            <w:tcW w:w="473" w:type="dxa"/>
            <w:shd w:val="clear" w:color="auto" w:fill="auto"/>
            <w:noWrap/>
            <w:hideMark/>
          </w:tcPr>
          <w:p w14:paraId="7EC6CAB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4.7</w:t>
            </w:r>
          </w:p>
        </w:tc>
        <w:tc>
          <w:tcPr>
            <w:tcW w:w="458" w:type="dxa"/>
            <w:shd w:val="clear" w:color="auto" w:fill="auto"/>
            <w:noWrap/>
            <w:hideMark/>
          </w:tcPr>
          <w:p w14:paraId="2B5ACDD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55971CA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42" w:type="dxa"/>
            <w:shd w:val="clear" w:color="auto" w:fill="auto"/>
            <w:noWrap/>
            <w:hideMark/>
          </w:tcPr>
          <w:p w14:paraId="2132F5F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3B126FD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4D58D7D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14.0</w:t>
            </w:r>
          </w:p>
        </w:tc>
        <w:tc>
          <w:tcPr>
            <w:tcW w:w="993" w:type="dxa"/>
            <w:shd w:val="clear" w:color="auto" w:fill="auto"/>
            <w:hideMark/>
          </w:tcPr>
          <w:p w14:paraId="78ED568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-0.92</w:t>
            </w:r>
          </w:p>
        </w:tc>
        <w:tc>
          <w:tcPr>
            <w:tcW w:w="1214" w:type="dxa"/>
            <w:shd w:val="clear" w:color="auto" w:fill="auto"/>
            <w:noWrap/>
            <w:hideMark/>
          </w:tcPr>
          <w:p w14:paraId="441CF286" w14:textId="2DF5093E"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Senguio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2590E02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5.8</w:t>
            </w:r>
          </w:p>
        </w:tc>
        <w:tc>
          <w:tcPr>
            <w:tcW w:w="383" w:type="dxa"/>
            <w:shd w:val="clear" w:color="auto" w:fill="auto"/>
            <w:noWrap/>
            <w:hideMark/>
          </w:tcPr>
          <w:p w14:paraId="41F46AC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3.5</w:t>
            </w:r>
          </w:p>
        </w:tc>
        <w:tc>
          <w:tcPr>
            <w:tcW w:w="458" w:type="dxa"/>
            <w:shd w:val="clear" w:color="auto" w:fill="auto"/>
            <w:noWrap/>
            <w:hideMark/>
          </w:tcPr>
          <w:p w14:paraId="58B1EF2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3D3052E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1.8</w:t>
            </w:r>
          </w:p>
        </w:tc>
        <w:tc>
          <w:tcPr>
            <w:tcW w:w="533" w:type="dxa"/>
            <w:shd w:val="clear" w:color="auto" w:fill="auto"/>
            <w:noWrap/>
            <w:hideMark/>
          </w:tcPr>
          <w:p w14:paraId="01E865E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4B9ABC9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0A41CCF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14.2</w:t>
            </w:r>
          </w:p>
        </w:tc>
        <w:tc>
          <w:tcPr>
            <w:tcW w:w="968" w:type="dxa"/>
            <w:shd w:val="clear" w:color="auto" w:fill="auto"/>
            <w:hideMark/>
          </w:tcPr>
          <w:p w14:paraId="5CE27A8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-0.88</w:t>
            </w:r>
          </w:p>
        </w:tc>
      </w:tr>
      <w:tr w:rsidR="007D727B" w:rsidRPr="001B62D9" w14:paraId="76440F66" w14:textId="77777777" w:rsidTr="009E61E8">
        <w:trPr>
          <w:trHeight w:val="113"/>
          <w:jc w:val="center"/>
        </w:trPr>
        <w:tc>
          <w:tcPr>
            <w:tcW w:w="1191" w:type="dxa"/>
            <w:shd w:val="clear" w:color="auto" w:fill="auto"/>
            <w:noWrap/>
            <w:hideMark/>
          </w:tcPr>
          <w:p w14:paraId="1D97DA38" w14:textId="6E61B3A5"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Chilchota</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659B58F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5.5</w:t>
            </w:r>
          </w:p>
        </w:tc>
        <w:tc>
          <w:tcPr>
            <w:tcW w:w="473" w:type="dxa"/>
            <w:shd w:val="clear" w:color="auto" w:fill="auto"/>
            <w:noWrap/>
            <w:hideMark/>
          </w:tcPr>
          <w:p w14:paraId="13B074D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2.6</w:t>
            </w:r>
          </w:p>
        </w:tc>
        <w:tc>
          <w:tcPr>
            <w:tcW w:w="458" w:type="dxa"/>
            <w:shd w:val="clear" w:color="auto" w:fill="auto"/>
            <w:noWrap/>
            <w:hideMark/>
          </w:tcPr>
          <w:p w14:paraId="737F1AA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6E2F05A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42" w:type="dxa"/>
            <w:shd w:val="clear" w:color="auto" w:fill="auto"/>
            <w:noWrap/>
            <w:hideMark/>
          </w:tcPr>
          <w:p w14:paraId="1CF901D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399" w:type="dxa"/>
            <w:shd w:val="clear" w:color="auto" w:fill="auto"/>
            <w:noWrap/>
            <w:hideMark/>
          </w:tcPr>
          <w:p w14:paraId="17C80F5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63" w:type="dxa"/>
            <w:shd w:val="clear" w:color="auto" w:fill="auto"/>
            <w:noWrap/>
            <w:hideMark/>
          </w:tcPr>
          <w:p w14:paraId="7101309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12.8</w:t>
            </w:r>
          </w:p>
        </w:tc>
        <w:tc>
          <w:tcPr>
            <w:tcW w:w="993" w:type="dxa"/>
            <w:shd w:val="clear" w:color="auto" w:fill="auto"/>
            <w:hideMark/>
          </w:tcPr>
          <w:p w14:paraId="2D2BA54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-1.18</w:t>
            </w:r>
          </w:p>
        </w:tc>
        <w:tc>
          <w:tcPr>
            <w:tcW w:w="1214" w:type="dxa"/>
            <w:shd w:val="clear" w:color="auto" w:fill="auto"/>
            <w:noWrap/>
            <w:hideMark/>
          </w:tcPr>
          <w:p w14:paraId="7E715050" w14:textId="69EEFDCF"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Susupuato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5C2308F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4.5</w:t>
            </w:r>
          </w:p>
        </w:tc>
        <w:tc>
          <w:tcPr>
            <w:tcW w:w="383" w:type="dxa"/>
            <w:shd w:val="clear" w:color="auto" w:fill="auto"/>
            <w:noWrap/>
            <w:hideMark/>
          </w:tcPr>
          <w:p w14:paraId="471CE2E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6.8</w:t>
            </w:r>
          </w:p>
        </w:tc>
        <w:tc>
          <w:tcPr>
            <w:tcW w:w="458" w:type="dxa"/>
            <w:shd w:val="clear" w:color="auto" w:fill="auto"/>
            <w:noWrap/>
            <w:hideMark/>
          </w:tcPr>
          <w:p w14:paraId="3A39573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44D4962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33" w:type="dxa"/>
            <w:shd w:val="clear" w:color="auto" w:fill="auto"/>
            <w:noWrap/>
            <w:hideMark/>
          </w:tcPr>
          <w:p w14:paraId="2A912B9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1E41F60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638850E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15.9</w:t>
            </w:r>
          </w:p>
        </w:tc>
        <w:tc>
          <w:tcPr>
            <w:tcW w:w="968" w:type="dxa"/>
            <w:shd w:val="clear" w:color="auto" w:fill="auto"/>
            <w:hideMark/>
          </w:tcPr>
          <w:p w14:paraId="58D1736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-0.51</w:t>
            </w:r>
          </w:p>
        </w:tc>
      </w:tr>
      <w:tr w:rsidR="007D727B" w:rsidRPr="001B62D9" w14:paraId="2FD65E75" w14:textId="77777777" w:rsidTr="009E61E8">
        <w:trPr>
          <w:trHeight w:val="113"/>
          <w:jc w:val="center"/>
        </w:trPr>
        <w:tc>
          <w:tcPr>
            <w:tcW w:w="1191" w:type="dxa"/>
            <w:shd w:val="clear" w:color="auto" w:fill="auto"/>
            <w:noWrap/>
            <w:hideMark/>
          </w:tcPr>
          <w:p w14:paraId="2C0FC0FB" w14:textId="5E8B8D89"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Chinicuila</w:t>
            </w:r>
            <w:r w:rsidR="002747D3" w:rsidRPr="001B62D9">
              <w:rPr>
                <w:rFonts w:eastAsia="Times New Roman"/>
                <w:color w:val="000000"/>
                <w:sz w:val="15"/>
                <w:szCs w:val="18"/>
                <w:lang w:val="es-ES"/>
              </w:rPr>
              <w:t xml:space="preserve"> </w:t>
            </w:r>
          </w:p>
        </w:tc>
        <w:tc>
          <w:tcPr>
            <w:tcW w:w="473" w:type="dxa"/>
            <w:shd w:val="clear" w:color="auto" w:fill="auto"/>
            <w:noWrap/>
            <w:hideMark/>
          </w:tcPr>
          <w:p w14:paraId="736B19A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4.1</w:t>
            </w:r>
          </w:p>
        </w:tc>
        <w:tc>
          <w:tcPr>
            <w:tcW w:w="473" w:type="dxa"/>
            <w:shd w:val="clear" w:color="auto" w:fill="auto"/>
            <w:noWrap/>
            <w:hideMark/>
          </w:tcPr>
          <w:p w14:paraId="6EC3E58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2.9</w:t>
            </w:r>
          </w:p>
        </w:tc>
        <w:tc>
          <w:tcPr>
            <w:tcW w:w="458" w:type="dxa"/>
            <w:shd w:val="clear" w:color="auto" w:fill="auto"/>
            <w:noWrap/>
            <w:hideMark/>
          </w:tcPr>
          <w:p w14:paraId="6C4A099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6F5EEF0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1.3</w:t>
            </w:r>
          </w:p>
        </w:tc>
        <w:tc>
          <w:tcPr>
            <w:tcW w:w="542" w:type="dxa"/>
            <w:shd w:val="clear" w:color="auto" w:fill="auto"/>
            <w:noWrap/>
            <w:hideMark/>
          </w:tcPr>
          <w:p w14:paraId="28058FA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7865C47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732F53F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11.5</w:t>
            </w:r>
          </w:p>
        </w:tc>
        <w:tc>
          <w:tcPr>
            <w:tcW w:w="993" w:type="dxa"/>
            <w:shd w:val="clear" w:color="auto" w:fill="auto"/>
            <w:hideMark/>
          </w:tcPr>
          <w:p w14:paraId="7E1F903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-1.45</w:t>
            </w:r>
          </w:p>
        </w:tc>
        <w:tc>
          <w:tcPr>
            <w:tcW w:w="1214" w:type="dxa"/>
            <w:shd w:val="clear" w:color="auto" w:fill="auto"/>
            <w:noWrap/>
            <w:hideMark/>
          </w:tcPr>
          <w:p w14:paraId="1BEDA9A4" w14:textId="618E763F"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Tacámbaro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0791A9A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12.4</w:t>
            </w:r>
          </w:p>
        </w:tc>
        <w:tc>
          <w:tcPr>
            <w:tcW w:w="383" w:type="dxa"/>
            <w:shd w:val="clear" w:color="auto" w:fill="auto"/>
            <w:noWrap/>
            <w:hideMark/>
          </w:tcPr>
          <w:p w14:paraId="7A266AE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4.3</w:t>
            </w:r>
          </w:p>
        </w:tc>
        <w:tc>
          <w:tcPr>
            <w:tcW w:w="458" w:type="dxa"/>
            <w:shd w:val="clear" w:color="auto" w:fill="auto"/>
            <w:noWrap/>
            <w:hideMark/>
          </w:tcPr>
          <w:p w14:paraId="2EDFBD5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2.4</w:t>
            </w:r>
          </w:p>
        </w:tc>
        <w:tc>
          <w:tcPr>
            <w:tcW w:w="528" w:type="dxa"/>
            <w:shd w:val="clear" w:color="auto" w:fill="auto"/>
            <w:noWrap/>
            <w:hideMark/>
          </w:tcPr>
          <w:p w14:paraId="5870817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3.4</w:t>
            </w:r>
          </w:p>
        </w:tc>
        <w:tc>
          <w:tcPr>
            <w:tcW w:w="533" w:type="dxa"/>
            <w:shd w:val="clear" w:color="auto" w:fill="auto"/>
            <w:noWrap/>
            <w:hideMark/>
          </w:tcPr>
          <w:p w14:paraId="6F235C3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3A9492D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70D280F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25.6</w:t>
            </w:r>
          </w:p>
        </w:tc>
        <w:tc>
          <w:tcPr>
            <w:tcW w:w="968" w:type="dxa"/>
            <w:shd w:val="clear" w:color="auto" w:fill="auto"/>
            <w:hideMark/>
          </w:tcPr>
          <w:p w14:paraId="6E6EE86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1.55</w:t>
            </w:r>
          </w:p>
        </w:tc>
      </w:tr>
      <w:tr w:rsidR="007D727B" w:rsidRPr="001B62D9" w14:paraId="53F0A010" w14:textId="77777777" w:rsidTr="009E61E8">
        <w:trPr>
          <w:trHeight w:val="113"/>
          <w:jc w:val="center"/>
        </w:trPr>
        <w:tc>
          <w:tcPr>
            <w:tcW w:w="1191" w:type="dxa"/>
            <w:shd w:val="clear" w:color="auto" w:fill="auto"/>
            <w:noWrap/>
            <w:hideMark/>
          </w:tcPr>
          <w:p w14:paraId="4DF27A68" w14:textId="12D146C0"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Chucándiro</w:t>
            </w:r>
            <w:r w:rsidR="002747D3" w:rsidRPr="001B62D9">
              <w:rPr>
                <w:rFonts w:eastAsia="Times New Roman"/>
                <w:color w:val="000000"/>
                <w:sz w:val="15"/>
                <w:szCs w:val="18"/>
                <w:lang w:val="es-ES"/>
              </w:rPr>
              <w:t xml:space="preserve"> </w:t>
            </w:r>
          </w:p>
        </w:tc>
        <w:tc>
          <w:tcPr>
            <w:tcW w:w="473" w:type="dxa"/>
            <w:shd w:val="clear" w:color="auto" w:fill="auto"/>
            <w:noWrap/>
            <w:hideMark/>
          </w:tcPr>
          <w:p w14:paraId="6A4EC1B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5.5</w:t>
            </w:r>
          </w:p>
        </w:tc>
        <w:tc>
          <w:tcPr>
            <w:tcW w:w="473" w:type="dxa"/>
            <w:shd w:val="clear" w:color="auto" w:fill="auto"/>
            <w:noWrap/>
            <w:hideMark/>
          </w:tcPr>
          <w:p w14:paraId="6A69A24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2.7</w:t>
            </w:r>
          </w:p>
        </w:tc>
        <w:tc>
          <w:tcPr>
            <w:tcW w:w="458" w:type="dxa"/>
            <w:shd w:val="clear" w:color="auto" w:fill="auto"/>
            <w:noWrap/>
            <w:hideMark/>
          </w:tcPr>
          <w:p w14:paraId="71845F9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7E548BE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1.3</w:t>
            </w:r>
          </w:p>
        </w:tc>
        <w:tc>
          <w:tcPr>
            <w:tcW w:w="542" w:type="dxa"/>
            <w:shd w:val="clear" w:color="auto" w:fill="auto"/>
            <w:noWrap/>
            <w:hideMark/>
          </w:tcPr>
          <w:p w14:paraId="0C8831F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5FF11C0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3FCE2AB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12.7</w:t>
            </w:r>
          </w:p>
        </w:tc>
        <w:tc>
          <w:tcPr>
            <w:tcW w:w="993" w:type="dxa"/>
            <w:shd w:val="clear" w:color="auto" w:fill="auto"/>
            <w:hideMark/>
          </w:tcPr>
          <w:p w14:paraId="3C812E1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-1.20</w:t>
            </w:r>
          </w:p>
        </w:tc>
        <w:tc>
          <w:tcPr>
            <w:tcW w:w="1214" w:type="dxa"/>
            <w:shd w:val="clear" w:color="auto" w:fill="auto"/>
            <w:noWrap/>
            <w:hideMark/>
          </w:tcPr>
          <w:p w14:paraId="42D0FE32" w14:textId="25B5243B"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Tancítaro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66B48A9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14.6</w:t>
            </w:r>
          </w:p>
        </w:tc>
        <w:tc>
          <w:tcPr>
            <w:tcW w:w="383" w:type="dxa"/>
            <w:shd w:val="clear" w:color="auto" w:fill="auto"/>
            <w:noWrap/>
            <w:hideMark/>
          </w:tcPr>
          <w:p w14:paraId="3735DF8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5.5</w:t>
            </w:r>
          </w:p>
        </w:tc>
        <w:tc>
          <w:tcPr>
            <w:tcW w:w="458" w:type="dxa"/>
            <w:shd w:val="clear" w:color="auto" w:fill="auto"/>
            <w:noWrap/>
            <w:hideMark/>
          </w:tcPr>
          <w:p w14:paraId="28CD36F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w:t>
            </w:r>
          </w:p>
        </w:tc>
        <w:tc>
          <w:tcPr>
            <w:tcW w:w="528" w:type="dxa"/>
            <w:shd w:val="clear" w:color="auto" w:fill="auto"/>
            <w:noWrap/>
            <w:hideMark/>
          </w:tcPr>
          <w:p w14:paraId="63C2F51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2.1</w:t>
            </w:r>
          </w:p>
        </w:tc>
        <w:tc>
          <w:tcPr>
            <w:tcW w:w="533" w:type="dxa"/>
            <w:shd w:val="clear" w:color="auto" w:fill="auto"/>
            <w:noWrap/>
            <w:hideMark/>
          </w:tcPr>
          <w:p w14:paraId="4941CFF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7CD3472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505DDE5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26.4</w:t>
            </w:r>
          </w:p>
        </w:tc>
        <w:tc>
          <w:tcPr>
            <w:tcW w:w="968" w:type="dxa"/>
            <w:shd w:val="clear" w:color="auto" w:fill="auto"/>
            <w:hideMark/>
          </w:tcPr>
          <w:p w14:paraId="2B1807D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1.71</w:t>
            </w:r>
          </w:p>
        </w:tc>
      </w:tr>
      <w:tr w:rsidR="007D727B" w:rsidRPr="001B62D9" w14:paraId="7A94FDD1" w14:textId="77777777" w:rsidTr="009E61E8">
        <w:trPr>
          <w:trHeight w:val="113"/>
          <w:jc w:val="center"/>
        </w:trPr>
        <w:tc>
          <w:tcPr>
            <w:tcW w:w="1191" w:type="dxa"/>
            <w:shd w:val="clear" w:color="auto" w:fill="auto"/>
            <w:noWrap/>
            <w:hideMark/>
          </w:tcPr>
          <w:p w14:paraId="5139560F" w14:textId="5A34AC52"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Churintzio</w:t>
            </w:r>
            <w:r w:rsidR="002747D3" w:rsidRPr="001B62D9">
              <w:rPr>
                <w:rFonts w:eastAsia="Times New Roman"/>
                <w:color w:val="000000"/>
                <w:sz w:val="15"/>
                <w:szCs w:val="18"/>
                <w:lang w:val="es-ES"/>
              </w:rPr>
              <w:t xml:space="preserve"> </w:t>
            </w:r>
          </w:p>
        </w:tc>
        <w:tc>
          <w:tcPr>
            <w:tcW w:w="473" w:type="dxa"/>
            <w:shd w:val="clear" w:color="auto" w:fill="auto"/>
            <w:noWrap/>
            <w:hideMark/>
          </w:tcPr>
          <w:p w14:paraId="1FA76BE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7.4</w:t>
            </w:r>
          </w:p>
        </w:tc>
        <w:tc>
          <w:tcPr>
            <w:tcW w:w="473" w:type="dxa"/>
            <w:shd w:val="clear" w:color="auto" w:fill="auto"/>
            <w:noWrap/>
            <w:hideMark/>
          </w:tcPr>
          <w:p w14:paraId="74E2FFF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5.6</w:t>
            </w:r>
          </w:p>
        </w:tc>
        <w:tc>
          <w:tcPr>
            <w:tcW w:w="458" w:type="dxa"/>
            <w:shd w:val="clear" w:color="auto" w:fill="auto"/>
            <w:noWrap/>
            <w:hideMark/>
          </w:tcPr>
          <w:p w14:paraId="438377E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259BE7C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w:t>
            </w:r>
          </w:p>
        </w:tc>
        <w:tc>
          <w:tcPr>
            <w:tcW w:w="542" w:type="dxa"/>
            <w:shd w:val="clear" w:color="auto" w:fill="auto"/>
            <w:noWrap/>
            <w:hideMark/>
          </w:tcPr>
          <w:p w14:paraId="6918B29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7387FBC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63" w:type="dxa"/>
            <w:shd w:val="clear" w:color="auto" w:fill="auto"/>
            <w:noWrap/>
            <w:hideMark/>
          </w:tcPr>
          <w:p w14:paraId="42D318F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17.2</w:t>
            </w:r>
          </w:p>
        </w:tc>
        <w:tc>
          <w:tcPr>
            <w:tcW w:w="993" w:type="dxa"/>
            <w:shd w:val="clear" w:color="auto" w:fill="auto"/>
            <w:hideMark/>
          </w:tcPr>
          <w:p w14:paraId="35728A8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-0.24</w:t>
            </w:r>
          </w:p>
        </w:tc>
        <w:tc>
          <w:tcPr>
            <w:tcW w:w="1214" w:type="dxa"/>
            <w:shd w:val="clear" w:color="auto" w:fill="auto"/>
            <w:noWrap/>
            <w:hideMark/>
          </w:tcPr>
          <w:p w14:paraId="0639F2E2" w14:textId="6F51981D" w:rsidR="00C30528" w:rsidRPr="001B62D9" w:rsidRDefault="00C30528" w:rsidP="009E61E8">
            <w:pPr>
              <w:rPr>
                <w:rFonts w:eastAsia="Times New Roman"/>
                <w:color w:val="000000"/>
                <w:sz w:val="15"/>
                <w:szCs w:val="18"/>
              </w:rPr>
            </w:pPr>
            <w:r w:rsidRPr="001B62D9">
              <w:rPr>
                <w:rFonts w:eastAsia="Times New Roman"/>
                <w:color w:val="000000"/>
                <w:sz w:val="15"/>
                <w:szCs w:val="18"/>
                <w:lang w:val="es-ES"/>
              </w:rPr>
              <w:t>Tangamandapio</w:t>
            </w:r>
            <w:r w:rsidR="002747D3" w:rsidRPr="001B62D9">
              <w:rPr>
                <w:rFonts w:eastAsia="Times New Roman"/>
                <w:color w:val="000000"/>
                <w:sz w:val="15"/>
                <w:szCs w:val="18"/>
                <w:lang w:val="es-ES"/>
              </w:rPr>
              <w:t xml:space="preserve"> </w:t>
            </w:r>
          </w:p>
        </w:tc>
        <w:tc>
          <w:tcPr>
            <w:tcW w:w="566" w:type="dxa"/>
            <w:shd w:val="clear" w:color="auto" w:fill="auto"/>
            <w:noWrap/>
            <w:hideMark/>
          </w:tcPr>
          <w:p w14:paraId="7827804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6.2</w:t>
            </w:r>
          </w:p>
        </w:tc>
        <w:tc>
          <w:tcPr>
            <w:tcW w:w="383" w:type="dxa"/>
            <w:shd w:val="clear" w:color="auto" w:fill="auto"/>
            <w:noWrap/>
            <w:hideMark/>
          </w:tcPr>
          <w:p w14:paraId="1E71C64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4.9</w:t>
            </w:r>
          </w:p>
        </w:tc>
        <w:tc>
          <w:tcPr>
            <w:tcW w:w="458" w:type="dxa"/>
            <w:shd w:val="clear" w:color="auto" w:fill="auto"/>
            <w:noWrap/>
            <w:hideMark/>
          </w:tcPr>
          <w:p w14:paraId="0DD0E74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2244E22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33" w:type="dxa"/>
            <w:shd w:val="clear" w:color="auto" w:fill="auto"/>
            <w:noWrap/>
            <w:hideMark/>
          </w:tcPr>
          <w:p w14:paraId="47A428A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7FB8D45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70B67AC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15.6</w:t>
            </w:r>
          </w:p>
        </w:tc>
        <w:tc>
          <w:tcPr>
            <w:tcW w:w="968" w:type="dxa"/>
            <w:shd w:val="clear" w:color="auto" w:fill="auto"/>
            <w:hideMark/>
          </w:tcPr>
          <w:p w14:paraId="4991D49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-0.59</w:t>
            </w:r>
          </w:p>
        </w:tc>
      </w:tr>
      <w:tr w:rsidR="007D727B" w:rsidRPr="001B62D9" w14:paraId="07CB5A58" w14:textId="77777777" w:rsidTr="009E61E8">
        <w:trPr>
          <w:trHeight w:val="113"/>
          <w:jc w:val="center"/>
        </w:trPr>
        <w:tc>
          <w:tcPr>
            <w:tcW w:w="1191" w:type="dxa"/>
            <w:shd w:val="clear" w:color="auto" w:fill="auto"/>
            <w:noWrap/>
            <w:hideMark/>
          </w:tcPr>
          <w:p w14:paraId="40DA22C7" w14:textId="3BF600D9"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Churumuco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0B74FCD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4.9</w:t>
            </w:r>
          </w:p>
        </w:tc>
        <w:tc>
          <w:tcPr>
            <w:tcW w:w="473" w:type="dxa"/>
            <w:shd w:val="clear" w:color="auto" w:fill="auto"/>
            <w:noWrap/>
            <w:hideMark/>
          </w:tcPr>
          <w:p w14:paraId="2214A81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3.8</w:t>
            </w:r>
          </w:p>
        </w:tc>
        <w:tc>
          <w:tcPr>
            <w:tcW w:w="458" w:type="dxa"/>
            <w:shd w:val="clear" w:color="auto" w:fill="auto"/>
            <w:noWrap/>
            <w:hideMark/>
          </w:tcPr>
          <w:p w14:paraId="0D802D2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0950112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1.7</w:t>
            </w:r>
          </w:p>
        </w:tc>
        <w:tc>
          <w:tcPr>
            <w:tcW w:w="542" w:type="dxa"/>
            <w:shd w:val="clear" w:color="auto" w:fill="auto"/>
            <w:noWrap/>
            <w:hideMark/>
          </w:tcPr>
          <w:p w14:paraId="5FADACB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24C7321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3.4</w:t>
            </w:r>
          </w:p>
        </w:tc>
        <w:tc>
          <w:tcPr>
            <w:tcW w:w="463" w:type="dxa"/>
            <w:shd w:val="clear" w:color="auto" w:fill="auto"/>
            <w:noWrap/>
            <w:hideMark/>
          </w:tcPr>
          <w:p w14:paraId="08D92E6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13.6</w:t>
            </w:r>
          </w:p>
        </w:tc>
        <w:tc>
          <w:tcPr>
            <w:tcW w:w="993" w:type="dxa"/>
            <w:shd w:val="clear" w:color="auto" w:fill="auto"/>
            <w:hideMark/>
          </w:tcPr>
          <w:p w14:paraId="5265785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-1.00</w:t>
            </w:r>
          </w:p>
        </w:tc>
        <w:tc>
          <w:tcPr>
            <w:tcW w:w="1214" w:type="dxa"/>
            <w:shd w:val="clear" w:color="auto" w:fill="auto"/>
            <w:noWrap/>
            <w:hideMark/>
          </w:tcPr>
          <w:p w14:paraId="19C5F806" w14:textId="1852072D" w:rsidR="00C30528" w:rsidRPr="001B62D9" w:rsidRDefault="00C30528" w:rsidP="009E61E8">
            <w:pPr>
              <w:rPr>
                <w:rFonts w:eastAsia="Times New Roman"/>
                <w:color w:val="000000"/>
                <w:sz w:val="15"/>
                <w:szCs w:val="18"/>
              </w:rPr>
            </w:pPr>
            <w:r w:rsidRPr="001B62D9">
              <w:rPr>
                <w:rFonts w:eastAsia="Times New Roman"/>
                <w:color w:val="000000"/>
                <w:sz w:val="15"/>
                <w:szCs w:val="18"/>
                <w:lang w:val="es-ES"/>
              </w:rPr>
              <w:t>Tangancícuaro</w:t>
            </w:r>
            <w:r w:rsidR="002747D3" w:rsidRPr="001B62D9">
              <w:rPr>
                <w:rFonts w:eastAsia="Times New Roman"/>
                <w:color w:val="000000"/>
                <w:sz w:val="15"/>
                <w:szCs w:val="18"/>
                <w:lang w:val="es-ES"/>
              </w:rPr>
              <w:t xml:space="preserve"> </w:t>
            </w:r>
          </w:p>
        </w:tc>
        <w:tc>
          <w:tcPr>
            <w:tcW w:w="566" w:type="dxa"/>
            <w:shd w:val="clear" w:color="auto" w:fill="auto"/>
            <w:noWrap/>
            <w:hideMark/>
          </w:tcPr>
          <w:p w14:paraId="5AC8B8E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8.0</w:t>
            </w:r>
          </w:p>
        </w:tc>
        <w:tc>
          <w:tcPr>
            <w:tcW w:w="383" w:type="dxa"/>
            <w:shd w:val="clear" w:color="auto" w:fill="auto"/>
            <w:noWrap/>
            <w:hideMark/>
          </w:tcPr>
          <w:p w14:paraId="616B1F2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58" w:type="dxa"/>
            <w:shd w:val="clear" w:color="auto" w:fill="auto"/>
            <w:noWrap/>
            <w:hideMark/>
          </w:tcPr>
          <w:p w14:paraId="6597312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0.5</w:t>
            </w:r>
          </w:p>
        </w:tc>
        <w:tc>
          <w:tcPr>
            <w:tcW w:w="528" w:type="dxa"/>
            <w:shd w:val="clear" w:color="auto" w:fill="auto"/>
            <w:noWrap/>
            <w:hideMark/>
          </w:tcPr>
          <w:p w14:paraId="7446578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33" w:type="dxa"/>
            <w:shd w:val="clear" w:color="auto" w:fill="auto"/>
            <w:noWrap/>
            <w:hideMark/>
          </w:tcPr>
          <w:p w14:paraId="49998BA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228F277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68E9B0A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16.3</w:t>
            </w:r>
          </w:p>
        </w:tc>
        <w:tc>
          <w:tcPr>
            <w:tcW w:w="968" w:type="dxa"/>
            <w:shd w:val="clear" w:color="auto" w:fill="auto"/>
            <w:hideMark/>
          </w:tcPr>
          <w:p w14:paraId="0A194DD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-0.43</w:t>
            </w:r>
          </w:p>
        </w:tc>
      </w:tr>
      <w:tr w:rsidR="007D727B" w:rsidRPr="001B62D9" w14:paraId="6A26AA9D" w14:textId="77777777" w:rsidTr="009E61E8">
        <w:trPr>
          <w:trHeight w:val="113"/>
          <w:jc w:val="center"/>
        </w:trPr>
        <w:tc>
          <w:tcPr>
            <w:tcW w:w="1191" w:type="dxa"/>
            <w:shd w:val="clear" w:color="auto" w:fill="auto"/>
            <w:noWrap/>
            <w:hideMark/>
          </w:tcPr>
          <w:p w14:paraId="1F558869" w14:textId="6762CDAC"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Ecuandureo</w:t>
            </w:r>
            <w:r w:rsidR="002747D3" w:rsidRPr="001B62D9">
              <w:rPr>
                <w:rFonts w:eastAsia="Times New Roman"/>
                <w:color w:val="000000"/>
                <w:sz w:val="15"/>
                <w:szCs w:val="18"/>
                <w:lang w:val="es-ES"/>
              </w:rPr>
              <w:t xml:space="preserve"> </w:t>
            </w:r>
          </w:p>
        </w:tc>
        <w:tc>
          <w:tcPr>
            <w:tcW w:w="473" w:type="dxa"/>
            <w:shd w:val="clear" w:color="auto" w:fill="auto"/>
            <w:noWrap/>
            <w:hideMark/>
          </w:tcPr>
          <w:p w14:paraId="2F5EDE9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11.1</w:t>
            </w:r>
          </w:p>
        </w:tc>
        <w:tc>
          <w:tcPr>
            <w:tcW w:w="473" w:type="dxa"/>
            <w:shd w:val="clear" w:color="auto" w:fill="auto"/>
            <w:noWrap/>
            <w:hideMark/>
          </w:tcPr>
          <w:p w14:paraId="658E146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2.7</w:t>
            </w:r>
          </w:p>
        </w:tc>
        <w:tc>
          <w:tcPr>
            <w:tcW w:w="458" w:type="dxa"/>
            <w:shd w:val="clear" w:color="auto" w:fill="auto"/>
            <w:noWrap/>
            <w:hideMark/>
          </w:tcPr>
          <w:p w14:paraId="16B1B38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528" w:type="dxa"/>
            <w:shd w:val="clear" w:color="auto" w:fill="auto"/>
            <w:noWrap/>
            <w:hideMark/>
          </w:tcPr>
          <w:p w14:paraId="3A41CC9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42" w:type="dxa"/>
            <w:shd w:val="clear" w:color="auto" w:fill="auto"/>
            <w:noWrap/>
            <w:hideMark/>
          </w:tcPr>
          <w:p w14:paraId="09518DD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18BAA58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4B6C152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18.6</w:t>
            </w:r>
          </w:p>
        </w:tc>
        <w:tc>
          <w:tcPr>
            <w:tcW w:w="993" w:type="dxa"/>
            <w:shd w:val="clear" w:color="auto" w:fill="auto"/>
            <w:hideMark/>
          </w:tcPr>
          <w:p w14:paraId="08624D8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0.05</w:t>
            </w:r>
          </w:p>
        </w:tc>
        <w:tc>
          <w:tcPr>
            <w:tcW w:w="1214" w:type="dxa"/>
            <w:shd w:val="clear" w:color="auto" w:fill="auto"/>
            <w:noWrap/>
            <w:hideMark/>
          </w:tcPr>
          <w:p w14:paraId="3E44FD9F" w14:textId="49DADCA1"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Tanhuato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77C2A4D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9.0</w:t>
            </w:r>
          </w:p>
        </w:tc>
        <w:tc>
          <w:tcPr>
            <w:tcW w:w="383" w:type="dxa"/>
            <w:shd w:val="clear" w:color="auto" w:fill="auto"/>
            <w:noWrap/>
            <w:hideMark/>
          </w:tcPr>
          <w:p w14:paraId="013A8B0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5.9</w:t>
            </w:r>
          </w:p>
        </w:tc>
        <w:tc>
          <w:tcPr>
            <w:tcW w:w="458" w:type="dxa"/>
            <w:shd w:val="clear" w:color="auto" w:fill="auto"/>
            <w:noWrap/>
            <w:hideMark/>
          </w:tcPr>
          <w:p w14:paraId="3DF5150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28" w:type="dxa"/>
            <w:shd w:val="clear" w:color="auto" w:fill="auto"/>
            <w:noWrap/>
            <w:hideMark/>
          </w:tcPr>
          <w:p w14:paraId="7E34032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33" w:type="dxa"/>
            <w:shd w:val="clear" w:color="auto" w:fill="auto"/>
            <w:noWrap/>
            <w:hideMark/>
          </w:tcPr>
          <w:p w14:paraId="2C691C0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5763EE2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2FB483A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22.7</w:t>
            </w:r>
          </w:p>
        </w:tc>
        <w:tc>
          <w:tcPr>
            <w:tcW w:w="968" w:type="dxa"/>
            <w:shd w:val="clear" w:color="auto" w:fill="auto"/>
            <w:hideMark/>
          </w:tcPr>
          <w:p w14:paraId="572CBB9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0.93</w:t>
            </w:r>
          </w:p>
        </w:tc>
      </w:tr>
      <w:tr w:rsidR="007D727B" w:rsidRPr="001B62D9" w14:paraId="13C5415F" w14:textId="77777777" w:rsidTr="009E61E8">
        <w:trPr>
          <w:trHeight w:val="113"/>
          <w:jc w:val="center"/>
        </w:trPr>
        <w:tc>
          <w:tcPr>
            <w:tcW w:w="1191" w:type="dxa"/>
            <w:shd w:val="clear" w:color="auto" w:fill="auto"/>
            <w:noWrap/>
            <w:hideMark/>
          </w:tcPr>
          <w:p w14:paraId="686C306F" w14:textId="27E18D78" w:rsidR="00C30528" w:rsidRPr="001B62D9" w:rsidRDefault="00C30528" w:rsidP="004562AB">
            <w:pPr>
              <w:rPr>
                <w:rFonts w:eastAsia="Times New Roman"/>
                <w:color w:val="000000"/>
                <w:sz w:val="15"/>
                <w:szCs w:val="18"/>
              </w:rPr>
            </w:pPr>
            <w:r w:rsidRPr="001B62D9">
              <w:rPr>
                <w:rFonts w:eastAsia="Times New Roman"/>
                <w:color w:val="000000"/>
                <w:sz w:val="15"/>
                <w:szCs w:val="18"/>
                <w:lang w:val="es-ES"/>
              </w:rPr>
              <w:t>Epitacio H.</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198B05A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8.2</w:t>
            </w:r>
          </w:p>
        </w:tc>
        <w:tc>
          <w:tcPr>
            <w:tcW w:w="473" w:type="dxa"/>
            <w:shd w:val="clear" w:color="auto" w:fill="auto"/>
            <w:noWrap/>
            <w:hideMark/>
          </w:tcPr>
          <w:p w14:paraId="05642CF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4.8</w:t>
            </w:r>
          </w:p>
        </w:tc>
        <w:tc>
          <w:tcPr>
            <w:tcW w:w="458" w:type="dxa"/>
            <w:shd w:val="clear" w:color="auto" w:fill="auto"/>
            <w:noWrap/>
            <w:hideMark/>
          </w:tcPr>
          <w:p w14:paraId="6F1D9EA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0.5</w:t>
            </w:r>
          </w:p>
        </w:tc>
        <w:tc>
          <w:tcPr>
            <w:tcW w:w="528" w:type="dxa"/>
            <w:shd w:val="clear" w:color="auto" w:fill="auto"/>
            <w:noWrap/>
            <w:hideMark/>
          </w:tcPr>
          <w:p w14:paraId="5E5D2D5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1.9</w:t>
            </w:r>
          </w:p>
        </w:tc>
        <w:tc>
          <w:tcPr>
            <w:tcW w:w="542" w:type="dxa"/>
            <w:shd w:val="clear" w:color="auto" w:fill="auto"/>
            <w:noWrap/>
            <w:hideMark/>
          </w:tcPr>
          <w:p w14:paraId="37A20C7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5EC44C1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2BA76CD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18.5</w:t>
            </w:r>
          </w:p>
        </w:tc>
        <w:tc>
          <w:tcPr>
            <w:tcW w:w="993" w:type="dxa"/>
            <w:shd w:val="clear" w:color="auto" w:fill="auto"/>
            <w:hideMark/>
          </w:tcPr>
          <w:p w14:paraId="626626D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0.04</w:t>
            </w:r>
          </w:p>
        </w:tc>
        <w:tc>
          <w:tcPr>
            <w:tcW w:w="1214" w:type="dxa"/>
            <w:shd w:val="clear" w:color="auto" w:fill="auto"/>
            <w:noWrap/>
            <w:hideMark/>
          </w:tcPr>
          <w:p w14:paraId="03EC3C28" w14:textId="0D42B67D"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Taretan</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18CC734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4.4</w:t>
            </w:r>
          </w:p>
        </w:tc>
        <w:tc>
          <w:tcPr>
            <w:tcW w:w="383" w:type="dxa"/>
            <w:shd w:val="clear" w:color="auto" w:fill="auto"/>
            <w:noWrap/>
            <w:hideMark/>
          </w:tcPr>
          <w:p w14:paraId="766FD6E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7.4</w:t>
            </w:r>
          </w:p>
        </w:tc>
        <w:tc>
          <w:tcPr>
            <w:tcW w:w="458" w:type="dxa"/>
            <w:shd w:val="clear" w:color="auto" w:fill="auto"/>
            <w:noWrap/>
            <w:hideMark/>
          </w:tcPr>
          <w:p w14:paraId="3B93D01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30A274C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1.7</w:t>
            </w:r>
          </w:p>
        </w:tc>
        <w:tc>
          <w:tcPr>
            <w:tcW w:w="533" w:type="dxa"/>
            <w:shd w:val="clear" w:color="auto" w:fill="auto"/>
            <w:noWrap/>
            <w:hideMark/>
          </w:tcPr>
          <w:p w14:paraId="63676E4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11FF890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133840C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16.5</w:t>
            </w:r>
          </w:p>
        </w:tc>
        <w:tc>
          <w:tcPr>
            <w:tcW w:w="968" w:type="dxa"/>
            <w:shd w:val="clear" w:color="auto" w:fill="auto"/>
            <w:hideMark/>
          </w:tcPr>
          <w:p w14:paraId="00C1542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-0.39</w:t>
            </w:r>
          </w:p>
        </w:tc>
      </w:tr>
      <w:tr w:rsidR="007D727B" w:rsidRPr="001B62D9" w14:paraId="413D35EA" w14:textId="77777777" w:rsidTr="009E61E8">
        <w:trPr>
          <w:trHeight w:val="113"/>
          <w:jc w:val="center"/>
        </w:trPr>
        <w:tc>
          <w:tcPr>
            <w:tcW w:w="1191" w:type="dxa"/>
            <w:shd w:val="clear" w:color="auto" w:fill="auto"/>
            <w:noWrap/>
            <w:hideMark/>
          </w:tcPr>
          <w:p w14:paraId="116982A7" w14:textId="0B232E56"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Erongarícuaro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17C5F4E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5.4</w:t>
            </w:r>
          </w:p>
        </w:tc>
        <w:tc>
          <w:tcPr>
            <w:tcW w:w="473" w:type="dxa"/>
            <w:shd w:val="clear" w:color="auto" w:fill="auto"/>
            <w:noWrap/>
            <w:hideMark/>
          </w:tcPr>
          <w:p w14:paraId="20522FC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6.9</w:t>
            </w:r>
          </w:p>
        </w:tc>
        <w:tc>
          <w:tcPr>
            <w:tcW w:w="458" w:type="dxa"/>
            <w:shd w:val="clear" w:color="auto" w:fill="auto"/>
            <w:noWrap/>
            <w:hideMark/>
          </w:tcPr>
          <w:p w14:paraId="0BFEE6C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4CE8327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1.7</w:t>
            </w:r>
          </w:p>
        </w:tc>
        <w:tc>
          <w:tcPr>
            <w:tcW w:w="542" w:type="dxa"/>
            <w:shd w:val="clear" w:color="auto" w:fill="auto"/>
            <w:noWrap/>
            <w:hideMark/>
          </w:tcPr>
          <w:p w14:paraId="02E4594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0D41E5B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3417618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17.1</w:t>
            </w:r>
          </w:p>
        </w:tc>
        <w:tc>
          <w:tcPr>
            <w:tcW w:w="993" w:type="dxa"/>
            <w:shd w:val="clear" w:color="auto" w:fill="auto"/>
            <w:hideMark/>
          </w:tcPr>
          <w:p w14:paraId="0EEF853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-0.26</w:t>
            </w:r>
          </w:p>
        </w:tc>
        <w:tc>
          <w:tcPr>
            <w:tcW w:w="1214" w:type="dxa"/>
            <w:shd w:val="clear" w:color="auto" w:fill="auto"/>
            <w:noWrap/>
            <w:hideMark/>
          </w:tcPr>
          <w:p w14:paraId="15D7113E" w14:textId="13567605"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Tarímbaro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76BD374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10.9</w:t>
            </w:r>
          </w:p>
        </w:tc>
        <w:tc>
          <w:tcPr>
            <w:tcW w:w="383" w:type="dxa"/>
            <w:shd w:val="clear" w:color="auto" w:fill="auto"/>
            <w:noWrap/>
            <w:hideMark/>
          </w:tcPr>
          <w:p w14:paraId="53FE237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9.9</w:t>
            </w:r>
          </w:p>
        </w:tc>
        <w:tc>
          <w:tcPr>
            <w:tcW w:w="458" w:type="dxa"/>
            <w:shd w:val="clear" w:color="auto" w:fill="auto"/>
            <w:noWrap/>
            <w:hideMark/>
          </w:tcPr>
          <w:p w14:paraId="57A48B7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1.6</w:t>
            </w:r>
          </w:p>
        </w:tc>
        <w:tc>
          <w:tcPr>
            <w:tcW w:w="528" w:type="dxa"/>
            <w:shd w:val="clear" w:color="auto" w:fill="auto"/>
            <w:noWrap/>
            <w:hideMark/>
          </w:tcPr>
          <w:p w14:paraId="5E8817C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1.7</w:t>
            </w:r>
          </w:p>
        </w:tc>
        <w:tc>
          <w:tcPr>
            <w:tcW w:w="533" w:type="dxa"/>
            <w:shd w:val="clear" w:color="auto" w:fill="auto"/>
            <w:noWrap/>
            <w:hideMark/>
          </w:tcPr>
          <w:p w14:paraId="2604C6D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204D23F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4A6A5A6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27.3</w:t>
            </w:r>
          </w:p>
        </w:tc>
        <w:tc>
          <w:tcPr>
            <w:tcW w:w="968" w:type="dxa"/>
            <w:shd w:val="clear" w:color="auto" w:fill="auto"/>
            <w:hideMark/>
          </w:tcPr>
          <w:p w14:paraId="15A049D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1.91</w:t>
            </w:r>
          </w:p>
        </w:tc>
      </w:tr>
      <w:tr w:rsidR="007D727B" w:rsidRPr="001B62D9" w14:paraId="69FFA4E8" w14:textId="77777777" w:rsidTr="009E61E8">
        <w:trPr>
          <w:trHeight w:val="113"/>
          <w:jc w:val="center"/>
        </w:trPr>
        <w:tc>
          <w:tcPr>
            <w:tcW w:w="1191" w:type="dxa"/>
            <w:shd w:val="clear" w:color="auto" w:fill="auto"/>
            <w:noWrap/>
            <w:hideMark/>
          </w:tcPr>
          <w:p w14:paraId="644A1B10" w14:textId="2AC50B1C" w:rsidR="00C30528" w:rsidRPr="001B62D9" w:rsidRDefault="00C30528" w:rsidP="004562AB">
            <w:pPr>
              <w:rPr>
                <w:rFonts w:eastAsia="Times New Roman"/>
                <w:color w:val="000000"/>
                <w:sz w:val="15"/>
                <w:szCs w:val="18"/>
              </w:rPr>
            </w:pPr>
            <w:r w:rsidRPr="001B62D9">
              <w:rPr>
                <w:rFonts w:eastAsia="Times New Roman"/>
                <w:color w:val="000000"/>
                <w:sz w:val="15"/>
                <w:szCs w:val="18"/>
                <w:lang w:val="es-ES"/>
              </w:rPr>
              <w:t>Gabriel Z.</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09FD127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7.4</w:t>
            </w:r>
          </w:p>
        </w:tc>
        <w:tc>
          <w:tcPr>
            <w:tcW w:w="473" w:type="dxa"/>
            <w:shd w:val="clear" w:color="auto" w:fill="auto"/>
            <w:noWrap/>
            <w:hideMark/>
          </w:tcPr>
          <w:p w14:paraId="4CBA87B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2.6</w:t>
            </w:r>
          </w:p>
        </w:tc>
        <w:tc>
          <w:tcPr>
            <w:tcW w:w="458" w:type="dxa"/>
            <w:shd w:val="clear" w:color="auto" w:fill="auto"/>
            <w:noWrap/>
            <w:hideMark/>
          </w:tcPr>
          <w:p w14:paraId="2AF6716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528" w:type="dxa"/>
            <w:shd w:val="clear" w:color="auto" w:fill="auto"/>
            <w:noWrap/>
            <w:hideMark/>
          </w:tcPr>
          <w:p w14:paraId="4B69F73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42" w:type="dxa"/>
            <w:shd w:val="clear" w:color="auto" w:fill="auto"/>
            <w:noWrap/>
            <w:hideMark/>
          </w:tcPr>
          <w:p w14:paraId="3B3D5DD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3C467DD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77566E6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14.7</w:t>
            </w:r>
          </w:p>
        </w:tc>
        <w:tc>
          <w:tcPr>
            <w:tcW w:w="993" w:type="dxa"/>
            <w:shd w:val="clear" w:color="auto" w:fill="auto"/>
            <w:hideMark/>
          </w:tcPr>
          <w:p w14:paraId="419B405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-0.77</w:t>
            </w:r>
          </w:p>
        </w:tc>
        <w:tc>
          <w:tcPr>
            <w:tcW w:w="1214" w:type="dxa"/>
            <w:shd w:val="clear" w:color="auto" w:fill="auto"/>
            <w:noWrap/>
            <w:hideMark/>
          </w:tcPr>
          <w:p w14:paraId="7BFFF788" w14:textId="2E506A29"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Tepalcatepec</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25C829D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7.9</w:t>
            </w:r>
          </w:p>
        </w:tc>
        <w:tc>
          <w:tcPr>
            <w:tcW w:w="383" w:type="dxa"/>
            <w:shd w:val="clear" w:color="auto" w:fill="auto"/>
            <w:noWrap/>
            <w:hideMark/>
          </w:tcPr>
          <w:p w14:paraId="0AFB277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6.3</w:t>
            </w:r>
          </w:p>
        </w:tc>
        <w:tc>
          <w:tcPr>
            <w:tcW w:w="458" w:type="dxa"/>
            <w:shd w:val="clear" w:color="auto" w:fill="auto"/>
            <w:noWrap/>
            <w:hideMark/>
          </w:tcPr>
          <w:p w14:paraId="6025660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15C71E8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1.3</w:t>
            </w:r>
          </w:p>
        </w:tc>
        <w:tc>
          <w:tcPr>
            <w:tcW w:w="533" w:type="dxa"/>
            <w:shd w:val="clear" w:color="auto" w:fill="auto"/>
            <w:noWrap/>
            <w:hideMark/>
          </w:tcPr>
          <w:p w14:paraId="12EB565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399" w:type="dxa"/>
            <w:shd w:val="clear" w:color="auto" w:fill="auto"/>
            <w:noWrap/>
            <w:hideMark/>
          </w:tcPr>
          <w:p w14:paraId="695D43D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3.4</w:t>
            </w:r>
          </w:p>
        </w:tc>
        <w:tc>
          <w:tcPr>
            <w:tcW w:w="549" w:type="dxa"/>
            <w:shd w:val="clear" w:color="auto" w:fill="auto"/>
            <w:noWrap/>
            <w:hideMark/>
          </w:tcPr>
          <w:p w14:paraId="3A016ED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18.8</w:t>
            </w:r>
          </w:p>
        </w:tc>
        <w:tc>
          <w:tcPr>
            <w:tcW w:w="968" w:type="dxa"/>
            <w:shd w:val="clear" w:color="auto" w:fill="auto"/>
            <w:hideMark/>
          </w:tcPr>
          <w:p w14:paraId="287D4CF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0.10</w:t>
            </w:r>
          </w:p>
        </w:tc>
      </w:tr>
      <w:tr w:rsidR="007D727B" w:rsidRPr="001B62D9" w14:paraId="7A4ED6C5" w14:textId="77777777" w:rsidTr="009E61E8">
        <w:trPr>
          <w:trHeight w:val="113"/>
          <w:jc w:val="center"/>
        </w:trPr>
        <w:tc>
          <w:tcPr>
            <w:tcW w:w="1191" w:type="dxa"/>
            <w:shd w:val="clear" w:color="auto" w:fill="auto"/>
            <w:noWrap/>
            <w:hideMark/>
          </w:tcPr>
          <w:p w14:paraId="0F66430F" w14:textId="7D43EDF3"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Hidalgo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612743B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6.9</w:t>
            </w:r>
          </w:p>
        </w:tc>
        <w:tc>
          <w:tcPr>
            <w:tcW w:w="473" w:type="dxa"/>
            <w:shd w:val="clear" w:color="auto" w:fill="auto"/>
            <w:noWrap/>
            <w:hideMark/>
          </w:tcPr>
          <w:p w14:paraId="3A5D458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10.4</w:t>
            </w:r>
          </w:p>
        </w:tc>
        <w:tc>
          <w:tcPr>
            <w:tcW w:w="458" w:type="dxa"/>
            <w:shd w:val="clear" w:color="auto" w:fill="auto"/>
            <w:noWrap/>
            <w:hideMark/>
          </w:tcPr>
          <w:p w14:paraId="27403C0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w:t>
            </w:r>
          </w:p>
        </w:tc>
        <w:tc>
          <w:tcPr>
            <w:tcW w:w="528" w:type="dxa"/>
            <w:shd w:val="clear" w:color="auto" w:fill="auto"/>
            <w:noWrap/>
            <w:hideMark/>
          </w:tcPr>
          <w:p w14:paraId="664BD46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2.2</w:t>
            </w:r>
          </w:p>
        </w:tc>
        <w:tc>
          <w:tcPr>
            <w:tcW w:w="542" w:type="dxa"/>
            <w:shd w:val="clear" w:color="auto" w:fill="auto"/>
            <w:noWrap/>
            <w:hideMark/>
          </w:tcPr>
          <w:p w14:paraId="0620309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1BF3C02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7120839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24.0</w:t>
            </w:r>
          </w:p>
        </w:tc>
        <w:tc>
          <w:tcPr>
            <w:tcW w:w="993" w:type="dxa"/>
            <w:shd w:val="clear" w:color="auto" w:fill="auto"/>
            <w:hideMark/>
          </w:tcPr>
          <w:p w14:paraId="35E0B9D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1.20</w:t>
            </w:r>
          </w:p>
        </w:tc>
        <w:tc>
          <w:tcPr>
            <w:tcW w:w="1214" w:type="dxa"/>
            <w:shd w:val="clear" w:color="auto" w:fill="auto"/>
            <w:noWrap/>
            <w:hideMark/>
          </w:tcPr>
          <w:p w14:paraId="0945226E" w14:textId="219BFFC8"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Tingambato</w:t>
            </w:r>
            <w:r w:rsidR="002747D3" w:rsidRPr="001B62D9">
              <w:rPr>
                <w:rFonts w:eastAsia="Times New Roman"/>
                <w:color w:val="000000"/>
                <w:sz w:val="15"/>
                <w:szCs w:val="18"/>
                <w:lang w:val="es-ES"/>
              </w:rPr>
              <w:t xml:space="preserve"> </w:t>
            </w:r>
          </w:p>
        </w:tc>
        <w:tc>
          <w:tcPr>
            <w:tcW w:w="566" w:type="dxa"/>
            <w:shd w:val="clear" w:color="auto" w:fill="auto"/>
            <w:noWrap/>
            <w:hideMark/>
          </w:tcPr>
          <w:p w14:paraId="3C467C7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6.8</w:t>
            </w:r>
          </w:p>
        </w:tc>
        <w:tc>
          <w:tcPr>
            <w:tcW w:w="383" w:type="dxa"/>
            <w:shd w:val="clear" w:color="auto" w:fill="auto"/>
            <w:noWrap/>
            <w:hideMark/>
          </w:tcPr>
          <w:p w14:paraId="772215B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7.4</w:t>
            </w:r>
          </w:p>
        </w:tc>
        <w:tc>
          <w:tcPr>
            <w:tcW w:w="458" w:type="dxa"/>
            <w:shd w:val="clear" w:color="auto" w:fill="auto"/>
            <w:noWrap/>
            <w:hideMark/>
          </w:tcPr>
          <w:p w14:paraId="71A896B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0.4</w:t>
            </w:r>
          </w:p>
        </w:tc>
        <w:tc>
          <w:tcPr>
            <w:tcW w:w="528" w:type="dxa"/>
            <w:shd w:val="clear" w:color="auto" w:fill="auto"/>
            <w:noWrap/>
            <w:hideMark/>
          </w:tcPr>
          <w:p w14:paraId="6BAB37B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1.6</w:t>
            </w:r>
          </w:p>
        </w:tc>
        <w:tc>
          <w:tcPr>
            <w:tcW w:w="533" w:type="dxa"/>
            <w:shd w:val="clear" w:color="auto" w:fill="auto"/>
            <w:noWrap/>
            <w:hideMark/>
          </w:tcPr>
          <w:p w14:paraId="2285086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649F1AD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46D4E33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19.3</w:t>
            </w:r>
          </w:p>
        </w:tc>
        <w:tc>
          <w:tcPr>
            <w:tcW w:w="968" w:type="dxa"/>
            <w:shd w:val="clear" w:color="auto" w:fill="auto"/>
            <w:hideMark/>
          </w:tcPr>
          <w:p w14:paraId="7D77DC6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0.21</w:t>
            </w:r>
          </w:p>
        </w:tc>
      </w:tr>
      <w:tr w:rsidR="007D727B" w:rsidRPr="001B62D9" w14:paraId="221C67FF" w14:textId="77777777" w:rsidTr="009E61E8">
        <w:trPr>
          <w:trHeight w:val="113"/>
          <w:jc w:val="center"/>
        </w:trPr>
        <w:tc>
          <w:tcPr>
            <w:tcW w:w="1191" w:type="dxa"/>
            <w:shd w:val="clear" w:color="auto" w:fill="auto"/>
            <w:noWrap/>
            <w:hideMark/>
          </w:tcPr>
          <w:p w14:paraId="3D9239E1" w14:textId="22C98FA2"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La Huacana</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2DC33F6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7.4</w:t>
            </w:r>
          </w:p>
        </w:tc>
        <w:tc>
          <w:tcPr>
            <w:tcW w:w="473" w:type="dxa"/>
            <w:shd w:val="clear" w:color="auto" w:fill="auto"/>
            <w:noWrap/>
            <w:hideMark/>
          </w:tcPr>
          <w:p w14:paraId="366379D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3.9</w:t>
            </w:r>
          </w:p>
        </w:tc>
        <w:tc>
          <w:tcPr>
            <w:tcW w:w="458" w:type="dxa"/>
            <w:shd w:val="clear" w:color="auto" w:fill="auto"/>
            <w:noWrap/>
            <w:hideMark/>
          </w:tcPr>
          <w:p w14:paraId="2146859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4.8</w:t>
            </w:r>
          </w:p>
        </w:tc>
        <w:tc>
          <w:tcPr>
            <w:tcW w:w="528" w:type="dxa"/>
            <w:shd w:val="clear" w:color="auto" w:fill="auto"/>
            <w:noWrap/>
            <w:hideMark/>
          </w:tcPr>
          <w:p w14:paraId="297F290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1.8</w:t>
            </w:r>
          </w:p>
        </w:tc>
        <w:tc>
          <w:tcPr>
            <w:tcW w:w="542" w:type="dxa"/>
            <w:shd w:val="clear" w:color="auto" w:fill="auto"/>
            <w:noWrap/>
            <w:hideMark/>
          </w:tcPr>
          <w:p w14:paraId="0E55B61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2.5</w:t>
            </w:r>
          </w:p>
        </w:tc>
        <w:tc>
          <w:tcPr>
            <w:tcW w:w="399" w:type="dxa"/>
            <w:shd w:val="clear" w:color="auto" w:fill="auto"/>
            <w:noWrap/>
            <w:hideMark/>
          </w:tcPr>
          <w:p w14:paraId="0937E50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40591DD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23.5</w:t>
            </w:r>
          </w:p>
        </w:tc>
        <w:tc>
          <w:tcPr>
            <w:tcW w:w="993" w:type="dxa"/>
            <w:shd w:val="clear" w:color="auto" w:fill="auto"/>
            <w:hideMark/>
          </w:tcPr>
          <w:p w14:paraId="714EFD4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1.11</w:t>
            </w:r>
          </w:p>
        </w:tc>
        <w:tc>
          <w:tcPr>
            <w:tcW w:w="1214" w:type="dxa"/>
            <w:shd w:val="clear" w:color="auto" w:fill="auto"/>
            <w:noWrap/>
            <w:hideMark/>
          </w:tcPr>
          <w:p w14:paraId="7E5858F2" w14:textId="461C2E4E"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Tingüindín</w:t>
            </w:r>
            <w:r w:rsidR="002747D3" w:rsidRPr="001B62D9">
              <w:rPr>
                <w:rFonts w:eastAsia="Times New Roman"/>
                <w:color w:val="000000"/>
                <w:sz w:val="15"/>
                <w:szCs w:val="18"/>
                <w:lang w:val="es-ES"/>
              </w:rPr>
              <w:t xml:space="preserve"> </w:t>
            </w:r>
          </w:p>
        </w:tc>
        <w:tc>
          <w:tcPr>
            <w:tcW w:w="566" w:type="dxa"/>
            <w:shd w:val="clear" w:color="auto" w:fill="auto"/>
            <w:noWrap/>
            <w:hideMark/>
          </w:tcPr>
          <w:p w14:paraId="1E59445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8.3</w:t>
            </w:r>
          </w:p>
        </w:tc>
        <w:tc>
          <w:tcPr>
            <w:tcW w:w="383" w:type="dxa"/>
            <w:shd w:val="clear" w:color="auto" w:fill="auto"/>
            <w:noWrap/>
            <w:hideMark/>
          </w:tcPr>
          <w:p w14:paraId="61A04E6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3.6</w:t>
            </w:r>
          </w:p>
        </w:tc>
        <w:tc>
          <w:tcPr>
            <w:tcW w:w="458" w:type="dxa"/>
            <w:shd w:val="clear" w:color="auto" w:fill="auto"/>
            <w:noWrap/>
            <w:hideMark/>
          </w:tcPr>
          <w:p w14:paraId="5DED464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72ADB86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1.3</w:t>
            </w:r>
          </w:p>
        </w:tc>
        <w:tc>
          <w:tcPr>
            <w:tcW w:w="533" w:type="dxa"/>
            <w:shd w:val="clear" w:color="auto" w:fill="auto"/>
            <w:noWrap/>
            <w:hideMark/>
          </w:tcPr>
          <w:p w14:paraId="0D874FF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0.4</w:t>
            </w:r>
          </w:p>
        </w:tc>
        <w:tc>
          <w:tcPr>
            <w:tcW w:w="399" w:type="dxa"/>
            <w:shd w:val="clear" w:color="auto" w:fill="auto"/>
            <w:noWrap/>
            <w:hideMark/>
          </w:tcPr>
          <w:p w14:paraId="1B143C0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724EDAD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16.9</w:t>
            </w:r>
          </w:p>
        </w:tc>
        <w:tc>
          <w:tcPr>
            <w:tcW w:w="968" w:type="dxa"/>
            <w:shd w:val="clear" w:color="auto" w:fill="auto"/>
            <w:hideMark/>
          </w:tcPr>
          <w:p w14:paraId="633FD00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-0.31</w:t>
            </w:r>
          </w:p>
        </w:tc>
      </w:tr>
      <w:tr w:rsidR="007D727B" w:rsidRPr="001B62D9" w14:paraId="7318D660" w14:textId="77777777" w:rsidTr="009E61E8">
        <w:trPr>
          <w:trHeight w:val="113"/>
          <w:jc w:val="center"/>
        </w:trPr>
        <w:tc>
          <w:tcPr>
            <w:tcW w:w="1191" w:type="dxa"/>
            <w:shd w:val="clear" w:color="auto" w:fill="auto"/>
            <w:noWrap/>
            <w:hideMark/>
          </w:tcPr>
          <w:p w14:paraId="36CE781B" w14:textId="00C7F5FC"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Huandacareo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29E26ED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5.3</w:t>
            </w:r>
          </w:p>
        </w:tc>
        <w:tc>
          <w:tcPr>
            <w:tcW w:w="473" w:type="dxa"/>
            <w:shd w:val="clear" w:color="auto" w:fill="auto"/>
            <w:noWrap/>
            <w:hideMark/>
          </w:tcPr>
          <w:p w14:paraId="6EC1F49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3.6</w:t>
            </w:r>
          </w:p>
        </w:tc>
        <w:tc>
          <w:tcPr>
            <w:tcW w:w="458" w:type="dxa"/>
            <w:shd w:val="clear" w:color="auto" w:fill="auto"/>
            <w:noWrap/>
            <w:hideMark/>
          </w:tcPr>
          <w:p w14:paraId="21D0DBD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648F57C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w:t>
            </w:r>
          </w:p>
        </w:tc>
        <w:tc>
          <w:tcPr>
            <w:tcW w:w="542" w:type="dxa"/>
            <w:shd w:val="clear" w:color="auto" w:fill="auto"/>
            <w:noWrap/>
            <w:hideMark/>
          </w:tcPr>
          <w:p w14:paraId="6A26FA0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7452DA1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63" w:type="dxa"/>
            <w:shd w:val="clear" w:color="auto" w:fill="auto"/>
            <w:noWrap/>
            <w:hideMark/>
          </w:tcPr>
          <w:p w14:paraId="2985DF1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13.1</w:t>
            </w:r>
          </w:p>
        </w:tc>
        <w:tc>
          <w:tcPr>
            <w:tcW w:w="993" w:type="dxa"/>
            <w:shd w:val="clear" w:color="auto" w:fill="auto"/>
            <w:hideMark/>
          </w:tcPr>
          <w:p w14:paraId="7406D8C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-1.13</w:t>
            </w:r>
          </w:p>
        </w:tc>
        <w:tc>
          <w:tcPr>
            <w:tcW w:w="1214" w:type="dxa"/>
            <w:shd w:val="clear" w:color="auto" w:fill="auto"/>
            <w:noWrap/>
            <w:hideMark/>
          </w:tcPr>
          <w:p w14:paraId="45B63BA1" w14:textId="77777777"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 xml:space="preserve">Tiquicheo </w:t>
            </w:r>
          </w:p>
        </w:tc>
        <w:tc>
          <w:tcPr>
            <w:tcW w:w="566" w:type="dxa"/>
            <w:shd w:val="clear" w:color="auto" w:fill="auto"/>
            <w:noWrap/>
            <w:hideMark/>
          </w:tcPr>
          <w:p w14:paraId="7B1A6F5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6.3</w:t>
            </w:r>
          </w:p>
        </w:tc>
        <w:tc>
          <w:tcPr>
            <w:tcW w:w="383" w:type="dxa"/>
            <w:shd w:val="clear" w:color="auto" w:fill="auto"/>
            <w:noWrap/>
            <w:hideMark/>
          </w:tcPr>
          <w:p w14:paraId="402D82D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3.5</w:t>
            </w:r>
          </w:p>
        </w:tc>
        <w:tc>
          <w:tcPr>
            <w:tcW w:w="458" w:type="dxa"/>
            <w:shd w:val="clear" w:color="auto" w:fill="auto"/>
            <w:noWrap/>
            <w:hideMark/>
          </w:tcPr>
          <w:p w14:paraId="2D015B3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3.5</w:t>
            </w:r>
          </w:p>
        </w:tc>
        <w:tc>
          <w:tcPr>
            <w:tcW w:w="528" w:type="dxa"/>
            <w:shd w:val="clear" w:color="auto" w:fill="auto"/>
            <w:noWrap/>
            <w:hideMark/>
          </w:tcPr>
          <w:p w14:paraId="2815BA3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1.8</w:t>
            </w:r>
          </w:p>
        </w:tc>
        <w:tc>
          <w:tcPr>
            <w:tcW w:w="533" w:type="dxa"/>
            <w:shd w:val="clear" w:color="auto" w:fill="auto"/>
            <w:noWrap/>
            <w:hideMark/>
          </w:tcPr>
          <w:p w14:paraId="6495399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0.3</w:t>
            </w:r>
          </w:p>
        </w:tc>
        <w:tc>
          <w:tcPr>
            <w:tcW w:w="399" w:type="dxa"/>
            <w:shd w:val="clear" w:color="auto" w:fill="auto"/>
            <w:noWrap/>
            <w:hideMark/>
          </w:tcPr>
          <w:p w14:paraId="4BCEB0B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535D4C8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18.7</w:t>
            </w:r>
          </w:p>
        </w:tc>
        <w:tc>
          <w:tcPr>
            <w:tcW w:w="968" w:type="dxa"/>
            <w:shd w:val="clear" w:color="auto" w:fill="auto"/>
            <w:hideMark/>
          </w:tcPr>
          <w:p w14:paraId="7CF8E29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0.09</w:t>
            </w:r>
          </w:p>
        </w:tc>
      </w:tr>
      <w:tr w:rsidR="007D727B" w:rsidRPr="001B62D9" w14:paraId="1A206466" w14:textId="77777777" w:rsidTr="009E61E8">
        <w:trPr>
          <w:trHeight w:val="113"/>
          <w:jc w:val="center"/>
        </w:trPr>
        <w:tc>
          <w:tcPr>
            <w:tcW w:w="1191" w:type="dxa"/>
            <w:shd w:val="clear" w:color="auto" w:fill="auto"/>
            <w:noWrap/>
            <w:hideMark/>
          </w:tcPr>
          <w:p w14:paraId="1AE50AE7" w14:textId="45503BD8"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Huaniqueo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5FDFF44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4.7</w:t>
            </w:r>
          </w:p>
        </w:tc>
        <w:tc>
          <w:tcPr>
            <w:tcW w:w="473" w:type="dxa"/>
            <w:shd w:val="clear" w:color="auto" w:fill="auto"/>
            <w:noWrap/>
            <w:hideMark/>
          </w:tcPr>
          <w:p w14:paraId="2DABB9D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5.5</w:t>
            </w:r>
          </w:p>
        </w:tc>
        <w:tc>
          <w:tcPr>
            <w:tcW w:w="458" w:type="dxa"/>
            <w:shd w:val="clear" w:color="auto" w:fill="auto"/>
            <w:noWrap/>
            <w:hideMark/>
          </w:tcPr>
          <w:p w14:paraId="30042ED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2B86A70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1.2</w:t>
            </w:r>
          </w:p>
        </w:tc>
        <w:tc>
          <w:tcPr>
            <w:tcW w:w="542" w:type="dxa"/>
            <w:shd w:val="clear" w:color="auto" w:fill="auto"/>
            <w:noWrap/>
            <w:hideMark/>
          </w:tcPr>
          <w:p w14:paraId="67C1BF9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0EDF986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32E5DEF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14.5</w:t>
            </w:r>
          </w:p>
        </w:tc>
        <w:tc>
          <w:tcPr>
            <w:tcW w:w="993" w:type="dxa"/>
            <w:shd w:val="clear" w:color="auto" w:fill="auto"/>
            <w:hideMark/>
          </w:tcPr>
          <w:p w14:paraId="2360BAB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-0.81</w:t>
            </w:r>
          </w:p>
        </w:tc>
        <w:tc>
          <w:tcPr>
            <w:tcW w:w="1214" w:type="dxa"/>
            <w:shd w:val="clear" w:color="auto" w:fill="auto"/>
            <w:noWrap/>
            <w:hideMark/>
          </w:tcPr>
          <w:p w14:paraId="50E72A56" w14:textId="07AE763D"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Tlalpujahua</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4F4FFFC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7.6</w:t>
            </w:r>
          </w:p>
        </w:tc>
        <w:tc>
          <w:tcPr>
            <w:tcW w:w="383" w:type="dxa"/>
            <w:shd w:val="clear" w:color="auto" w:fill="auto"/>
            <w:noWrap/>
            <w:hideMark/>
          </w:tcPr>
          <w:p w14:paraId="4B13792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2.7</w:t>
            </w:r>
          </w:p>
        </w:tc>
        <w:tc>
          <w:tcPr>
            <w:tcW w:w="458" w:type="dxa"/>
            <w:shd w:val="clear" w:color="auto" w:fill="auto"/>
            <w:noWrap/>
            <w:hideMark/>
          </w:tcPr>
          <w:p w14:paraId="451B0E6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0.6</w:t>
            </w:r>
          </w:p>
        </w:tc>
        <w:tc>
          <w:tcPr>
            <w:tcW w:w="528" w:type="dxa"/>
            <w:shd w:val="clear" w:color="auto" w:fill="auto"/>
            <w:noWrap/>
            <w:hideMark/>
          </w:tcPr>
          <w:p w14:paraId="3A0370D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2.1</w:t>
            </w:r>
          </w:p>
        </w:tc>
        <w:tc>
          <w:tcPr>
            <w:tcW w:w="533" w:type="dxa"/>
            <w:shd w:val="clear" w:color="auto" w:fill="auto"/>
            <w:noWrap/>
            <w:hideMark/>
          </w:tcPr>
          <w:p w14:paraId="310C942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4A9CE19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7F87C2A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16.1</w:t>
            </w:r>
          </w:p>
        </w:tc>
        <w:tc>
          <w:tcPr>
            <w:tcW w:w="968" w:type="dxa"/>
            <w:shd w:val="clear" w:color="auto" w:fill="auto"/>
            <w:hideMark/>
          </w:tcPr>
          <w:p w14:paraId="1D066A1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-0.48</w:t>
            </w:r>
          </w:p>
        </w:tc>
      </w:tr>
      <w:tr w:rsidR="007D727B" w:rsidRPr="001B62D9" w14:paraId="24D7A5AC" w14:textId="77777777" w:rsidTr="009E61E8">
        <w:trPr>
          <w:trHeight w:val="113"/>
          <w:jc w:val="center"/>
        </w:trPr>
        <w:tc>
          <w:tcPr>
            <w:tcW w:w="1191" w:type="dxa"/>
            <w:shd w:val="clear" w:color="auto" w:fill="auto"/>
            <w:noWrap/>
            <w:hideMark/>
          </w:tcPr>
          <w:p w14:paraId="67B85C71" w14:textId="5EB6841C"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Huetamo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26BF4E8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16.2</w:t>
            </w:r>
          </w:p>
        </w:tc>
        <w:tc>
          <w:tcPr>
            <w:tcW w:w="473" w:type="dxa"/>
            <w:shd w:val="clear" w:color="auto" w:fill="auto"/>
            <w:noWrap/>
            <w:hideMark/>
          </w:tcPr>
          <w:p w14:paraId="1433F44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5.7</w:t>
            </w:r>
          </w:p>
        </w:tc>
        <w:tc>
          <w:tcPr>
            <w:tcW w:w="458" w:type="dxa"/>
            <w:shd w:val="clear" w:color="auto" w:fill="auto"/>
            <w:noWrap/>
            <w:hideMark/>
          </w:tcPr>
          <w:p w14:paraId="282EDE7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w:t>
            </w:r>
          </w:p>
        </w:tc>
        <w:tc>
          <w:tcPr>
            <w:tcW w:w="528" w:type="dxa"/>
            <w:shd w:val="clear" w:color="auto" w:fill="auto"/>
            <w:noWrap/>
            <w:hideMark/>
          </w:tcPr>
          <w:p w14:paraId="291A896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2.8</w:t>
            </w:r>
          </w:p>
        </w:tc>
        <w:tc>
          <w:tcPr>
            <w:tcW w:w="542" w:type="dxa"/>
            <w:shd w:val="clear" w:color="auto" w:fill="auto"/>
            <w:noWrap/>
            <w:hideMark/>
          </w:tcPr>
          <w:p w14:paraId="7A15F10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36CCBE1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67A5275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28.8</w:t>
            </w:r>
          </w:p>
        </w:tc>
        <w:tc>
          <w:tcPr>
            <w:tcW w:w="993" w:type="dxa"/>
            <w:shd w:val="clear" w:color="auto" w:fill="auto"/>
            <w:hideMark/>
          </w:tcPr>
          <w:p w14:paraId="3D51B29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2.23</w:t>
            </w:r>
          </w:p>
        </w:tc>
        <w:tc>
          <w:tcPr>
            <w:tcW w:w="1214" w:type="dxa"/>
            <w:shd w:val="clear" w:color="auto" w:fill="auto"/>
            <w:noWrap/>
            <w:hideMark/>
          </w:tcPr>
          <w:p w14:paraId="023D5075" w14:textId="12943013"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Tlazazalca</w:t>
            </w:r>
            <w:r w:rsidR="002747D3" w:rsidRPr="001B62D9">
              <w:rPr>
                <w:rFonts w:eastAsia="Times New Roman"/>
                <w:color w:val="000000"/>
                <w:sz w:val="15"/>
                <w:szCs w:val="18"/>
                <w:lang w:val="es-ES"/>
              </w:rPr>
              <w:t xml:space="preserve"> </w:t>
            </w:r>
          </w:p>
        </w:tc>
        <w:tc>
          <w:tcPr>
            <w:tcW w:w="566" w:type="dxa"/>
            <w:shd w:val="clear" w:color="auto" w:fill="auto"/>
            <w:noWrap/>
            <w:hideMark/>
          </w:tcPr>
          <w:p w14:paraId="054446D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5.1</w:t>
            </w:r>
          </w:p>
        </w:tc>
        <w:tc>
          <w:tcPr>
            <w:tcW w:w="383" w:type="dxa"/>
            <w:shd w:val="clear" w:color="auto" w:fill="auto"/>
            <w:noWrap/>
            <w:hideMark/>
          </w:tcPr>
          <w:p w14:paraId="275D56C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3.4</w:t>
            </w:r>
          </w:p>
        </w:tc>
        <w:tc>
          <w:tcPr>
            <w:tcW w:w="458" w:type="dxa"/>
            <w:shd w:val="clear" w:color="auto" w:fill="auto"/>
            <w:noWrap/>
            <w:hideMark/>
          </w:tcPr>
          <w:p w14:paraId="42D7107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4FA04DD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1.2</w:t>
            </w:r>
          </w:p>
        </w:tc>
        <w:tc>
          <w:tcPr>
            <w:tcW w:w="533" w:type="dxa"/>
            <w:shd w:val="clear" w:color="auto" w:fill="auto"/>
            <w:noWrap/>
            <w:hideMark/>
          </w:tcPr>
          <w:p w14:paraId="53D6D25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7351793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17A4836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12.8</w:t>
            </w:r>
          </w:p>
        </w:tc>
        <w:tc>
          <w:tcPr>
            <w:tcW w:w="968" w:type="dxa"/>
            <w:shd w:val="clear" w:color="auto" w:fill="auto"/>
            <w:hideMark/>
          </w:tcPr>
          <w:p w14:paraId="20EC507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-1.17</w:t>
            </w:r>
          </w:p>
        </w:tc>
      </w:tr>
      <w:tr w:rsidR="007D727B" w:rsidRPr="001B62D9" w14:paraId="69A98815" w14:textId="77777777" w:rsidTr="009E61E8">
        <w:trPr>
          <w:trHeight w:val="113"/>
          <w:jc w:val="center"/>
        </w:trPr>
        <w:tc>
          <w:tcPr>
            <w:tcW w:w="1191" w:type="dxa"/>
            <w:shd w:val="clear" w:color="auto" w:fill="auto"/>
            <w:noWrap/>
            <w:hideMark/>
          </w:tcPr>
          <w:p w14:paraId="7FFB730C" w14:textId="0B2DB41B"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Huiramba</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6C79A31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4.8</w:t>
            </w:r>
          </w:p>
        </w:tc>
        <w:tc>
          <w:tcPr>
            <w:tcW w:w="473" w:type="dxa"/>
            <w:shd w:val="clear" w:color="auto" w:fill="auto"/>
            <w:noWrap/>
            <w:hideMark/>
          </w:tcPr>
          <w:p w14:paraId="1171D25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58" w:type="dxa"/>
            <w:shd w:val="clear" w:color="auto" w:fill="auto"/>
            <w:noWrap/>
            <w:hideMark/>
          </w:tcPr>
          <w:p w14:paraId="56A0181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56CA2B0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1.2</w:t>
            </w:r>
          </w:p>
        </w:tc>
        <w:tc>
          <w:tcPr>
            <w:tcW w:w="542" w:type="dxa"/>
            <w:shd w:val="clear" w:color="auto" w:fill="auto"/>
            <w:noWrap/>
            <w:hideMark/>
          </w:tcPr>
          <w:p w14:paraId="24E1E6F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096569E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129C2E7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12.3</w:t>
            </w:r>
          </w:p>
        </w:tc>
        <w:tc>
          <w:tcPr>
            <w:tcW w:w="993" w:type="dxa"/>
            <w:shd w:val="clear" w:color="auto" w:fill="auto"/>
            <w:hideMark/>
          </w:tcPr>
          <w:p w14:paraId="62CCB0E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-1.29</w:t>
            </w:r>
          </w:p>
        </w:tc>
        <w:tc>
          <w:tcPr>
            <w:tcW w:w="1214" w:type="dxa"/>
            <w:shd w:val="clear" w:color="auto" w:fill="auto"/>
            <w:noWrap/>
            <w:hideMark/>
          </w:tcPr>
          <w:p w14:paraId="61ABF7EB" w14:textId="3CFCFCD0"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Tocumbo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1D52D65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5.5</w:t>
            </w:r>
          </w:p>
        </w:tc>
        <w:tc>
          <w:tcPr>
            <w:tcW w:w="383" w:type="dxa"/>
            <w:shd w:val="clear" w:color="auto" w:fill="auto"/>
            <w:noWrap/>
            <w:hideMark/>
          </w:tcPr>
          <w:p w14:paraId="0DF513D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6.7</w:t>
            </w:r>
          </w:p>
        </w:tc>
        <w:tc>
          <w:tcPr>
            <w:tcW w:w="458" w:type="dxa"/>
            <w:shd w:val="clear" w:color="auto" w:fill="auto"/>
            <w:noWrap/>
            <w:hideMark/>
          </w:tcPr>
          <w:p w14:paraId="0E06988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2E15B40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33" w:type="dxa"/>
            <w:shd w:val="clear" w:color="auto" w:fill="auto"/>
            <w:noWrap/>
            <w:hideMark/>
          </w:tcPr>
          <w:p w14:paraId="11A8539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019BF35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56D42E5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16.8</w:t>
            </w:r>
          </w:p>
        </w:tc>
        <w:tc>
          <w:tcPr>
            <w:tcW w:w="968" w:type="dxa"/>
            <w:shd w:val="clear" w:color="auto" w:fill="auto"/>
            <w:hideMark/>
          </w:tcPr>
          <w:p w14:paraId="083EBB7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-0.34</w:t>
            </w:r>
          </w:p>
        </w:tc>
      </w:tr>
      <w:tr w:rsidR="007D727B" w:rsidRPr="001B62D9" w14:paraId="55582727" w14:textId="77777777" w:rsidTr="009E61E8">
        <w:trPr>
          <w:trHeight w:val="113"/>
          <w:jc w:val="center"/>
        </w:trPr>
        <w:tc>
          <w:tcPr>
            <w:tcW w:w="1191" w:type="dxa"/>
            <w:shd w:val="clear" w:color="auto" w:fill="auto"/>
            <w:noWrap/>
            <w:hideMark/>
          </w:tcPr>
          <w:p w14:paraId="27D68A03" w14:textId="5376FFC2"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Indaparapeo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6C795CA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8.6</w:t>
            </w:r>
          </w:p>
        </w:tc>
        <w:tc>
          <w:tcPr>
            <w:tcW w:w="473" w:type="dxa"/>
            <w:shd w:val="clear" w:color="auto" w:fill="auto"/>
            <w:noWrap/>
            <w:hideMark/>
          </w:tcPr>
          <w:p w14:paraId="06E411B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2.7</w:t>
            </w:r>
          </w:p>
        </w:tc>
        <w:tc>
          <w:tcPr>
            <w:tcW w:w="458" w:type="dxa"/>
            <w:shd w:val="clear" w:color="auto" w:fill="auto"/>
            <w:noWrap/>
            <w:hideMark/>
          </w:tcPr>
          <w:p w14:paraId="76876E9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0.9</w:t>
            </w:r>
          </w:p>
        </w:tc>
        <w:tc>
          <w:tcPr>
            <w:tcW w:w="528" w:type="dxa"/>
            <w:shd w:val="clear" w:color="auto" w:fill="auto"/>
            <w:noWrap/>
            <w:hideMark/>
          </w:tcPr>
          <w:p w14:paraId="44A9A48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42" w:type="dxa"/>
            <w:shd w:val="clear" w:color="auto" w:fill="auto"/>
            <w:noWrap/>
            <w:hideMark/>
          </w:tcPr>
          <w:p w14:paraId="3B192EE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50290A5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517D9A5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16.6</w:t>
            </w:r>
          </w:p>
        </w:tc>
        <w:tc>
          <w:tcPr>
            <w:tcW w:w="993" w:type="dxa"/>
            <w:shd w:val="clear" w:color="auto" w:fill="auto"/>
            <w:hideMark/>
          </w:tcPr>
          <w:p w14:paraId="2D6DCA8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-0.38</w:t>
            </w:r>
          </w:p>
        </w:tc>
        <w:tc>
          <w:tcPr>
            <w:tcW w:w="1214" w:type="dxa"/>
            <w:shd w:val="clear" w:color="auto" w:fill="auto"/>
            <w:noWrap/>
            <w:hideMark/>
          </w:tcPr>
          <w:p w14:paraId="68002ADC" w14:textId="70986E22"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Tumbiscatío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6979172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4.4</w:t>
            </w:r>
          </w:p>
        </w:tc>
        <w:tc>
          <w:tcPr>
            <w:tcW w:w="383" w:type="dxa"/>
            <w:shd w:val="clear" w:color="auto" w:fill="auto"/>
            <w:noWrap/>
            <w:hideMark/>
          </w:tcPr>
          <w:p w14:paraId="65794BB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4.2</w:t>
            </w:r>
          </w:p>
        </w:tc>
        <w:tc>
          <w:tcPr>
            <w:tcW w:w="458" w:type="dxa"/>
            <w:shd w:val="clear" w:color="auto" w:fill="auto"/>
            <w:noWrap/>
            <w:hideMark/>
          </w:tcPr>
          <w:p w14:paraId="7959A50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7F1E0F8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1.3</w:t>
            </w:r>
          </w:p>
        </w:tc>
        <w:tc>
          <w:tcPr>
            <w:tcW w:w="533" w:type="dxa"/>
            <w:shd w:val="clear" w:color="auto" w:fill="auto"/>
            <w:noWrap/>
            <w:hideMark/>
          </w:tcPr>
          <w:p w14:paraId="3F46C19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187D174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11F2770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13.0</w:t>
            </w:r>
          </w:p>
        </w:tc>
        <w:tc>
          <w:tcPr>
            <w:tcW w:w="968" w:type="dxa"/>
            <w:shd w:val="clear" w:color="auto" w:fill="auto"/>
            <w:hideMark/>
          </w:tcPr>
          <w:p w14:paraId="4543CE8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-1.14</w:t>
            </w:r>
          </w:p>
        </w:tc>
      </w:tr>
      <w:tr w:rsidR="007D727B" w:rsidRPr="001B62D9" w14:paraId="2C879BA3" w14:textId="77777777" w:rsidTr="009E61E8">
        <w:trPr>
          <w:trHeight w:val="113"/>
          <w:jc w:val="center"/>
        </w:trPr>
        <w:tc>
          <w:tcPr>
            <w:tcW w:w="1191" w:type="dxa"/>
            <w:shd w:val="clear" w:color="auto" w:fill="auto"/>
            <w:noWrap/>
            <w:hideMark/>
          </w:tcPr>
          <w:p w14:paraId="31E2EFE4" w14:textId="2F85EE17"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Irimbo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6A19C6C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5.2</w:t>
            </w:r>
          </w:p>
        </w:tc>
        <w:tc>
          <w:tcPr>
            <w:tcW w:w="473" w:type="dxa"/>
            <w:shd w:val="clear" w:color="auto" w:fill="auto"/>
            <w:noWrap/>
            <w:hideMark/>
          </w:tcPr>
          <w:p w14:paraId="79ECC9E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7.3</w:t>
            </w:r>
          </w:p>
        </w:tc>
        <w:tc>
          <w:tcPr>
            <w:tcW w:w="458" w:type="dxa"/>
            <w:shd w:val="clear" w:color="auto" w:fill="auto"/>
            <w:noWrap/>
            <w:hideMark/>
          </w:tcPr>
          <w:p w14:paraId="0C0A0FB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790A8C5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w:t>
            </w:r>
          </w:p>
        </w:tc>
        <w:tc>
          <w:tcPr>
            <w:tcW w:w="542" w:type="dxa"/>
            <w:shd w:val="clear" w:color="auto" w:fill="auto"/>
            <w:noWrap/>
            <w:hideMark/>
          </w:tcPr>
          <w:p w14:paraId="24B5E44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399" w:type="dxa"/>
            <w:shd w:val="clear" w:color="auto" w:fill="auto"/>
            <w:noWrap/>
            <w:hideMark/>
          </w:tcPr>
          <w:p w14:paraId="7103648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2A33E4E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16.8</w:t>
            </w:r>
          </w:p>
        </w:tc>
        <w:tc>
          <w:tcPr>
            <w:tcW w:w="993" w:type="dxa"/>
            <w:shd w:val="clear" w:color="auto" w:fill="auto"/>
            <w:hideMark/>
          </w:tcPr>
          <w:p w14:paraId="5202F6B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-0.32</w:t>
            </w:r>
          </w:p>
        </w:tc>
        <w:tc>
          <w:tcPr>
            <w:tcW w:w="1214" w:type="dxa"/>
            <w:shd w:val="clear" w:color="auto" w:fill="auto"/>
            <w:noWrap/>
            <w:hideMark/>
          </w:tcPr>
          <w:p w14:paraId="56BFFCCF" w14:textId="1E148A9D"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Turicato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1E5276B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9.5</w:t>
            </w:r>
          </w:p>
        </w:tc>
        <w:tc>
          <w:tcPr>
            <w:tcW w:w="383" w:type="dxa"/>
            <w:shd w:val="clear" w:color="auto" w:fill="auto"/>
            <w:noWrap/>
            <w:hideMark/>
          </w:tcPr>
          <w:p w14:paraId="5CA19C2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2.6</w:t>
            </w:r>
          </w:p>
        </w:tc>
        <w:tc>
          <w:tcPr>
            <w:tcW w:w="458" w:type="dxa"/>
            <w:shd w:val="clear" w:color="auto" w:fill="auto"/>
            <w:noWrap/>
            <w:hideMark/>
          </w:tcPr>
          <w:p w14:paraId="3EEF80A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0.3</w:t>
            </w:r>
          </w:p>
        </w:tc>
        <w:tc>
          <w:tcPr>
            <w:tcW w:w="528" w:type="dxa"/>
            <w:shd w:val="clear" w:color="auto" w:fill="auto"/>
            <w:noWrap/>
            <w:hideMark/>
          </w:tcPr>
          <w:p w14:paraId="0528026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33" w:type="dxa"/>
            <w:shd w:val="clear" w:color="auto" w:fill="auto"/>
            <w:noWrap/>
            <w:hideMark/>
          </w:tcPr>
          <w:p w14:paraId="6AF1F56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0.5</w:t>
            </w:r>
          </w:p>
        </w:tc>
        <w:tc>
          <w:tcPr>
            <w:tcW w:w="399" w:type="dxa"/>
            <w:shd w:val="clear" w:color="auto" w:fill="auto"/>
            <w:noWrap/>
            <w:hideMark/>
          </w:tcPr>
          <w:p w14:paraId="5F612AA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2DAEB47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19.3</w:t>
            </w:r>
          </w:p>
        </w:tc>
        <w:tc>
          <w:tcPr>
            <w:tcW w:w="968" w:type="dxa"/>
            <w:shd w:val="clear" w:color="auto" w:fill="auto"/>
            <w:hideMark/>
          </w:tcPr>
          <w:p w14:paraId="6761C32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0.21</w:t>
            </w:r>
          </w:p>
        </w:tc>
      </w:tr>
      <w:tr w:rsidR="007D727B" w:rsidRPr="001B62D9" w14:paraId="5BCC7460" w14:textId="77777777" w:rsidTr="009E61E8">
        <w:trPr>
          <w:trHeight w:val="113"/>
          <w:jc w:val="center"/>
        </w:trPr>
        <w:tc>
          <w:tcPr>
            <w:tcW w:w="1191" w:type="dxa"/>
            <w:shd w:val="clear" w:color="auto" w:fill="auto"/>
            <w:noWrap/>
            <w:hideMark/>
          </w:tcPr>
          <w:p w14:paraId="696A7D1A" w14:textId="198B355D"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Ixtlán</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354E33D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7.7</w:t>
            </w:r>
          </w:p>
        </w:tc>
        <w:tc>
          <w:tcPr>
            <w:tcW w:w="473" w:type="dxa"/>
            <w:shd w:val="clear" w:color="auto" w:fill="auto"/>
            <w:noWrap/>
            <w:hideMark/>
          </w:tcPr>
          <w:p w14:paraId="1426F64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4.2</w:t>
            </w:r>
          </w:p>
        </w:tc>
        <w:tc>
          <w:tcPr>
            <w:tcW w:w="458" w:type="dxa"/>
            <w:shd w:val="clear" w:color="auto" w:fill="auto"/>
            <w:noWrap/>
            <w:hideMark/>
          </w:tcPr>
          <w:p w14:paraId="35C2C65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0C404C4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w:t>
            </w:r>
          </w:p>
        </w:tc>
        <w:tc>
          <w:tcPr>
            <w:tcW w:w="542" w:type="dxa"/>
            <w:shd w:val="clear" w:color="auto" w:fill="auto"/>
            <w:noWrap/>
            <w:hideMark/>
          </w:tcPr>
          <w:p w14:paraId="19BA202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146F1C2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63" w:type="dxa"/>
            <w:shd w:val="clear" w:color="auto" w:fill="auto"/>
            <w:noWrap/>
            <w:hideMark/>
          </w:tcPr>
          <w:p w14:paraId="0598DF2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16.0</w:t>
            </w:r>
          </w:p>
        </w:tc>
        <w:tc>
          <w:tcPr>
            <w:tcW w:w="993" w:type="dxa"/>
            <w:shd w:val="clear" w:color="auto" w:fill="auto"/>
            <w:hideMark/>
          </w:tcPr>
          <w:p w14:paraId="624F598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-0.51</w:t>
            </w:r>
          </w:p>
        </w:tc>
        <w:tc>
          <w:tcPr>
            <w:tcW w:w="1214" w:type="dxa"/>
            <w:shd w:val="clear" w:color="auto" w:fill="auto"/>
            <w:noWrap/>
            <w:hideMark/>
          </w:tcPr>
          <w:p w14:paraId="192AA6BA" w14:textId="4871E3DB"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Tuxpan</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144AEBC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6.1</w:t>
            </w:r>
          </w:p>
        </w:tc>
        <w:tc>
          <w:tcPr>
            <w:tcW w:w="383" w:type="dxa"/>
            <w:shd w:val="clear" w:color="auto" w:fill="auto"/>
            <w:noWrap/>
            <w:hideMark/>
          </w:tcPr>
          <w:p w14:paraId="1943688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3.4</w:t>
            </w:r>
          </w:p>
        </w:tc>
        <w:tc>
          <w:tcPr>
            <w:tcW w:w="458" w:type="dxa"/>
            <w:shd w:val="clear" w:color="auto" w:fill="auto"/>
            <w:noWrap/>
            <w:hideMark/>
          </w:tcPr>
          <w:p w14:paraId="4A0E41A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1FF9CDD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33" w:type="dxa"/>
            <w:shd w:val="clear" w:color="auto" w:fill="auto"/>
            <w:noWrap/>
            <w:hideMark/>
          </w:tcPr>
          <w:p w14:paraId="4D5A2B4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173A7CB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39D0188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14.1</w:t>
            </w:r>
          </w:p>
        </w:tc>
        <w:tc>
          <w:tcPr>
            <w:tcW w:w="968" w:type="dxa"/>
            <w:shd w:val="clear" w:color="auto" w:fill="auto"/>
            <w:hideMark/>
          </w:tcPr>
          <w:p w14:paraId="34988FA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-0.89</w:t>
            </w:r>
          </w:p>
        </w:tc>
      </w:tr>
      <w:tr w:rsidR="007D727B" w:rsidRPr="001B62D9" w14:paraId="66AF65B5" w14:textId="77777777" w:rsidTr="009E61E8">
        <w:trPr>
          <w:trHeight w:val="113"/>
          <w:jc w:val="center"/>
        </w:trPr>
        <w:tc>
          <w:tcPr>
            <w:tcW w:w="1191" w:type="dxa"/>
            <w:shd w:val="clear" w:color="auto" w:fill="auto"/>
            <w:noWrap/>
            <w:hideMark/>
          </w:tcPr>
          <w:p w14:paraId="4D997E3C" w14:textId="14767BF9"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Jacona</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148CAB3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6.8</w:t>
            </w:r>
          </w:p>
        </w:tc>
        <w:tc>
          <w:tcPr>
            <w:tcW w:w="473" w:type="dxa"/>
            <w:shd w:val="clear" w:color="auto" w:fill="auto"/>
            <w:noWrap/>
            <w:hideMark/>
          </w:tcPr>
          <w:p w14:paraId="7390907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7.7</w:t>
            </w:r>
          </w:p>
        </w:tc>
        <w:tc>
          <w:tcPr>
            <w:tcW w:w="458" w:type="dxa"/>
            <w:shd w:val="clear" w:color="auto" w:fill="auto"/>
            <w:noWrap/>
            <w:hideMark/>
          </w:tcPr>
          <w:p w14:paraId="0C03871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w:t>
            </w:r>
          </w:p>
        </w:tc>
        <w:tc>
          <w:tcPr>
            <w:tcW w:w="528" w:type="dxa"/>
            <w:shd w:val="clear" w:color="auto" w:fill="auto"/>
            <w:noWrap/>
            <w:hideMark/>
          </w:tcPr>
          <w:p w14:paraId="7E615CA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w:t>
            </w:r>
          </w:p>
        </w:tc>
        <w:tc>
          <w:tcPr>
            <w:tcW w:w="542" w:type="dxa"/>
            <w:shd w:val="clear" w:color="auto" w:fill="auto"/>
            <w:noWrap/>
            <w:hideMark/>
          </w:tcPr>
          <w:p w14:paraId="782B9B4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3BF1BAE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63" w:type="dxa"/>
            <w:shd w:val="clear" w:color="auto" w:fill="auto"/>
            <w:noWrap/>
            <w:hideMark/>
          </w:tcPr>
          <w:p w14:paraId="439C195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19.5</w:t>
            </w:r>
          </w:p>
        </w:tc>
        <w:tc>
          <w:tcPr>
            <w:tcW w:w="993" w:type="dxa"/>
            <w:shd w:val="clear" w:color="auto" w:fill="auto"/>
            <w:hideMark/>
          </w:tcPr>
          <w:p w14:paraId="60C0269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0.24</w:t>
            </w:r>
          </w:p>
        </w:tc>
        <w:tc>
          <w:tcPr>
            <w:tcW w:w="1214" w:type="dxa"/>
            <w:shd w:val="clear" w:color="auto" w:fill="auto"/>
            <w:noWrap/>
            <w:hideMark/>
          </w:tcPr>
          <w:p w14:paraId="469450D5" w14:textId="37A90C3D"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Tuzantla</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42EDD22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8.6</w:t>
            </w:r>
          </w:p>
        </w:tc>
        <w:tc>
          <w:tcPr>
            <w:tcW w:w="383" w:type="dxa"/>
            <w:shd w:val="clear" w:color="auto" w:fill="auto"/>
            <w:noWrap/>
            <w:hideMark/>
          </w:tcPr>
          <w:p w14:paraId="38A3BC5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5.8</w:t>
            </w:r>
          </w:p>
        </w:tc>
        <w:tc>
          <w:tcPr>
            <w:tcW w:w="458" w:type="dxa"/>
            <w:shd w:val="clear" w:color="auto" w:fill="auto"/>
            <w:noWrap/>
            <w:hideMark/>
          </w:tcPr>
          <w:p w14:paraId="7C7C585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49554D6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1.9</w:t>
            </w:r>
          </w:p>
        </w:tc>
        <w:tc>
          <w:tcPr>
            <w:tcW w:w="533" w:type="dxa"/>
            <w:shd w:val="clear" w:color="auto" w:fill="auto"/>
            <w:noWrap/>
            <w:hideMark/>
          </w:tcPr>
          <w:p w14:paraId="68866B5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399" w:type="dxa"/>
            <w:shd w:val="clear" w:color="auto" w:fill="auto"/>
            <w:noWrap/>
            <w:hideMark/>
          </w:tcPr>
          <w:p w14:paraId="07D1A28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1055FE4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19.6</w:t>
            </w:r>
          </w:p>
        </w:tc>
        <w:tc>
          <w:tcPr>
            <w:tcW w:w="968" w:type="dxa"/>
            <w:shd w:val="clear" w:color="auto" w:fill="auto"/>
            <w:hideMark/>
          </w:tcPr>
          <w:p w14:paraId="2873347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0.28</w:t>
            </w:r>
          </w:p>
        </w:tc>
      </w:tr>
      <w:tr w:rsidR="007D727B" w:rsidRPr="001B62D9" w14:paraId="212DEDC4" w14:textId="77777777" w:rsidTr="009E61E8">
        <w:trPr>
          <w:trHeight w:val="113"/>
          <w:jc w:val="center"/>
        </w:trPr>
        <w:tc>
          <w:tcPr>
            <w:tcW w:w="1191" w:type="dxa"/>
            <w:shd w:val="clear" w:color="auto" w:fill="auto"/>
            <w:noWrap/>
            <w:hideMark/>
          </w:tcPr>
          <w:p w14:paraId="71DDB35B" w14:textId="2A0712AD"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Jiménez</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6136ABC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7.3</w:t>
            </w:r>
          </w:p>
        </w:tc>
        <w:tc>
          <w:tcPr>
            <w:tcW w:w="473" w:type="dxa"/>
            <w:shd w:val="clear" w:color="auto" w:fill="auto"/>
            <w:noWrap/>
            <w:hideMark/>
          </w:tcPr>
          <w:p w14:paraId="09681B8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8.3</w:t>
            </w:r>
          </w:p>
        </w:tc>
        <w:tc>
          <w:tcPr>
            <w:tcW w:w="458" w:type="dxa"/>
            <w:shd w:val="clear" w:color="auto" w:fill="auto"/>
            <w:noWrap/>
            <w:hideMark/>
          </w:tcPr>
          <w:p w14:paraId="79F3D82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0.9</w:t>
            </w:r>
          </w:p>
        </w:tc>
        <w:tc>
          <w:tcPr>
            <w:tcW w:w="528" w:type="dxa"/>
            <w:shd w:val="clear" w:color="auto" w:fill="auto"/>
            <w:noWrap/>
            <w:hideMark/>
          </w:tcPr>
          <w:p w14:paraId="1AB894D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1.6</w:t>
            </w:r>
          </w:p>
        </w:tc>
        <w:tc>
          <w:tcPr>
            <w:tcW w:w="542" w:type="dxa"/>
            <w:shd w:val="clear" w:color="auto" w:fill="auto"/>
            <w:noWrap/>
            <w:hideMark/>
          </w:tcPr>
          <w:p w14:paraId="3633680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6D2BBA6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419AC8A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21.2</w:t>
            </w:r>
          </w:p>
        </w:tc>
        <w:tc>
          <w:tcPr>
            <w:tcW w:w="993" w:type="dxa"/>
            <w:shd w:val="clear" w:color="auto" w:fill="auto"/>
            <w:hideMark/>
          </w:tcPr>
          <w:p w14:paraId="253DCB7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0.62</w:t>
            </w:r>
          </w:p>
        </w:tc>
        <w:tc>
          <w:tcPr>
            <w:tcW w:w="1214" w:type="dxa"/>
            <w:shd w:val="clear" w:color="auto" w:fill="auto"/>
            <w:noWrap/>
            <w:hideMark/>
          </w:tcPr>
          <w:p w14:paraId="4EB48A46" w14:textId="42B04ADB"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Tzintzuntzan</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7F296FA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5.1</w:t>
            </w:r>
          </w:p>
        </w:tc>
        <w:tc>
          <w:tcPr>
            <w:tcW w:w="383" w:type="dxa"/>
            <w:shd w:val="clear" w:color="auto" w:fill="auto"/>
            <w:noWrap/>
            <w:hideMark/>
          </w:tcPr>
          <w:p w14:paraId="73AE2E4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2.9</w:t>
            </w:r>
          </w:p>
        </w:tc>
        <w:tc>
          <w:tcPr>
            <w:tcW w:w="458" w:type="dxa"/>
            <w:shd w:val="clear" w:color="auto" w:fill="auto"/>
            <w:noWrap/>
            <w:hideMark/>
          </w:tcPr>
          <w:p w14:paraId="7C32C33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427727C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1.3</w:t>
            </w:r>
          </w:p>
        </w:tc>
        <w:tc>
          <w:tcPr>
            <w:tcW w:w="533" w:type="dxa"/>
            <w:shd w:val="clear" w:color="auto" w:fill="auto"/>
            <w:noWrap/>
            <w:hideMark/>
          </w:tcPr>
          <w:p w14:paraId="703F178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3F765C0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3AB5453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12.4</w:t>
            </w:r>
          </w:p>
        </w:tc>
        <w:tc>
          <w:tcPr>
            <w:tcW w:w="968" w:type="dxa"/>
            <w:shd w:val="clear" w:color="auto" w:fill="auto"/>
            <w:hideMark/>
          </w:tcPr>
          <w:p w14:paraId="5E6343D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-1.26</w:t>
            </w:r>
          </w:p>
        </w:tc>
      </w:tr>
      <w:tr w:rsidR="007D727B" w:rsidRPr="001B62D9" w14:paraId="5E6E511C" w14:textId="77777777" w:rsidTr="009E61E8">
        <w:trPr>
          <w:trHeight w:val="113"/>
          <w:jc w:val="center"/>
        </w:trPr>
        <w:tc>
          <w:tcPr>
            <w:tcW w:w="1191" w:type="dxa"/>
            <w:shd w:val="clear" w:color="auto" w:fill="auto"/>
            <w:noWrap/>
            <w:hideMark/>
          </w:tcPr>
          <w:p w14:paraId="7A073232" w14:textId="5C5365D2"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Jiquilpan</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011D98A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6.2</w:t>
            </w:r>
          </w:p>
        </w:tc>
        <w:tc>
          <w:tcPr>
            <w:tcW w:w="473" w:type="dxa"/>
            <w:shd w:val="clear" w:color="auto" w:fill="auto"/>
            <w:noWrap/>
            <w:hideMark/>
          </w:tcPr>
          <w:p w14:paraId="67754B0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6.6</w:t>
            </w:r>
          </w:p>
        </w:tc>
        <w:tc>
          <w:tcPr>
            <w:tcW w:w="458" w:type="dxa"/>
            <w:shd w:val="clear" w:color="auto" w:fill="auto"/>
            <w:noWrap/>
            <w:hideMark/>
          </w:tcPr>
          <w:p w14:paraId="19CD278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6E71A03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w:t>
            </w:r>
          </w:p>
        </w:tc>
        <w:tc>
          <w:tcPr>
            <w:tcW w:w="542" w:type="dxa"/>
            <w:shd w:val="clear" w:color="auto" w:fill="auto"/>
            <w:noWrap/>
            <w:hideMark/>
          </w:tcPr>
          <w:p w14:paraId="181C065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062D1A6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63" w:type="dxa"/>
            <w:shd w:val="clear" w:color="auto" w:fill="auto"/>
            <w:noWrap/>
            <w:hideMark/>
          </w:tcPr>
          <w:p w14:paraId="0B5A4AC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16.9</w:t>
            </w:r>
          </w:p>
        </w:tc>
        <w:tc>
          <w:tcPr>
            <w:tcW w:w="993" w:type="dxa"/>
            <w:shd w:val="clear" w:color="auto" w:fill="auto"/>
            <w:hideMark/>
          </w:tcPr>
          <w:p w14:paraId="0A32338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-0.31</w:t>
            </w:r>
          </w:p>
        </w:tc>
        <w:tc>
          <w:tcPr>
            <w:tcW w:w="1214" w:type="dxa"/>
            <w:shd w:val="clear" w:color="auto" w:fill="auto"/>
            <w:noWrap/>
            <w:hideMark/>
          </w:tcPr>
          <w:p w14:paraId="42EFF8B8" w14:textId="78CA5600"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Tzitzio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0B257E8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4.7</w:t>
            </w:r>
          </w:p>
        </w:tc>
        <w:tc>
          <w:tcPr>
            <w:tcW w:w="383" w:type="dxa"/>
            <w:shd w:val="clear" w:color="auto" w:fill="auto"/>
            <w:noWrap/>
            <w:hideMark/>
          </w:tcPr>
          <w:p w14:paraId="387449D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3.5</w:t>
            </w:r>
          </w:p>
        </w:tc>
        <w:tc>
          <w:tcPr>
            <w:tcW w:w="458" w:type="dxa"/>
            <w:shd w:val="clear" w:color="auto" w:fill="auto"/>
            <w:noWrap/>
            <w:hideMark/>
          </w:tcPr>
          <w:p w14:paraId="6042023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5F5CDA6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1.6</w:t>
            </w:r>
          </w:p>
        </w:tc>
        <w:tc>
          <w:tcPr>
            <w:tcW w:w="533" w:type="dxa"/>
            <w:shd w:val="clear" w:color="auto" w:fill="auto"/>
            <w:noWrap/>
            <w:hideMark/>
          </w:tcPr>
          <w:p w14:paraId="08330E5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399" w:type="dxa"/>
            <w:shd w:val="clear" w:color="auto" w:fill="auto"/>
            <w:noWrap/>
            <w:hideMark/>
          </w:tcPr>
          <w:p w14:paraId="29B8E0B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3490A0A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13.0</w:t>
            </w:r>
          </w:p>
        </w:tc>
        <w:tc>
          <w:tcPr>
            <w:tcW w:w="968" w:type="dxa"/>
            <w:shd w:val="clear" w:color="auto" w:fill="auto"/>
            <w:hideMark/>
          </w:tcPr>
          <w:p w14:paraId="1795872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-1.14</w:t>
            </w:r>
          </w:p>
        </w:tc>
      </w:tr>
      <w:tr w:rsidR="007D727B" w:rsidRPr="001B62D9" w14:paraId="0BA53448" w14:textId="77777777" w:rsidTr="009E61E8">
        <w:trPr>
          <w:trHeight w:val="113"/>
          <w:jc w:val="center"/>
        </w:trPr>
        <w:tc>
          <w:tcPr>
            <w:tcW w:w="1191" w:type="dxa"/>
            <w:shd w:val="clear" w:color="auto" w:fill="auto"/>
            <w:noWrap/>
            <w:hideMark/>
          </w:tcPr>
          <w:p w14:paraId="492A81A1" w14:textId="3FDB5A9F"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Juárez</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7EBBCAE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3.9</w:t>
            </w:r>
          </w:p>
        </w:tc>
        <w:tc>
          <w:tcPr>
            <w:tcW w:w="473" w:type="dxa"/>
            <w:shd w:val="clear" w:color="auto" w:fill="auto"/>
            <w:noWrap/>
            <w:hideMark/>
          </w:tcPr>
          <w:p w14:paraId="056358A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4.1</w:t>
            </w:r>
          </w:p>
        </w:tc>
        <w:tc>
          <w:tcPr>
            <w:tcW w:w="458" w:type="dxa"/>
            <w:shd w:val="clear" w:color="auto" w:fill="auto"/>
            <w:noWrap/>
            <w:hideMark/>
          </w:tcPr>
          <w:p w14:paraId="4F4CF7F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56D20E9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42" w:type="dxa"/>
            <w:shd w:val="clear" w:color="auto" w:fill="auto"/>
            <w:noWrap/>
            <w:hideMark/>
          </w:tcPr>
          <w:p w14:paraId="53863F0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602C9B4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2A4EB5C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12.5</w:t>
            </w:r>
          </w:p>
        </w:tc>
        <w:tc>
          <w:tcPr>
            <w:tcW w:w="993" w:type="dxa"/>
            <w:shd w:val="clear" w:color="auto" w:fill="auto"/>
            <w:hideMark/>
          </w:tcPr>
          <w:p w14:paraId="4AC5C1C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-1.24</w:t>
            </w:r>
          </w:p>
        </w:tc>
        <w:tc>
          <w:tcPr>
            <w:tcW w:w="1214" w:type="dxa"/>
            <w:shd w:val="clear" w:color="auto" w:fill="auto"/>
            <w:noWrap/>
            <w:hideMark/>
          </w:tcPr>
          <w:p w14:paraId="1FA7A146" w14:textId="20FEE915"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Uruapan</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7CE2B3D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12.7</w:t>
            </w:r>
          </w:p>
        </w:tc>
        <w:tc>
          <w:tcPr>
            <w:tcW w:w="383" w:type="dxa"/>
            <w:shd w:val="clear" w:color="auto" w:fill="auto"/>
            <w:noWrap/>
            <w:hideMark/>
          </w:tcPr>
          <w:p w14:paraId="201984B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2.7</w:t>
            </w:r>
          </w:p>
        </w:tc>
        <w:tc>
          <w:tcPr>
            <w:tcW w:w="458" w:type="dxa"/>
            <w:shd w:val="clear" w:color="auto" w:fill="auto"/>
            <w:noWrap/>
            <w:hideMark/>
          </w:tcPr>
          <w:p w14:paraId="0E060D7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6.9</w:t>
            </w:r>
          </w:p>
        </w:tc>
        <w:tc>
          <w:tcPr>
            <w:tcW w:w="528" w:type="dxa"/>
            <w:shd w:val="clear" w:color="auto" w:fill="auto"/>
            <w:noWrap/>
            <w:hideMark/>
          </w:tcPr>
          <w:p w14:paraId="193F810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2.5</w:t>
            </w:r>
          </w:p>
        </w:tc>
        <w:tc>
          <w:tcPr>
            <w:tcW w:w="533" w:type="dxa"/>
            <w:shd w:val="clear" w:color="auto" w:fill="auto"/>
            <w:noWrap/>
            <w:hideMark/>
          </w:tcPr>
          <w:p w14:paraId="3445812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69784A9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46D2A77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28.1</w:t>
            </w:r>
          </w:p>
        </w:tc>
        <w:tc>
          <w:tcPr>
            <w:tcW w:w="968" w:type="dxa"/>
            <w:shd w:val="clear" w:color="auto" w:fill="auto"/>
            <w:hideMark/>
          </w:tcPr>
          <w:p w14:paraId="2AEAC57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2.07</w:t>
            </w:r>
          </w:p>
        </w:tc>
      </w:tr>
      <w:tr w:rsidR="007D727B" w:rsidRPr="001B62D9" w14:paraId="208002AB" w14:textId="77777777" w:rsidTr="009E61E8">
        <w:trPr>
          <w:trHeight w:val="113"/>
          <w:jc w:val="center"/>
        </w:trPr>
        <w:tc>
          <w:tcPr>
            <w:tcW w:w="1191" w:type="dxa"/>
            <w:shd w:val="clear" w:color="auto" w:fill="auto"/>
            <w:noWrap/>
            <w:hideMark/>
          </w:tcPr>
          <w:p w14:paraId="5BD3526C" w14:textId="3AEAC6B7"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Jungapeo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550DCFC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4.8</w:t>
            </w:r>
          </w:p>
        </w:tc>
        <w:tc>
          <w:tcPr>
            <w:tcW w:w="473" w:type="dxa"/>
            <w:shd w:val="clear" w:color="auto" w:fill="auto"/>
            <w:noWrap/>
            <w:hideMark/>
          </w:tcPr>
          <w:p w14:paraId="0DE8D74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7.1</w:t>
            </w:r>
          </w:p>
        </w:tc>
        <w:tc>
          <w:tcPr>
            <w:tcW w:w="458" w:type="dxa"/>
            <w:shd w:val="clear" w:color="auto" w:fill="auto"/>
            <w:noWrap/>
            <w:hideMark/>
          </w:tcPr>
          <w:p w14:paraId="38971A9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0.7</w:t>
            </w:r>
          </w:p>
        </w:tc>
        <w:tc>
          <w:tcPr>
            <w:tcW w:w="528" w:type="dxa"/>
            <w:shd w:val="clear" w:color="auto" w:fill="auto"/>
            <w:noWrap/>
            <w:hideMark/>
          </w:tcPr>
          <w:p w14:paraId="17E46A0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1.8</w:t>
            </w:r>
          </w:p>
        </w:tc>
        <w:tc>
          <w:tcPr>
            <w:tcW w:w="542" w:type="dxa"/>
            <w:shd w:val="clear" w:color="auto" w:fill="auto"/>
            <w:noWrap/>
            <w:hideMark/>
          </w:tcPr>
          <w:p w14:paraId="30C541F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1A80D1B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5AFA0E4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17.6</w:t>
            </w:r>
          </w:p>
        </w:tc>
        <w:tc>
          <w:tcPr>
            <w:tcW w:w="993" w:type="dxa"/>
            <w:shd w:val="clear" w:color="auto" w:fill="auto"/>
            <w:hideMark/>
          </w:tcPr>
          <w:p w14:paraId="5C7B880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-0.16</w:t>
            </w:r>
          </w:p>
        </w:tc>
        <w:tc>
          <w:tcPr>
            <w:tcW w:w="1214" w:type="dxa"/>
            <w:shd w:val="clear" w:color="auto" w:fill="auto"/>
            <w:noWrap/>
            <w:hideMark/>
          </w:tcPr>
          <w:p w14:paraId="0A1E9A5D" w14:textId="41C4D4EE"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Venustiano C.</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5314942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13.5</w:t>
            </w:r>
          </w:p>
        </w:tc>
        <w:tc>
          <w:tcPr>
            <w:tcW w:w="383" w:type="dxa"/>
            <w:shd w:val="clear" w:color="auto" w:fill="auto"/>
            <w:noWrap/>
            <w:hideMark/>
          </w:tcPr>
          <w:p w14:paraId="5783DEF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8.1</w:t>
            </w:r>
          </w:p>
        </w:tc>
        <w:tc>
          <w:tcPr>
            <w:tcW w:w="458" w:type="dxa"/>
            <w:shd w:val="clear" w:color="auto" w:fill="auto"/>
            <w:noWrap/>
            <w:hideMark/>
          </w:tcPr>
          <w:p w14:paraId="790D011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1.7</w:t>
            </w:r>
          </w:p>
        </w:tc>
        <w:tc>
          <w:tcPr>
            <w:tcW w:w="528" w:type="dxa"/>
            <w:shd w:val="clear" w:color="auto" w:fill="auto"/>
            <w:noWrap/>
            <w:hideMark/>
          </w:tcPr>
          <w:p w14:paraId="02F0CAD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33" w:type="dxa"/>
            <w:shd w:val="clear" w:color="auto" w:fill="auto"/>
            <w:noWrap/>
            <w:hideMark/>
          </w:tcPr>
          <w:p w14:paraId="6AA380E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399" w:type="dxa"/>
            <w:shd w:val="clear" w:color="auto" w:fill="auto"/>
            <w:noWrap/>
            <w:hideMark/>
          </w:tcPr>
          <w:p w14:paraId="1D964C5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29FA4A5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28.0</w:t>
            </w:r>
          </w:p>
        </w:tc>
        <w:tc>
          <w:tcPr>
            <w:tcW w:w="968" w:type="dxa"/>
            <w:shd w:val="clear" w:color="auto" w:fill="auto"/>
            <w:hideMark/>
          </w:tcPr>
          <w:p w14:paraId="61F5746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2.06</w:t>
            </w:r>
          </w:p>
        </w:tc>
      </w:tr>
      <w:tr w:rsidR="007D727B" w:rsidRPr="001B62D9" w14:paraId="46DF75D2" w14:textId="77777777" w:rsidTr="009E61E8">
        <w:trPr>
          <w:trHeight w:val="113"/>
          <w:jc w:val="center"/>
        </w:trPr>
        <w:tc>
          <w:tcPr>
            <w:tcW w:w="1191" w:type="dxa"/>
            <w:shd w:val="clear" w:color="auto" w:fill="auto"/>
            <w:noWrap/>
            <w:hideMark/>
          </w:tcPr>
          <w:p w14:paraId="69F30CC5" w14:textId="4E564F8B"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Lagunillas</w:t>
            </w:r>
            <w:r w:rsidR="002747D3" w:rsidRPr="001B62D9">
              <w:rPr>
                <w:rFonts w:eastAsia="Times New Roman"/>
                <w:color w:val="000000"/>
                <w:sz w:val="15"/>
                <w:szCs w:val="18"/>
                <w:lang w:val="es-ES"/>
              </w:rPr>
              <w:t xml:space="preserve"> </w:t>
            </w:r>
          </w:p>
        </w:tc>
        <w:tc>
          <w:tcPr>
            <w:tcW w:w="473" w:type="dxa"/>
            <w:shd w:val="clear" w:color="auto" w:fill="auto"/>
            <w:noWrap/>
            <w:hideMark/>
          </w:tcPr>
          <w:p w14:paraId="2C3DD9A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5.1</w:t>
            </w:r>
          </w:p>
        </w:tc>
        <w:tc>
          <w:tcPr>
            <w:tcW w:w="473" w:type="dxa"/>
            <w:shd w:val="clear" w:color="auto" w:fill="auto"/>
            <w:noWrap/>
            <w:hideMark/>
          </w:tcPr>
          <w:p w14:paraId="5BD4A23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6.4</w:t>
            </w:r>
          </w:p>
        </w:tc>
        <w:tc>
          <w:tcPr>
            <w:tcW w:w="458" w:type="dxa"/>
            <w:shd w:val="clear" w:color="auto" w:fill="auto"/>
            <w:noWrap/>
            <w:hideMark/>
          </w:tcPr>
          <w:p w14:paraId="075F955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78F1B68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w:t>
            </w:r>
          </w:p>
        </w:tc>
        <w:tc>
          <w:tcPr>
            <w:tcW w:w="542" w:type="dxa"/>
            <w:shd w:val="clear" w:color="auto" w:fill="auto"/>
            <w:noWrap/>
            <w:hideMark/>
          </w:tcPr>
          <w:p w14:paraId="6BF507A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32346A9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1FE8F3C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15.7</w:t>
            </w:r>
          </w:p>
        </w:tc>
        <w:tc>
          <w:tcPr>
            <w:tcW w:w="993" w:type="dxa"/>
            <w:shd w:val="clear" w:color="auto" w:fill="auto"/>
            <w:hideMark/>
          </w:tcPr>
          <w:p w14:paraId="53CC6E1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-0.57</w:t>
            </w:r>
          </w:p>
        </w:tc>
        <w:tc>
          <w:tcPr>
            <w:tcW w:w="1214" w:type="dxa"/>
            <w:shd w:val="clear" w:color="auto" w:fill="auto"/>
            <w:noWrap/>
            <w:hideMark/>
          </w:tcPr>
          <w:p w14:paraId="64A8713F" w14:textId="20833A74"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Villamar</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2D0D789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8.6</w:t>
            </w:r>
          </w:p>
        </w:tc>
        <w:tc>
          <w:tcPr>
            <w:tcW w:w="383" w:type="dxa"/>
            <w:shd w:val="clear" w:color="auto" w:fill="auto"/>
            <w:noWrap/>
            <w:hideMark/>
          </w:tcPr>
          <w:p w14:paraId="78D9337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7.0</w:t>
            </w:r>
          </w:p>
        </w:tc>
        <w:tc>
          <w:tcPr>
            <w:tcW w:w="458" w:type="dxa"/>
            <w:shd w:val="clear" w:color="auto" w:fill="auto"/>
            <w:noWrap/>
            <w:hideMark/>
          </w:tcPr>
          <w:p w14:paraId="3F9855E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0.6</w:t>
            </w:r>
          </w:p>
        </w:tc>
        <w:tc>
          <w:tcPr>
            <w:tcW w:w="528" w:type="dxa"/>
            <w:shd w:val="clear" w:color="auto" w:fill="auto"/>
            <w:noWrap/>
            <w:hideMark/>
          </w:tcPr>
          <w:p w14:paraId="5224CB3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33" w:type="dxa"/>
            <w:shd w:val="clear" w:color="auto" w:fill="auto"/>
            <w:noWrap/>
            <w:hideMark/>
          </w:tcPr>
          <w:p w14:paraId="6896168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60EB802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459F3D3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20.7</w:t>
            </w:r>
          </w:p>
        </w:tc>
        <w:tc>
          <w:tcPr>
            <w:tcW w:w="968" w:type="dxa"/>
            <w:shd w:val="clear" w:color="auto" w:fill="auto"/>
            <w:hideMark/>
          </w:tcPr>
          <w:p w14:paraId="12223F3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0.51</w:t>
            </w:r>
          </w:p>
        </w:tc>
      </w:tr>
      <w:tr w:rsidR="007D727B" w:rsidRPr="001B62D9" w14:paraId="49759C69" w14:textId="77777777" w:rsidTr="009E61E8">
        <w:trPr>
          <w:trHeight w:val="113"/>
          <w:jc w:val="center"/>
        </w:trPr>
        <w:tc>
          <w:tcPr>
            <w:tcW w:w="1191" w:type="dxa"/>
            <w:shd w:val="clear" w:color="auto" w:fill="auto"/>
            <w:noWrap/>
            <w:hideMark/>
          </w:tcPr>
          <w:p w14:paraId="05B7E185" w14:textId="1B7DA4E6"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Madero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7A5351D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4.6</w:t>
            </w:r>
          </w:p>
        </w:tc>
        <w:tc>
          <w:tcPr>
            <w:tcW w:w="473" w:type="dxa"/>
            <w:shd w:val="clear" w:color="auto" w:fill="auto"/>
            <w:noWrap/>
            <w:hideMark/>
          </w:tcPr>
          <w:p w14:paraId="697719C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2.7</w:t>
            </w:r>
          </w:p>
        </w:tc>
        <w:tc>
          <w:tcPr>
            <w:tcW w:w="458" w:type="dxa"/>
            <w:shd w:val="clear" w:color="auto" w:fill="auto"/>
            <w:noWrap/>
            <w:hideMark/>
          </w:tcPr>
          <w:p w14:paraId="19254A4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469E5A5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1.8</w:t>
            </w:r>
          </w:p>
        </w:tc>
        <w:tc>
          <w:tcPr>
            <w:tcW w:w="542" w:type="dxa"/>
            <w:shd w:val="clear" w:color="auto" w:fill="auto"/>
            <w:noWrap/>
            <w:hideMark/>
          </w:tcPr>
          <w:p w14:paraId="43FD3E7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6552E45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380E36B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12.3</w:t>
            </w:r>
          </w:p>
        </w:tc>
        <w:tc>
          <w:tcPr>
            <w:tcW w:w="993" w:type="dxa"/>
            <w:shd w:val="clear" w:color="auto" w:fill="auto"/>
            <w:hideMark/>
          </w:tcPr>
          <w:p w14:paraId="569BA47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-1.29</w:t>
            </w:r>
          </w:p>
        </w:tc>
        <w:tc>
          <w:tcPr>
            <w:tcW w:w="1214" w:type="dxa"/>
            <w:shd w:val="clear" w:color="auto" w:fill="auto"/>
            <w:noWrap/>
            <w:hideMark/>
          </w:tcPr>
          <w:p w14:paraId="2C019CD6" w14:textId="7C956E9A"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Vista H.</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54EA804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14.4</w:t>
            </w:r>
          </w:p>
        </w:tc>
        <w:tc>
          <w:tcPr>
            <w:tcW w:w="383" w:type="dxa"/>
            <w:shd w:val="clear" w:color="auto" w:fill="auto"/>
            <w:noWrap/>
            <w:hideMark/>
          </w:tcPr>
          <w:p w14:paraId="4348090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3.9</w:t>
            </w:r>
          </w:p>
        </w:tc>
        <w:tc>
          <w:tcPr>
            <w:tcW w:w="458" w:type="dxa"/>
            <w:shd w:val="clear" w:color="auto" w:fill="auto"/>
            <w:noWrap/>
            <w:hideMark/>
          </w:tcPr>
          <w:p w14:paraId="3D8EEDD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5.0</w:t>
            </w:r>
          </w:p>
        </w:tc>
        <w:tc>
          <w:tcPr>
            <w:tcW w:w="528" w:type="dxa"/>
            <w:shd w:val="clear" w:color="auto" w:fill="auto"/>
            <w:noWrap/>
            <w:hideMark/>
          </w:tcPr>
          <w:p w14:paraId="2F482A7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1.7</w:t>
            </w:r>
          </w:p>
        </w:tc>
        <w:tc>
          <w:tcPr>
            <w:tcW w:w="533" w:type="dxa"/>
            <w:shd w:val="clear" w:color="auto" w:fill="auto"/>
            <w:noWrap/>
            <w:hideMark/>
          </w:tcPr>
          <w:p w14:paraId="7E915E9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29E66E0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081875D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28.0</w:t>
            </w:r>
          </w:p>
        </w:tc>
        <w:tc>
          <w:tcPr>
            <w:tcW w:w="968" w:type="dxa"/>
            <w:shd w:val="clear" w:color="auto" w:fill="auto"/>
            <w:hideMark/>
          </w:tcPr>
          <w:p w14:paraId="4218B8C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2.06</w:t>
            </w:r>
          </w:p>
        </w:tc>
      </w:tr>
      <w:tr w:rsidR="007D727B" w:rsidRPr="001B62D9" w14:paraId="257C2AFC" w14:textId="77777777" w:rsidTr="009E61E8">
        <w:trPr>
          <w:trHeight w:val="113"/>
          <w:jc w:val="center"/>
        </w:trPr>
        <w:tc>
          <w:tcPr>
            <w:tcW w:w="1191" w:type="dxa"/>
            <w:shd w:val="clear" w:color="auto" w:fill="auto"/>
            <w:noWrap/>
            <w:hideMark/>
          </w:tcPr>
          <w:p w14:paraId="3FFE341F" w14:textId="3345F9CC"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Maravatío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16226A2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11.6</w:t>
            </w:r>
          </w:p>
        </w:tc>
        <w:tc>
          <w:tcPr>
            <w:tcW w:w="473" w:type="dxa"/>
            <w:shd w:val="clear" w:color="auto" w:fill="auto"/>
            <w:noWrap/>
            <w:hideMark/>
          </w:tcPr>
          <w:p w14:paraId="414EE1F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2.9</w:t>
            </w:r>
          </w:p>
        </w:tc>
        <w:tc>
          <w:tcPr>
            <w:tcW w:w="458" w:type="dxa"/>
            <w:shd w:val="clear" w:color="auto" w:fill="auto"/>
            <w:noWrap/>
            <w:hideMark/>
          </w:tcPr>
          <w:p w14:paraId="0A3F700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1.8</w:t>
            </w:r>
          </w:p>
        </w:tc>
        <w:tc>
          <w:tcPr>
            <w:tcW w:w="528" w:type="dxa"/>
            <w:shd w:val="clear" w:color="auto" w:fill="auto"/>
            <w:noWrap/>
            <w:hideMark/>
          </w:tcPr>
          <w:p w14:paraId="3EB8EE2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2.9</w:t>
            </w:r>
          </w:p>
        </w:tc>
        <w:tc>
          <w:tcPr>
            <w:tcW w:w="542" w:type="dxa"/>
            <w:shd w:val="clear" w:color="auto" w:fill="auto"/>
            <w:noWrap/>
            <w:hideMark/>
          </w:tcPr>
          <w:p w14:paraId="5795C19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399" w:type="dxa"/>
            <w:shd w:val="clear" w:color="auto" w:fill="auto"/>
            <w:noWrap/>
            <w:hideMark/>
          </w:tcPr>
          <w:p w14:paraId="27315D4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63" w:type="dxa"/>
            <w:shd w:val="clear" w:color="auto" w:fill="auto"/>
            <w:noWrap/>
            <w:hideMark/>
          </w:tcPr>
          <w:p w14:paraId="2BD4644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22.4</w:t>
            </w:r>
          </w:p>
        </w:tc>
        <w:tc>
          <w:tcPr>
            <w:tcW w:w="993" w:type="dxa"/>
            <w:shd w:val="clear" w:color="auto" w:fill="auto"/>
            <w:hideMark/>
          </w:tcPr>
          <w:p w14:paraId="72133D0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0.87</w:t>
            </w:r>
          </w:p>
        </w:tc>
        <w:tc>
          <w:tcPr>
            <w:tcW w:w="1214" w:type="dxa"/>
            <w:shd w:val="clear" w:color="auto" w:fill="auto"/>
            <w:noWrap/>
            <w:hideMark/>
          </w:tcPr>
          <w:p w14:paraId="671A4D13" w14:textId="1D651E8A"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Yurécuaro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770BD00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8.8</w:t>
            </w:r>
          </w:p>
        </w:tc>
        <w:tc>
          <w:tcPr>
            <w:tcW w:w="383" w:type="dxa"/>
            <w:shd w:val="clear" w:color="auto" w:fill="auto"/>
            <w:noWrap/>
            <w:hideMark/>
          </w:tcPr>
          <w:p w14:paraId="1B37AB1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9.7</w:t>
            </w:r>
          </w:p>
        </w:tc>
        <w:tc>
          <w:tcPr>
            <w:tcW w:w="458" w:type="dxa"/>
            <w:shd w:val="clear" w:color="auto" w:fill="auto"/>
            <w:noWrap/>
            <w:hideMark/>
          </w:tcPr>
          <w:p w14:paraId="41ABDE4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1.2</w:t>
            </w:r>
          </w:p>
        </w:tc>
        <w:tc>
          <w:tcPr>
            <w:tcW w:w="528" w:type="dxa"/>
            <w:shd w:val="clear" w:color="auto" w:fill="auto"/>
            <w:noWrap/>
            <w:hideMark/>
          </w:tcPr>
          <w:p w14:paraId="797B683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33" w:type="dxa"/>
            <w:shd w:val="clear" w:color="auto" w:fill="auto"/>
            <w:noWrap/>
            <w:hideMark/>
          </w:tcPr>
          <w:p w14:paraId="0E58F93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065C9B1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29B7072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24.4</w:t>
            </w:r>
          </w:p>
        </w:tc>
        <w:tc>
          <w:tcPr>
            <w:tcW w:w="968" w:type="dxa"/>
            <w:shd w:val="clear" w:color="auto" w:fill="auto"/>
            <w:hideMark/>
          </w:tcPr>
          <w:p w14:paraId="22C2C7E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1.30</w:t>
            </w:r>
          </w:p>
        </w:tc>
      </w:tr>
      <w:tr w:rsidR="007D727B" w:rsidRPr="001B62D9" w14:paraId="304B89BC" w14:textId="77777777" w:rsidTr="009E61E8">
        <w:trPr>
          <w:trHeight w:val="113"/>
          <w:jc w:val="center"/>
        </w:trPr>
        <w:tc>
          <w:tcPr>
            <w:tcW w:w="1191" w:type="dxa"/>
            <w:shd w:val="clear" w:color="auto" w:fill="auto"/>
            <w:noWrap/>
            <w:hideMark/>
          </w:tcPr>
          <w:p w14:paraId="2789CA42" w14:textId="3F736CF6"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Marcos C.</w:t>
            </w:r>
            <w:r w:rsidR="002747D3" w:rsidRPr="001B62D9">
              <w:rPr>
                <w:rFonts w:eastAsia="Times New Roman"/>
                <w:color w:val="000000"/>
                <w:sz w:val="15"/>
                <w:szCs w:val="18"/>
                <w:lang w:val="es-ES"/>
              </w:rPr>
              <w:t xml:space="preserve"> </w:t>
            </w:r>
          </w:p>
        </w:tc>
        <w:tc>
          <w:tcPr>
            <w:tcW w:w="473" w:type="dxa"/>
            <w:shd w:val="clear" w:color="auto" w:fill="auto"/>
            <w:noWrap/>
            <w:hideMark/>
          </w:tcPr>
          <w:p w14:paraId="6C210F1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5.4</w:t>
            </w:r>
          </w:p>
        </w:tc>
        <w:tc>
          <w:tcPr>
            <w:tcW w:w="473" w:type="dxa"/>
            <w:shd w:val="clear" w:color="auto" w:fill="auto"/>
            <w:noWrap/>
            <w:hideMark/>
          </w:tcPr>
          <w:p w14:paraId="4B4D637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5.4</w:t>
            </w:r>
          </w:p>
        </w:tc>
        <w:tc>
          <w:tcPr>
            <w:tcW w:w="458" w:type="dxa"/>
            <w:shd w:val="clear" w:color="auto" w:fill="auto"/>
            <w:noWrap/>
            <w:hideMark/>
          </w:tcPr>
          <w:p w14:paraId="72EC976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797A255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w:t>
            </w:r>
          </w:p>
        </w:tc>
        <w:tc>
          <w:tcPr>
            <w:tcW w:w="542" w:type="dxa"/>
            <w:shd w:val="clear" w:color="auto" w:fill="auto"/>
            <w:noWrap/>
            <w:hideMark/>
          </w:tcPr>
          <w:p w14:paraId="5DF72E1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6EAFAD6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649B1C3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15.0</w:t>
            </w:r>
          </w:p>
        </w:tc>
        <w:tc>
          <w:tcPr>
            <w:tcW w:w="993" w:type="dxa"/>
            <w:shd w:val="clear" w:color="auto" w:fill="auto"/>
            <w:hideMark/>
          </w:tcPr>
          <w:p w14:paraId="6B7CB59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-0.71</w:t>
            </w:r>
          </w:p>
        </w:tc>
        <w:tc>
          <w:tcPr>
            <w:tcW w:w="1214" w:type="dxa"/>
            <w:shd w:val="clear" w:color="auto" w:fill="auto"/>
            <w:noWrap/>
            <w:hideMark/>
          </w:tcPr>
          <w:p w14:paraId="2A4F7B9C" w14:textId="08FE344B"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Zacapu</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4645DF0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7.1</w:t>
            </w:r>
          </w:p>
        </w:tc>
        <w:tc>
          <w:tcPr>
            <w:tcW w:w="383" w:type="dxa"/>
            <w:shd w:val="clear" w:color="auto" w:fill="auto"/>
            <w:noWrap/>
            <w:hideMark/>
          </w:tcPr>
          <w:p w14:paraId="0189AA5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7.9</w:t>
            </w:r>
          </w:p>
        </w:tc>
        <w:tc>
          <w:tcPr>
            <w:tcW w:w="458" w:type="dxa"/>
            <w:shd w:val="clear" w:color="auto" w:fill="auto"/>
            <w:noWrap/>
            <w:hideMark/>
          </w:tcPr>
          <w:p w14:paraId="1959B30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3.1</w:t>
            </w:r>
          </w:p>
        </w:tc>
        <w:tc>
          <w:tcPr>
            <w:tcW w:w="528" w:type="dxa"/>
            <w:shd w:val="clear" w:color="auto" w:fill="auto"/>
            <w:noWrap/>
            <w:hideMark/>
          </w:tcPr>
          <w:p w14:paraId="213646C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1.8</w:t>
            </w:r>
          </w:p>
        </w:tc>
        <w:tc>
          <w:tcPr>
            <w:tcW w:w="533" w:type="dxa"/>
            <w:shd w:val="clear" w:color="auto" w:fill="auto"/>
            <w:noWrap/>
            <w:hideMark/>
          </w:tcPr>
          <w:p w14:paraId="3A45EB7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2767FC8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5B4FAE9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23.1</w:t>
            </w:r>
          </w:p>
        </w:tc>
        <w:tc>
          <w:tcPr>
            <w:tcW w:w="968" w:type="dxa"/>
            <w:shd w:val="clear" w:color="auto" w:fill="auto"/>
            <w:hideMark/>
          </w:tcPr>
          <w:p w14:paraId="623F451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1.01</w:t>
            </w:r>
          </w:p>
        </w:tc>
      </w:tr>
      <w:tr w:rsidR="007D727B" w:rsidRPr="001B62D9" w14:paraId="5E024AE7" w14:textId="77777777" w:rsidTr="009E61E8">
        <w:trPr>
          <w:trHeight w:val="113"/>
          <w:jc w:val="center"/>
        </w:trPr>
        <w:tc>
          <w:tcPr>
            <w:tcW w:w="1191" w:type="dxa"/>
            <w:shd w:val="clear" w:color="auto" w:fill="auto"/>
            <w:noWrap/>
            <w:hideMark/>
          </w:tcPr>
          <w:p w14:paraId="5CEFB21C" w14:textId="77777777"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Lázaro C.</w:t>
            </w:r>
          </w:p>
        </w:tc>
        <w:tc>
          <w:tcPr>
            <w:tcW w:w="473" w:type="dxa"/>
            <w:shd w:val="clear" w:color="auto" w:fill="auto"/>
            <w:noWrap/>
            <w:hideMark/>
          </w:tcPr>
          <w:p w14:paraId="7290BA9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8.6</w:t>
            </w:r>
          </w:p>
        </w:tc>
        <w:tc>
          <w:tcPr>
            <w:tcW w:w="473" w:type="dxa"/>
            <w:shd w:val="clear" w:color="auto" w:fill="auto"/>
            <w:noWrap/>
            <w:hideMark/>
          </w:tcPr>
          <w:p w14:paraId="3552BAE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2.7</w:t>
            </w:r>
          </w:p>
        </w:tc>
        <w:tc>
          <w:tcPr>
            <w:tcW w:w="458" w:type="dxa"/>
            <w:shd w:val="clear" w:color="auto" w:fill="auto"/>
            <w:noWrap/>
            <w:hideMark/>
          </w:tcPr>
          <w:p w14:paraId="41D7E7A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w:t>
            </w:r>
          </w:p>
        </w:tc>
        <w:tc>
          <w:tcPr>
            <w:tcW w:w="528" w:type="dxa"/>
            <w:shd w:val="clear" w:color="auto" w:fill="auto"/>
            <w:noWrap/>
            <w:hideMark/>
          </w:tcPr>
          <w:p w14:paraId="12DE1DE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1.6</w:t>
            </w:r>
          </w:p>
        </w:tc>
        <w:tc>
          <w:tcPr>
            <w:tcW w:w="542" w:type="dxa"/>
            <w:shd w:val="clear" w:color="auto" w:fill="auto"/>
            <w:noWrap/>
            <w:hideMark/>
          </w:tcPr>
          <w:p w14:paraId="6E2DD78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6FB2EB4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63" w:type="dxa"/>
            <w:shd w:val="clear" w:color="auto" w:fill="auto"/>
            <w:noWrap/>
            <w:hideMark/>
          </w:tcPr>
          <w:p w14:paraId="3DF8DF5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17.1</w:t>
            </w:r>
          </w:p>
        </w:tc>
        <w:tc>
          <w:tcPr>
            <w:tcW w:w="993" w:type="dxa"/>
            <w:shd w:val="clear" w:color="auto" w:fill="auto"/>
            <w:hideMark/>
          </w:tcPr>
          <w:p w14:paraId="4EEFCBF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-0.27</w:t>
            </w:r>
          </w:p>
        </w:tc>
        <w:tc>
          <w:tcPr>
            <w:tcW w:w="1214" w:type="dxa"/>
            <w:shd w:val="clear" w:color="auto" w:fill="auto"/>
            <w:noWrap/>
            <w:hideMark/>
          </w:tcPr>
          <w:p w14:paraId="60703671" w14:textId="0B276FD8"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Zamora</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4BE585F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12.9</w:t>
            </w:r>
          </w:p>
        </w:tc>
        <w:tc>
          <w:tcPr>
            <w:tcW w:w="383" w:type="dxa"/>
            <w:shd w:val="clear" w:color="auto" w:fill="auto"/>
            <w:noWrap/>
            <w:hideMark/>
          </w:tcPr>
          <w:p w14:paraId="3F51F4D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3.0</w:t>
            </w:r>
          </w:p>
        </w:tc>
        <w:tc>
          <w:tcPr>
            <w:tcW w:w="458" w:type="dxa"/>
            <w:shd w:val="clear" w:color="auto" w:fill="auto"/>
            <w:noWrap/>
            <w:hideMark/>
          </w:tcPr>
          <w:p w14:paraId="462A528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0.4</w:t>
            </w:r>
          </w:p>
        </w:tc>
        <w:tc>
          <w:tcPr>
            <w:tcW w:w="528" w:type="dxa"/>
            <w:shd w:val="clear" w:color="auto" w:fill="auto"/>
            <w:noWrap/>
            <w:hideMark/>
          </w:tcPr>
          <w:p w14:paraId="60AC623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33" w:type="dxa"/>
            <w:shd w:val="clear" w:color="auto" w:fill="auto"/>
            <w:noWrap/>
            <w:hideMark/>
          </w:tcPr>
          <w:p w14:paraId="50402CF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399" w:type="dxa"/>
            <w:shd w:val="clear" w:color="auto" w:fill="auto"/>
            <w:noWrap/>
            <w:hideMark/>
          </w:tcPr>
          <w:p w14:paraId="490A1C4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23EAD49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21.0</w:t>
            </w:r>
          </w:p>
        </w:tc>
        <w:tc>
          <w:tcPr>
            <w:tcW w:w="968" w:type="dxa"/>
            <w:shd w:val="clear" w:color="auto" w:fill="auto"/>
            <w:hideMark/>
          </w:tcPr>
          <w:p w14:paraId="6E556B4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0.56</w:t>
            </w:r>
          </w:p>
        </w:tc>
      </w:tr>
      <w:tr w:rsidR="007D727B" w:rsidRPr="001B62D9" w14:paraId="3967AC0E" w14:textId="77777777" w:rsidTr="009E61E8">
        <w:trPr>
          <w:trHeight w:val="113"/>
          <w:jc w:val="center"/>
        </w:trPr>
        <w:tc>
          <w:tcPr>
            <w:tcW w:w="1191" w:type="dxa"/>
            <w:shd w:val="clear" w:color="auto" w:fill="auto"/>
            <w:noWrap/>
            <w:hideMark/>
          </w:tcPr>
          <w:p w14:paraId="19006958" w14:textId="5C301BE0"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Morelia</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3FD61E4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9.7</w:t>
            </w:r>
          </w:p>
        </w:tc>
        <w:tc>
          <w:tcPr>
            <w:tcW w:w="473" w:type="dxa"/>
            <w:shd w:val="clear" w:color="auto" w:fill="auto"/>
            <w:noWrap/>
            <w:hideMark/>
          </w:tcPr>
          <w:p w14:paraId="14534974"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3.5</w:t>
            </w:r>
          </w:p>
        </w:tc>
        <w:tc>
          <w:tcPr>
            <w:tcW w:w="458" w:type="dxa"/>
            <w:shd w:val="clear" w:color="auto" w:fill="auto"/>
            <w:noWrap/>
            <w:hideMark/>
          </w:tcPr>
          <w:p w14:paraId="5A35B69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0.3</w:t>
            </w:r>
          </w:p>
        </w:tc>
        <w:tc>
          <w:tcPr>
            <w:tcW w:w="528" w:type="dxa"/>
            <w:shd w:val="clear" w:color="auto" w:fill="auto"/>
            <w:noWrap/>
            <w:hideMark/>
          </w:tcPr>
          <w:p w14:paraId="59A9A0D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2.5</w:t>
            </w:r>
          </w:p>
        </w:tc>
        <w:tc>
          <w:tcPr>
            <w:tcW w:w="542" w:type="dxa"/>
            <w:shd w:val="clear" w:color="auto" w:fill="auto"/>
            <w:noWrap/>
            <w:hideMark/>
          </w:tcPr>
          <w:p w14:paraId="5B8BE22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399" w:type="dxa"/>
            <w:shd w:val="clear" w:color="auto" w:fill="auto"/>
            <w:noWrap/>
            <w:hideMark/>
          </w:tcPr>
          <w:p w14:paraId="206F8C52"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7266E85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19.3</w:t>
            </w:r>
          </w:p>
        </w:tc>
        <w:tc>
          <w:tcPr>
            <w:tcW w:w="993" w:type="dxa"/>
            <w:shd w:val="clear" w:color="auto" w:fill="auto"/>
            <w:hideMark/>
          </w:tcPr>
          <w:p w14:paraId="45E672A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0.21</w:t>
            </w:r>
          </w:p>
        </w:tc>
        <w:tc>
          <w:tcPr>
            <w:tcW w:w="1214" w:type="dxa"/>
            <w:shd w:val="clear" w:color="auto" w:fill="auto"/>
            <w:noWrap/>
            <w:hideMark/>
          </w:tcPr>
          <w:p w14:paraId="34C86E25" w14:textId="6CFD90D2"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Zináparo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08364B4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7.1</w:t>
            </w:r>
          </w:p>
        </w:tc>
        <w:tc>
          <w:tcPr>
            <w:tcW w:w="383" w:type="dxa"/>
            <w:shd w:val="clear" w:color="auto" w:fill="auto"/>
            <w:noWrap/>
            <w:hideMark/>
          </w:tcPr>
          <w:p w14:paraId="25F18681"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9.4</w:t>
            </w:r>
          </w:p>
        </w:tc>
        <w:tc>
          <w:tcPr>
            <w:tcW w:w="458" w:type="dxa"/>
            <w:shd w:val="clear" w:color="auto" w:fill="auto"/>
            <w:noWrap/>
            <w:hideMark/>
          </w:tcPr>
          <w:p w14:paraId="3DC1DBC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511A389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w:t>
            </w:r>
          </w:p>
        </w:tc>
        <w:tc>
          <w:tcPr>
            <w:tcW w:w="533" w:type="dxa"/>
            <w:shd w:val="clear" w:color="auto" w:fill="auto"/>
            <w:noWrap/>
            <w:hideMark/>
          </w:tcPr>
          <w:p w14:paraId="75FAC38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302B68A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0C5BD13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20.6</w:t>
            </w:r>
          </w:p>
        </w:tc>
        <w:tc>
          <w:tcPr>
            <w:tcW w:w="968" w:type="dxa"/>
            <w:shd w:val="clear" w:color="auto" w:fill="auto"/>
            <w:hideMark/>
          </w:tcPr>
          <w:p w14:paraId="6736B91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0.49</w:t>
            </w:r>
          </w:p>
        </w:tc>
      </w:tr>
      <w:tr w:rsidR="007D727B" w:rsidRPr="001B62D9" w14:paraId="5FD9C7BD" w14:textId="77777777" w:rsidTr="009E61E8">
        <w:trPr>
          <w:trHeight w:val="113"/>
          <w:jc w:val="center"/>
        </w:trPr>
        <w:tc>
          <w:tcPr>
            <w:tcW w:w="1191" w:type="dxa"/>
            <w:shd w:val="clear" w:color="auto" w:fill="auto"/>
            <w:noWrap/>
            <w:hideMark/>
          </w:tcPr>
          <w:p w14:paraId="594062DC" w14:textId="4891D18F"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Morelos</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161D809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5.1</w:t>
            </w:r>
          </w:p>
        </w:tc>
        <w:tc>
          <w:tcPr>
            <w:tcW w:w="473" w:type="dxa"/>
            <w:shd w:val="clear" w:color="auto" w:fill="auto"/>
            <w:noWrap/>
            <w:hideMark/>
          </w:tcPr>
          <w:p w14:paraId="04DB059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58" w:type="dxa"/>
            <w:shd w:val="clear" w:color="auto" w:fill="auto"/>
            <w:noWrap/>
            <w:hideMark/>
          </w:tcPr>
          <w:p w14:paraId="61711D9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528" w:type="dxa"/>
            <w:shd w:val="clear" w:color="auto" w:fill="auto"/>
            <w:noWrap/>
            <w:hideMark/>
          </w:tcPr>
          <w:p w14:paraId="4B88C6C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42" w:type="dxa"/>
            <w:shd w:val="clear" w:color="auto" w:fill="auto"/>
            <w:noWrap/>
            <w:hideMark/>
          </w:tcPr>
          <w:p w14:paraId="593E9E7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5252948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3.4</w:t>
            </w:r>
          </w:p>
        </w:tc>
        <w:tc>
          <w:tcPr>
            <w:tcW w:w="463" w:type="dxa"/>
            <w:shd w:val="clear" w:color="auto" w:fill="auto"/>
            <w:noWrap/>
            <w:hideMark/>
          </w:tcPr>
          <w:p w14:paraId="4518A93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12.9</w:t>
            </w:r>
          </w:p>
        </w:tc>
        <w:tc>
          <w:tcPr>
            <w:tcW w:w="993" w:type="dxa"/>
            <w:shd w:val="clear" w:color="auto" w:fill="auto"/>
            <w:hideMark/>
          </w:tcPr>
          <w:p w14:paraId="41C8C70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-1.16</w:t>
            </w:r>
          </w:p>
        </w:tc>
        <w:tc>
          <w:tcPr>
            <w:tcW w:w="1214" w:type="dxa"/>
            <w:shd w:val="clear" w:color="auto" w:fill="auto"/>
            <w:noWrap/>
            <w:hideMark/>
          </w:tcPr>
          <w:p w14:paraId="4E893E86" w14:textId="20A28570"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Zinapécuaro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02307DB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11.7</w:t>
            </w:r>
          </w:p>
        </w:tc>
        <w:tc>
          <w:tcPr>
            <w:tcW w:w="383" w:type="dxa"/>
            <w:shd w:val="clear" w:color="auto" w:fill="auto"/>
            <w:noWrap/>
            <w:hideMark/>
          </w:tcPr>
          <w:p w14:paraId="1954741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2.6</w:t>
            </w:r>
          </w:p>
        </w:tc>
        <w:tc>
          <w:tcPr>
            <w:tcW w:w="458" w:type="dxa"/>
            <w:shd w:val="clear" w:color="auto" w:fill="auto"/>
            <w:noWrap/>
            <w:hideMark/>
          </w:tcPr>
          <w:p w14:paraId="57F61AD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5.2</w:t>
            </w:r>
          </w:p>
        </w:tc>
        <w:tc>
          <w:tcPr>
            <w:tcW w:w="528" w:type="dxa"/>
            <w:shd w:val="clear" w:color="auto" w:fill="auto"/>
            <w:noWrap/>
            <w:hideMark/>
          </w:tcPr>
          <w:p w14:paraId="17710A2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2.4</w:t>
            </w:r>
          </w:p>
        </w:tc>
        <w:tc>
          <w:tcPr>
            <w:tcW w:w="533" w:type="dxa"/>
            <w:shd w:val="clear" w:color="auto" w:fill="auto"/>
            <w:noWrap/>
            <w:hideMark/>
          </w:tcPr>
          <w:p w14:paraId="669EE4F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0.3</w:t>
            </w:r>
          </w:p>
        </w:tc>
        <w:tc>
          <w:tcPr>
            <w:tcW w:w="399" w:type="dxa"/>
            <w:shd w:val="clear" w:color="auto" w:fill="auto"/>
            <w:noWrap/>
            <w:hideMark/>
          </w:tcPr>
          <w:p w14:paraId="78C2A20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5DCFFA7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25.5</w:t>
            </w:r>
          </w:p>
        </w:tc>
        <w:tc>
          <w:tcPr>
            <w:tcW w:w="968" w:type="dxa"/>
            <w:shd w:val="clear" w:color="auto" w:fill="auto"/>
            <w:hideMark/>
          </w:tcPr>
          <w:p w14:paraId="4A31496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1.52</w:t>
            </w:r>
          </w:p>
        </w:tc>
      </w:tr>
      <w:tr w:rsidR="007D727B" w:rsidRPr="001B62D9" w14:paraId="16CABFA7" w14:textId="77777777" w:rsidTr="009E61E8">
        <w:trPr>
          <w:trHeight w:val="113"/>
          <w:jc w:val="center"/>
        </w:trPr>
        <w:tc>
          <w:tcPr>
            <w:tcW w:w="1191" w:type="dxa"/>
            <w:shd w:val="clear" w:color="auto" w:fill="auto"/>
            <w:noWrap/>
            <w:hideMark/>
          </w:tcPr>
          <w:p w14:paraId="40D076E6" w14:textId="20010364"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Múgica</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186E3C3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7.1</w:t>
            </w:r>
          </w:p>
        </w:tc>
        <w:tc>
          <w:tcPr>
            <w:tcW w:w="473" w:type="dxa"/>
            <w:shd w:val="clear" w:color="auto" w:fill="auto"/>
            <w:noWrap/>
            <w:hideMark/>
          </w:tcPr>
          <w:p w14:paraId="5808913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4.3</w:t>
            </w:r>
          </w:p>
        </w:tc>
        <w:tc>
          <w:tcPr>
            <w:tcW w:w="458" w:type="dxa"/>
            <w:shd w:val="clear" w:color="auto" w:fill="auto"/>
            <w:noWrap/>
            <w:hideMark/>
          </w:tcPr>
          <w:p w14:paraId="5BB90F7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1.6</w:t>
            </w:r>
          </w:p>
        </w:tc>
        <w:tc>
          <w:tcPr>
            <w:tcW w:w="528" w:type="dxa"/>
            <w:shd w:val="clear" w:color="auto" w:fill="auto"/>
            <w:noWrap/>
            <w:hideMark/>
          </w:tcPr>
          <w:p w14:paraId="6593A33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1.4</w:t>
            </w:r>
          </w:p>
        </w:tc>
        <w:tc>
          <w:tcPr>
            <w:tcW w:w="542" w:type="dxa"/>
            <w:shd w:val="clear" w:color="auto" w:fill="auto"/>
            <w:noWrap/>
            <w:hideMark/>
          </w:tcPr>
          <w:p w14:paraId="6BEA7F40"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0.1</w:t>
            </w:r>
          </w:p>
        </w:tc>
        <w:tc>
          <w:tcPr>
            <w:tcW w:w="399" w:type="dxa"/>
            <w:shd w:val="clear" w:color="auto" w:fill="auto"/>
            <w:noWrap/>
            <w:hideMark/>
          </w:tcPr>
          <w:p w14:paraId="1E20B28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463" w:type="dxa"/>
            <w:shd w:val="clear" w:color="auto" w:fill="auto"/>
            <w:noWrap/>
            <w:hideMark/>
          </w:tcPr>
          <w:p w14:paraId="676D139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17.7</w:t>
            </w:r>
          </w:p>
        </w:tc>
        <w:tc>
          <w:tcPr>
            <w:tcW w:w="993" w:type="dxa"/>
            <w:shd w:val="clear" w:color="auto" w:fill="auto"/>
            <w:hideMark/>
          </w:tcPr>
          <w:p w14:paraId="1144567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-0.13</w:t>
            </w:r>
          </w:p>
        </w:tc>
        <w:tc>
          <w:tcPr>
            <w:tcW w:w="1214" w:type="dxa"/>
            <w:shd w:val="clear" w:color="auto" w:fill="auto"/>
            <w:noWrap/>
            <w:hideMark/>
          </w:tcPr>
          <w:p w14:paraId="05B6E5AF" w14:textId="5A496151"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Ziracuaretiro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5496301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5.2</w:t>
            </w:r>
          </w:p>
        </w:tc>
        <w:tc>
          <w:tcPr>
            <w:tcW w:w="383" w:type="dxa"/>
            <w:shd w:val="clear" w:color="auto" w:fill="auto"/>
            <w:noWrap/>
            <w:hideMark/>
          </w:tcPr>
          <w:p w14:paraId="20C06B3B"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4.9</w:t>
            </w:r>
          </w:p>
        </w:tc>
        <w:tc>
          <w:tcPr>
            <w:tcW w:w="458" w:type="dxa"/>
            <w:shd w:val="clear" w:color="auto" w:fill="auto"/>
            <w:noWrap/>
            <w:hideMark/>
          </w:tcPr>
          <w:p w14:paraId="10DE6DB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0.6</w:t>
            </w:r>
          </w:p>
        </w:tc>
        <w:tc>
          <w:tcPr>
            <w:tcW w:w="528" w:type="dxa"/>
            <w:shd w:val="clear" w:color="auto" w:fill="auto"/>
            <w:noWrap/>
            <w:hideMark/>
          </w:tcPr>
          <w:p w14:paraId="40247AB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1.5</w:t>
            </w:r>
          </w:p>
        </w:tc>
        <w:tc>
          <w:tcPr>
            <w:tcW w:w="533" w:type="dxa"/>
            <w:shd w:val="clear" w:color="auto" w:fill="auto"/>
            <w:noWrap/>
            <w:hideMark/>
          </w:tcPr>
          <w:p w14:paraId="5284D23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0.6</w:t>
            </w:r>
          </w:p>
        </w:tc>
        <w:tc>
          <w:tcPr>
            <w:tcW w:w="399" w:type="dxa"/>
            <w:shd w:val="clear" w:color="auto" w:fill="auto"/>
            <w:noWrap/>
            <w:hideMark/>
          </w:tcPr>
          <w:p w14:paraId="4C824F7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3E306CBD"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16.1</w:t>
            </w:r>
          </w:p>
        </w:tc>
        <w:tc>
          <w:tcPr>
            <w:tcW w:w="968" w:type="dxa"/>
            <w:shd w:val="clear" w:color="auto" w:fill="auto"/>
            <w:hideMark/>
          </w:tcPr>
          <w:p w14:paraId="187D379A"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-0.48</w:t>
            </w:r>
          </w:p>
        </w:tc>
      </w:tr>
      <w:tr w:rsidR="007D727B" w:rsidRPr="001B62D9" w14:paraId="60EDC192" w14:textId="77777777" w:rsidTr="009E61E8">
        <w:trPr>
          <w:trHeight w:val="113"/>
          <w:jc w:val="center"/>
        </w:trPr>
        <w:tc>
          <w:tcPr>
            <w:tcW w:w="1191" w:type="dxa"/>
            <w:shd w:val="clear" w:color="auto" w:fill="auto"/>
            <w:noWrap/>
            <w:hideMark/>
          </w:tcPr>
          <w:p w14:paraId="7B271FB0" w14:textId="2F1C68A7"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Nahuatzen</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473" w:type="dxa"/>
            <w:shd w:val="clear" w:color="auto" w:fill="auto"/>
            <w:noWrap/>
            <w:hideMark/>
          </w:tcPr>
          <w:p w14:paraId="26F7A1B8"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6.9</w:t>
            </w:r>
          </w:p>
        </w:tc>
        <w:tc>
          <w:tcPr>
            <w:tcW w:w="473" w:type="dxa"/>
            <w:shd w:val="clear" w:color="auto" w:fill="auto"/>
            <w:noWrap/>
            <w:hideMark/>
          </w:tcPr>
          <w:p w14:paraId="0503D03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10.8</w:t>
            </w:r>
          </w:p>
        </w:tc>
        <w:tc>
          <w:tcPr>
            <w:tcW w:w="458" w:type="dxa"/>
            <w:shd w:val="clear" w:color="auto" w:fill="auto"/>
            <w:noWrap/>
            <w:hideMark/>
          </w:tcPr>
          <w:p w14:paraId="7E575C37"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1.3</w:t>
            </w:r>
          </w:p>
        </w:tc>
        <w:tc>
          <w:tcPr>
            <w:tcW w:w="528" w:type="dxa"/>
            <w:shd w:val="clear" w:color="auto" w:fill="auto"/>
            <w:noWrap/>
            <w:hideMark/>
          </w:tcPr>
          <w:p w14:paraId="78799773"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1.9</w:t>
            </w:r>
          </w:p>
        </w:tc>
        <w:tc>
          <w:tcPr>
            <w:tcW w:w="542" w:type="dxa"/>
            <w:shd w:val="clear" w:color="auto" w:fill="auto"/>
            <w:noWrap/>
            <w:hideMark/>
          </w:tcPr>
          <w:p w14:paraId="6BB3FF2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-0.2</w:t>
            </w:r>
          </w:p>
        </w:tc>
        <w:tc>
          <w:tcPr>
            <w:tcW w:w="399" w:type="dxa"/>
            <w:shd w:val="clear" w:color="auto" w:fill="auto"/>
            <w:noWrap/>
            <w:hideMark/>
          </w:tcPr>
          <w:p w14:paraId="7350560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463" w:type="dxa"/>
            <w:shd w:val="clear" w:color="auto" w:fill="auto"/>
            <w:noWrap/>
            <w:hideMark/>
          </w:tcPr>
          <w:p w14:paraId="6C023DA9"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24.1</w:t>
            </w:r>
          </w:p>
        </w:tc>
        <w:tc>
          <w:tcPr>
            <w:tcW w:w="993" w:type="dxa"/>
            <w:shd w:val="clear" w:color="auto" w:fill="auto"/>
            <w:hideMark/>
          </w:tcPr>
          <w:p w14:paraId="36BEE47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1.22</w:t>
            </w:r>
          </w:p>
        </w:tc>
        <w:tc>
          <w:tcPr>
            <w:tcW w:w="1214" w:type="dxa"/>
            <w:shd w:val="clear" w:color="auto" w:fill="auto"/>
            <w:noWrap/>
            <w:hideMark/>
          </w:tcPr>
          <w:p w14:paraId="544F5A02" w14:textId="2443FFE5" w:rsidR="00C30528" w:rsidRPr="001B62D9" w:rsidRDefault="00C30528" w:rsidP="0062724D">
            <w:pPr>
              <w:rPr>
                <w:rFonts w:eastAsia="Times New Roman"/>
                <w:color w:val="000000"/>
                <w:sz w:val="15"/>
                <w:szCs w:val="18"/>
              </w:rPr>
            </w:pPr>
            <w:r w:rsidRPr="001B62D9">
              <w:rPr>
                <w:rFonts w:eastAsia="Times New Roman"/>
                <w:color w:val="000000"/>
                <w:sz w:val="15"/>
                <w:szCs w:val="18"/>
                <w:lang w:val="es-ES"/>
              </w:rPr>
              <w:t>Zitácuaro</w:t>
            </w:r>
            <w:r w:rsidR="002747D3" w:rsidRPr="001B62D9">
              <w:rPr>
                <w:rFonts w:eastAsia="Times New Roman"/>
                <w:color w:val="000000"/>
                <w:sz w:val="15"/>
                <w:szCs w:val="18"/>
                <w:lang w:val="es-ES"/>
              </w:rPr>
              <w:t xml:space="preserve"> </w:t>
            </w:r>
            <w:r w:rsidRPr="001B62D9">
              <w:rPr>
                <w:rFonts w:eastAsia="Times New Roman"/>
                <w:color w:val="000000"/>
                <w:sz w:val="15"/>
                <w:szCs w:val="18"/>
                <w:lang w:val="es-ES"/>
              </w:rPr>
              <w:t xml:space="preserve"> </w:t>
            </w:r>
          </w:p>
        </w:tc>
        <w:tc>
          <w:tcPr>
            <w:tcW w:w="566" w:type="dxa"/>
            <w:shd w:val="clear" w:color="auto" w:fill="auto"/>
            <w:noWrap/>
            <w:hideMark/>
          </w:tcPr>
          <w:p w14:paraId="033CE21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8.7</w:t>
            </w:r>
          </w:p>
        </w:tc>
        <w:tc>
          <w:tcPr>
            <w:tcW w:w="383" w:type="dxa"/>
            <w:shd w:val="clear" w:color="auto" w:fill="auto"/>
            <w:noWrap/>
            <w:hideMark/>
          </w:tcPr>
          <w:p w14:paraId="51BA13E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8.3</w:t>
            </w:r>
          </w:p>
        </w:tc>
        <w:tc>
          <w:tcPr>
            <w:tcW w:w="458" w:type="dxa"/>
            <w:shd w:val="clear" w:color="auto" w:fill="auto"/>
            <w:noWrap/>
            <w:hideMark/>
          </w:tcPr>
          <w:p w14:paraId="6A9B2BD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0.8</w:t>
            </w:r>
          </w:p>
        </w:tc>
        <w:tc>
          <w:tcPr>
            <w:tcW w:w="528" w:type="dxa"/>
            <w:shd w:val="clear" w:color="auto" w:fill="auto"/>
            <w:noWrap/>
            <w:hideMark/>
          </w:tcPr>
          <w:p w14:paraId="5DED9F2F"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4.9</w:t>
            </w:r>
          </w:p>
        </w:tc>
        <w:tc>
          <w:tcPr>
            <w:tcW w:w="533" w:type="dxa"/>
            <w:shd w:val="clear" w:color="auto" w:fill="auto"/>
            <w:noWrap/>
            <w:hideMark/>
          </w:tcPr>
          <w:p w14:paraId="0000C43E"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0.0</w:t>
            </w:r>
          </w:p>
        </w:tc>
        <w:tc>
          <w:tcPr>
            <w:tcW w:w="399" w:type="dxa"/>
            <w:shd w:val="clear" w:color="auto" w:fill="auto"/>
            <w:noWrap/>
            <w:hideMark/>
          </w:tcPr>
          <w:p w14:paraId="38751CCC"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lang w:val="es-ES"/>
              </w:rPr>
              <w:t>3.3</w:t>
            </w:r>
          </w:p>
        </w:tc>
        <w:tc>
          <w:tcPr>
            <w:tcW w:w="549" w:type="dxa"/>
            <w:shd w:val="clear" w:color="auto" w:fill="auto"/>
            <w:noWrap/>
            <w:hideMark/>
          </w:tcPr>
          <w:p w14:paraId="7FDE8045"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25.9</w:t>
            </w:r>
          </w:p>
        </w:tc>
        <w:tc>
          <w:tcPr>
            <w:tcW w:w="968" w:type="dxa"/>
            <w:shd w:val="clear" w:color="auto" w:fill="auto"/>
            <w:hideMark/>
          </w:tcPr>
          <w:p w14:paraId="0DF3E6E6" w14:textId="77777777" w:rsidR="00C30528" w:rsidRPr="001B62D9" w:rsidRDefault="00C30528" w:rsidP="0062724D">
            <w:pPr>
              <w:jc w:val="right"/>
              <w:rPr>
                <w:rFonts w:eastAsia="Times New Roman"/>
                <w:color w:val="000000"/>
                <w:sz w:val="15"/>
                <w:szCs w:val="18"/>
              </w:rPr>
            </w:pPr>
            <w:r w:rsidRPr="001B62D9">
              <w:rPr>
                <w:rFonts w:eastAsia="Times New Roman"/>
                <w:color w:val="000000"/>
                <w:sz w:val="15"/>
                <w:szCs w:val="18"/>
              </w:rPr>
              <w:t>1.62</w:t>
            </w:r>
          </w:p>
        </w:tc>
      </w:tr>
      <w:tr w:rsidR="007D727B" w:rsidRPr="001B62D9" w14:paraId="6EB7AEFB" w14:textId="77777777" w:rsidTr="00CA495C">
        <w:trPr>
          <w:trHeight w:val="469"/>
          <w:jc w:val="center"/>
        </w:trPr>
        <w:tc>
          <w:tcPr>
            <w:tcW w:w="5520" w:type="dxa"/>
            <w:gridSpan w:val="9"/>
            <w:shd w:val="clear" w:color="auto" w:fill="auto"/>
            <w:noWrap/>
          </w:tcPr>
          <w:p w14:paraId="7D3C5FAC" w14:textId="57E4EC5F" w:rsidR="007D727B" w:rsidRPr="001B62D9" w:rsidRDefault="007D727B" w:rsidP="007D727B">
            <w:pPr>
              <w:rPr>
                <w:sz w:val="15"/>
                <w:szCs w:val="18"/>
              </w:rPr>
            </w:pPr>
            <w:r w:rsidRPr="001B62D9">
              <w:rPr>
                <w:color w:val="000000"/>
                <w:sz w:val="15"/>
                <w:szCs w:val="18"/>
              </w:rPr>
              <w:t>Suma estandarizada de: Tec [(Fq + Sm + An +Hq Iq + oI +Qc + Ott )] Rs + Tr [(Me + NMe + Hm)] + I [Be + Ds + Em +Se + De + Oi] + CS [Er</w:t>
            </w:r>
            <w:r w:rsidRPr="001B62D9">
              <w:rPr>
                <w:sz w:val="15"/>
                <w:szCs w:val="18"/>
              </w:rPr>
              <w:t xml:space="preserve"> + </w:t>
            </w:r>
            <w:r w:rsidRPr="001B62D9">
              <w:rPr>
                <w:color w:val="000000"/>
                <w:sz w:val="15"/>
                <w:szCs w:val="18"/>
              </w:rPr>
              <w:t>En] + Af [Seg + Cr]</w:t>
            </w:r>
            <w:r w:rsidR="001419DF" w:rsidRPr="001B62D9">
              <w:rPr>
                <w:color w:val="000000"/>
                <w:sz w:val="15"/>
                <w:szCs w:val="18"/>
              </w:rPr>
              <w:t>. St.  = estandarizado</w:t>
            </w:r>
            <w:r w:rsidR="009E61E8" w:rsidRPr="001B62D9">
              <w:rPr>
                <w:color w:val="000000"/>
                <w:sz w:val="15"/>
                <w:szCs w:val="18"/>
              </w:rPr>
              <w:t>.</w:t>
            </w:r>
          </w:p>
        </w:tc>
        <w:tc>
          <w:tcPr>
            <w:tcW w:w="1214" w:type="dxa"/>
            <w:shd w:val="clear" w:color="auto" w:fill="auto"/>
            <w:noWrap/>
            <w:hideMark/>
          </w:tcPr>
          <w:p w14:paraId="102F4724" w14:textId="77777777" w:rsidR="007D727B" w:rsidRPr="001B62D9" w:rsidRDefault="007D727B" w:rsidP="0062724D">
            <w:pPr>
              <w:rPr>
                <w:rFonts w:eastAsia="Times New Roman"/>
                <w:color w:val="000000"/>
                <w:sz w:val="15"/>
                <w:szCs w:val="18"/>
              </w:rPr>
            </w:pPr>
            <w:r w:rsidRPr="001B62D9">
              <w:rPr>
                <w:rFonts w:eastAsia="Times New Roman"/>
                <w:color w:val="000000"/>
                <w:sz w:val="15"/>
                <w:szCs w:val="18"/>
                <w:lang w:val="es-ES"/>
              </w:rPr>
              <w:t xml:space="preserve">José S. V. </w:t>
            </w:r>
          </w:p>
        </w:tc>
        <w:tc>
          <w:tcPr>
            <w:tcW w:w="566" w:type="dxa"/>
            <w:shd w:val="clear" w:color="auto" w:fill="auto"/>
            <w:noWrap/>
            <w:hideMark/>
          </w:tcPr>
          <w:p w14:paraId="00C8FB16" w14:textId="77777777" w:rsidR="007D727B" w:rsidRPr="001B62D9" w:rsidRDefault="007D727B" w:rsidP="0062724D">
            <w:pPr>
              <w:jc w:val="right"/>
              <w:rPr>
                <w:rFonts w:eastAsia="Times New Roman"/>
                <w:color w:val="000000"/>
                <w:sz w:val="15"/>
                <w:szCs w:val="18"/>
              </w:rPr>
            </w:pPr>
            <w:r w:rsidRPr="001B62D9">
              <w:rPr>
                <w:rFonts w:eastAsia="Times New Roman"/>
                <w:color w:val="000000"/>
                <w:sz w:val="15"/>
                <w:szCs w:val="18"/>
                <w:lang w:val="es-ES"/>
              </w:rPr>
              <w:t>14.7</w:t>
            </w:r>
          </w:p>
        </w:tc>
        <w:tc>
          <w:tcPr>
            <w:tcW w:w="383" w:type="dxa"/>
            <w:shd w:val="clear" w:color="auto" w:fill="auto"/>
            <w:noWrap/>
            <w:hideMark/>
          </w:tcPr>
          <w:p w14:paraId="395527A6" w14:textId="77777777" w:rsidR="007D727B" w:rsidRPr="001B62D9" w:rsidRDefault="007D727B" w:rsidP="0062724D">
            <w:pPr>
              <w:jc w:val="right"/>
              <w:rPr>
                <w:rFonts w:eastAsia="Times New Roman"/>
                <w:color w:val="000000"/>
                <w:sz w:val="15"/>
                <w:szCs w:val="18"/>
              </w:rPr>
            </w:pPr>
            <w:r w:rsidRPr="001B62D9">
              <w:rPr>
                <w:rFonts w:eastAsia="Times New Roman"/>
                <w:color w:val="000000"/>
                <w:sz w:val="15"/>
                <w:szCs w:val="18"/>
                <w:lang w:val="es-ES"/>
              </w:rPr>
              <w:t>4.6</w:t>
            </w:r>
          </w:p>
        </w:tc>
        <w:tc>
          <w:tcPr>
            <w:tcW w:w="458" w:type="dxa"/>
            <w:shd w:val="clear" w:color="auto" w:fill="auto"/>
            <w:noWrap/>
            <w:hideMark/>
          </w:tcPr>
          <w:p w14:paraId="12DEEF0A" w14:textId="77777777" w:rsidR="007D727B" w:rsidRPr="001B62D9" w:rsidRDefault="007D727B" w:rsidP="0062724D">
            <w:pPr>
              <w:jc w:val="right"/>
              <w:rPr>
                <w:rFonts w:eastAsia="Times New Roman"/>
                <w:color w:val="000000"/>
                <w:sz w:val="15"/>
                <w:szCs w:val="18"/>
              </w:rPr>
            </w:pPr>
            <w:r w:rsidRPr="001B62D9">
              <w:rPr>
                <w:rFonts w:eastAsia="Times New Roman"/>
                <w:color w:val="000000"/>
                <w:sz w:val="15"/>
                <w:szCs w:val="18"/>
                <w:lang w:val="es-ES"/>
              </w:rPr>
              <w:t>0.5</w:t>
            </w:r>
          </w:p>
        </w:tc>
        <w:tc>
          <w:tcPr>
            <w:tcW w:w="528" w:type="dxa"/>
            <w:shd w:val="clear" w:color="auto" w:fill="auto"/>
            <w:noWrap/>
            <w:hideMark/>
          </w:tcPr>
          <w:p w14:paraId="0D850882" w14:textId="77777777" w:rsidR="007D727B" w:rsidRPr="001B62D9" w:rsidRDefault="007D727B" w:rsidP="0062724D">
            <w:pPr>
              <w:jc w:val="right"/>
              <w:rPr>
                <w:rFonts w:eastAsia="Times New Roman"/>
                <w:color w:val="000000"/>
                <w:sz w:val="15"/>
                <w:szCs w:val="18"/>
              </w:rPr>
            </w:pPr>
            <w:r w:rsidRPr="001B62D9">
              <w:rPr>
                <w:rFonts w:eastAsia="Times New Roman"/>
                <w:color w:val="000000"/>
                <w:sz w:val="15"/>
                <w:szCs w:val="18"/>
                <w:lang w:val="es-ES"/>
              </w:rPr>
              <w:t>2.3</w:t>
            </w:r>
          </w:p>
        </w:tc>
        <w:tc>
          <w:tcPr>
            <w:tcW w:w="533" w:type="dxa"/>
            <w:shd w:val="clear" w:color="auto" w:fill="auto"/>
            <w:noWrap/>
            <w:hideMark/>
          </w:tcPr>
          <w:p w14:paraId="43A42DB5" w14:textId="77777777" w:rsidR="007D727B" w:rsidRPr="001B62D9" w:rsidRDefault="007D727B" w:rsidP="0062724D">
            <w:pPr>
              <w:jc w:val="right"/>
              <w:rPr>
                <w:rFonts w:eastAsia="Times New Roman"/>
                <w:color w:val="000000"/>
                <w:sz w:val="15"/>
                <w:szCs w:val="18"/>
              </w:rPr>
            </w:pPr>
            <w:r w:rsidRPr="001B62D9">
              <w:rPr>
                <w:rFonts w:eastAsia="Times New Roman"/>
                <w:color w:val="000000"/>
                <w:sz w:val="15"/>
                <w:szCs w:val="18"/>
                <w:lang w:val="es-ES"/>
              </w:rPr>
              <w:t>0.0</w:t>
            </w:r>
          </w:p>
        </w:tc>
        <w:tc>
          <w:tcPr>
            <w:tcW w:w="399" w:type="dxa"/>
            <w:shd w:val="clear" w:color="auto" w:fill="auto"/>
            <w:noWrap/>
            <w:hideMark/>
          </w:tcPr>
          <w:p w14:paraId="0C7A415D" w14:textId="77777777" w:rsidR="007D727B" w:rsidRPr="001B62D9" w:rsidRDefault="007D727B" w:rsidP="0062724D">
            <w:pPr>
              <w:jc w:val="right"/>
              <w:rPr>
                <w:rFonts w:eastAsia="Times New Roman"/>
                <w:color w:val="000000"/>
                <w:sz w:val="15"/>
                <w:szCs w:val="18"/>
              </w:rPr>
            </w:pPr>
            <w:r w:rsidRPr="001B62D9">
              <w:rPr>
                <w:rFonts w:eastAsia="Times New Roman"/>
                <w:color w:val="000000"/>
                <w:sz w:val="15"/>
                <w:szCs w:val="18"/>
                <w:lang w:val="es-ES"/>
              </w:rPr>
              <w:t>3.2</w:t>
            </w:r>
          </w:p>
        </w:tc>
        <w:tc>
          <w:tcPr>
            <w:tcW w:w="549" w:type="dxa"/>
            <w:shd w:val="clear" w:color="auto" w:fill="auto"/>
            <w:noWrap/>
            <w:hideMark/>
          </w:tcPr>
          <w:p w14:paraId="492A40A3" w14:textId="77777777" w:rsidR="007D727B" w:rsidRPr="001B62D9" w:rsidRDefault="007D727B" w:rsidP="0062724D">
            <w:pPr>
              <w:jc w:val="right"/>
              <w:rPr>
                <w:rFonts w:eastAsia="Times New Roman"/>
                <w:color w:val="000000"/>
                <w:sz w:val="15"/>
                <w:szCs w:val="18"/>
              </w:rPr>
            </w:pPr>
            <w:r w:rsidRPr="001B62D9">
              <w:rPr>
                <w:rFonts w:eastAsia="Times New Roman"/>
                <w:color w:val="000000"/>
                <w:sz w:val="15"/>
                <w:szCs w:val="18"/>
              </w:rPr>
              <w:t>25.3</w:t>
            </w:r>
          </w:p>
        </w:tc>
        <w:tc>
          <w:tcPr>
            <w:tcW w:w="968" w:type="dxa"/>
            <w:shd w:val="clear" w:color="auto" w:fill="auto"/>
            <w:hideMark/>
          </w:tcPr>
          <w:p w14:paraId="71EB6612" w14:textId="77777777" w:rsidR="007D727B" w:rsidRPr="001B62D9" w:rsidRDefault="007D727B" w:rsidP="0062724D">
            <w:pPr>
              <w:jc w:val="right"/>
              <w:rPr>
                <w:rFonts w:eastAsia="Times New Roman"/>
                <w:color w:val="000000"/>
                <w:sz w:val="15"/>
                <w:szCs w:val="18"/>
              </w:rPr>
            </w:pPr>
            <w:r w:rsidRPr="001B62D9">
              <w:rPr>
                <w:rFonts w:eastAsia="Times New Roman"/>
                <w:color w:val="000000"/>
                <w:sz w:val="15"/>
                <w:szCs w:val="18"/>
              </w:rPr>
              <w:t>1.48</w:t>
            </w:r>
          </w:p>
        </w:tc>
      </w:tr>
    </w:tbl>
    <w:p w14:paraId="086028F3" w14:textId="0085904C" w:rsidR="001B62D9" w:rsidRDefault="00C30528" w:rsidP="00FE24F5">
      <w:pPr>
        <w:rPr>
          <w:sz w:val="18"/>
          <w:szCs w:val="18"/>
        </w:rPr>
      </w:pPr>
      <w:r w:rsidRPr="001B62D9">
        <w:rPr>
          <w:sz w:val="18"/>
          <w:szCs w:val="18"/>
        </w:rPr>
        <w:t>Fuente:</w:t>
      </w:r>
      <w:r w:rsidR="006277AB" w:rsidRPr="001B62D9">
        <w:rPr>
          <w:sz w:val="18"/>
          <w:szCs w:val="18"/>
        </w:rPr>
        <w:t xml:space="preserve"> elaboración </w:t>
      </w:r>
      <w:r w:rsidR="007D727B" w:rsidRPr="001B62D9">
        <w:rPr>
          <w:sz w:val="18"/>
          <w:szCs w:val="18"/>
        </w:rPr>
        <w:t xml:space="preserve">propia con datos de INEGI, 2007. La codificación de los </w:t>
      </w:r>
      <w:r w:rsidR="009E61E8" w:rsidRPr="001B62D9">
        <w:rPr>
          <w:sz w:val="18"/>
          <w:szCs w:val="18"/>
        </w:rPr>
        <w:t>indicadores</w:t>
      </w:r>
      <w:r w:rsidR="007D727B" w:rsidRPr="001B62D9">
        <w:rPr>
          <w:sz w:val="18"/>
          <w:szCs w:val="18"/>
        </w:rPr>
        <w:t xml:space="preserve"> se aprecia en la tabla 1. </w:t>
      </w:r>
    </w:p>
    <w:p w14:paraId="1EFD6B65" w14:textId="77777777" w:rsidR="001B62D9" w:rsidRDefault="001B62D9">
      <w:pPr>
        <w:rPr>
          <w:sz w:val="18"/>
          <w:szCs w:val="18"/>
        </w:rPr>
      </w:pPr>
      <w:r>
        <w:rPr>
          <w:sz w:val="18"/>
          <w:szCs w:val="18"/>
        </w:rPr>
        <w:br w:type="page"/>
      </w:r>
    </w:p>
    <w:p w14:paraId="131DFD28" w14:textId="77777777" w:rsidR="00FA3F5A" w:rsidRPr="001B62D9" w:rsidRDefault="00FA3F5A" w:rsidP="00FE24F5">
      <w:pPr>
        <w:rPr>
          <w:sz w:val="18"/>
          <w:szCs w:val="18"/>
        </w:rPr>
      </w:pPr>
    </w:p>
    <w:p w14:paraId="55015C73" w14:textId="3171C776" w:rsidR="00FE24F5" w:rsidRPr="001B62D9" w:rsidRDefault="00FA3F5A" w:rsidP="000A1835">
      <w:pPr>
        <w:jc w:val="center"/>
        <w:rPr>
          <w:b/>
          <w:sz w:val="22"/>
          <w:szCs w:val="22"/>
        </w:rPr>
      </w:pPr>
      <w:r w:rsidRPr="000A1835">
        <w:rPr>
          <w:b/>
          <w:szCs w:val="22"/>
        </w:rPr>
        <w:t>Anexo 2</w:t>
      </w:r>
      <w:r w:rsidR="00D92C7A" w:rsidRPr="000A1835">
        <w:rPr>
          <w:b/>
          <w:szCs w:val="22"/>
        </w:rPr>
        <w:t>. Datos para la generación de ERM</w:t>
      </w:r>
      <w:r w:rsidR="008360F5" w:rsidRPr="000A1835">
        <w:rPr>
          <w:b/>
          <w:szCs w:val="22"/>
        </w:rPr>
        <w:t>, IHH</w:t>
      </w:r>
      <w:r w:rsidR="00C30528" w:rsidRPr="000A1835">
        <w:rPr>
          <w:b/>
          <w:szCs w:val="22"/>
        </w:rPr>
        <w:t xml:space="preserve"> y datos estandarizados</w:t>
      </w:r>
    </w:p>
    <w:tbl>
      <w:tblPr>
        <w:tblW w:w="7949" w:type="dxa"/>
        <w:jc w:val="center"/>
        <w:tblCellMar>
          <w:left w:w="70" w:type="dxa"/>
          <w:right w:w="70" w:type="dxa"/>
        </w:tblCellMar>
        <w:tblLook w:val="04A0" w:firstRow="1" w:lastRow="0" w:firstColumn="1" w:lastColumn="0" w:noHBand="0" w:noVBand="1"/>
      </w:tblPr>
      <w:tblGrid>
        <w:gridCol w:w="1438"/>
        <w:gridCol w:w="603"/>
        <w:gridCol w:w="647"/>
        <w:gridCol w:w="452"/>
        <w:gridCol w:w="656"/>
        <w:gridCol w:w="563"/>
        <w:gridCol w:w="603"/>
        <w:gridCol w:w="523"/>
        <w:gridCol w:w="460"/>
        <w:gridCol w:w="465"/>
        <w:gridCol w:w="460"/>
        <w:gridCol w:w="509"/>
        <w:gridCol w:w="492"/>
        <w:gridCol w:w="514"/>
      </w:tblGrid>
      <w:tr w:rsidR="00BC0D89" w:rsidRPr="001B62D9" w14:paraId="578C97DD" w14:textId="77777777" w:rsidTr="00461ACE">
        <w:trPr>
          <w:trHeight w:val="170"/>
          <w:jc w:val="center"/>
        </w:trPr>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14:paraId="700C70E5" w14:textId="77777777" w:rsidR="00BC0D89" w:rsidRPr="001B62D9" w:rsidRDefault="00BC0D89" w:rsidP="009E61E8">
            <w:pPr>
              <w:rPr>
                <w:rFonts w:eastAsia="Times New Roman"/>
                <w:color w:val="000000"/>
                <w:sz w:val="16"/>
                <w:szCs w:val="16"/>
              </w:rPr>
            </w:pPr>
            <w:r w:rsidRPr="001B62D9">
              <w:rPr>
                <w:rFonts w:eastAsia="Times New Roman"/>
                <w:color w:val="000000"/>
                <w:sz w:val="16"/>
                <w:szCs w:val="16"/>
              </w:rPr>
              <w:t> </w:t>
            </w:r>
          </w:p>
        </w:tc>
        <w:tc>
          <w:tcPr>
            <w:tcW w:w="403" w:type="dxa"/>
            <w:tcBorders>
              <w:top w:val="single" w:sz="4" w:space="0" w:color="auto"/>
              <w:left w:val="nil"/>
              <w:bottom w:val="single" w:sz="4" w:space="0" w:color="auto"/>
              <w:right w:val="single" w:sz="4" w:space="0" w:color="auto"/>
            </w:tcBorders>
          </w:tcPr>
          <w:p w14:paraId="4F35A872" w14:textId="77777777" w:rsidR="00BC0D89" w:rsidRPr="001B62D9" w:rsidRDefault="00BC0D89" w:rsidP="009E61E8">
            <w:pPr>
              <w:rPr>
                <w:rFonts w:eastAsia="Times New Roman"/>
                <w:color w:val="000000"/>
                <w:sz w:val="16"/>
                <w:szCs w:val="16"/>
              </w:rPr>
            </w:pPr>
          </w:p>
        </w:tc>
        <w:tc>
          <w:tcPr>
            <w:tcW w:w="647" w:type="dxa"/>
            <w:tcBorders>
              <w:top w:val="single" w:sz="4" w:space="0" w:color="auto"/>
              <w:left w:val="single" w:sz="4" w:space="0" w:color="auto"/>
              <w:bottom w:val="single" w:sz="4" w:space="0" w:color="auto"/>
              <w:right w:val="single" w:sz="4" w:space="0" w:color="auto"/>
            </w:tcBorders>
            <w:shd w:val="clear" w:color="auto" w:fill="auto"/>
            <w:noWrap/>
            <w:hideMark/>
          </w:tcPr>
          <w:p w14:paraId="36BB5469" w14:textId="4B31C3E9" w:rsidR="00BC0D89" w:rsidRPr="001B62D9" w:rsidRDefault="00BC0D89" w:rsidP="009E61E8">
            <w:pPr>
              <w:rPr>
                <w:rFonts w:eastAsia="Times New Roman"/>
                <w:color w:val="000000"/>
                <w:sz w:val="16"/>
                <w:szCs w:val="16"/>
              </w:rPr>
            </w:pPr>
            <w:r w:rsidRPr="001B62D9">
              <w:rPr>
                <w:rFonts w:eastAsia="Times New Roman"/>
                <w:color w:val="000000"/>
                <w:sz w:val="16"/>
                <w:szCs w:val="16"/>
              </w:rPr>
              <w:t> </w:t>
            </w:r>
          </w:p>
        </w:tc>
        <w:tc>
          <w:tcPr>
            <w:tcW w:w="452" w:type="dxa"/>
            <w:tcBorders>
              <w:top w:val="single" w:sz="4" w:space="0" w:color="auto"/>
              <w:left w:val="nil"/>
              <w:bottom w:val="single" w:sz="4" w:space="0" w:color="auto"/>
              <w:right w:val="single" w:sz="4" w:space="0" w:color="auto"/>
            </w:tcBorders>
            <w:shd w:val="clear" w:color="auto" w:fill="auto"/>
            <w:noWrap/>
            <w:hideMark/>
          </w:tcPr>
          <w:p w14:paraId="4BA21DCE" w14:textId="77777777" w:rsidR="00BC0D89" w:rsidRPr="001B62D9" w:rsidRDefault="00BC0D89" w:rsidP="009E61E8">
            <w:pPr>
              <w:rPr>
                <w:rFonts w:eastAsia="Times New Roman"/>
                <w:color w:val="000000"/>
                <w:sz w:val="16"/>
                <w:szCs w:val="16"/>
              </w:rPr>
            </w:pPr>
            <w:r w:rsidRPr="001B62D9">
              <w:rPr>
                <w:rFonts w:eastAsia="Times New Roman"/>
                <w:color w:val="000000"/>
                <w:sz w:val="16"/>
                <w:szCs w:val="16"/>
              </w:rPr>
              <w:t> </w:t>
            </w:r>
          </w:p>
        </w:tc>
        <w:tc>
          <w:tcPr>
            <w:tcW w:w="656" w:type="dxa"/>
            <w:tcBorders>
              <w:top w:val="single" w:sz="4" w:space="0" w:color="auto"/>
              <w:left w:val="nil"/>
              <w:bottom w:val="single" w:sz="4" w:space="0" w:color="auto"/>
              <w:right w:val="single" w:sz="4" w:space="0" w:color="auto"/>
            </w:tcBorders>
            <w:shd w:val="clear" w:color="auto" w:fill="auto"/>
            <w:noWrap/>
            <w:hideMark/>
          </w:tcPr>
          <w:p w14:paraId="255E43A0" w14:textId="77777777" w:rsidR="00BC0D89" w:rsidRPr="001B62D9" w:rsidRDefault="00BC0D89" w:rsidP="009E61E8">
            <w:pPr>
              <w:rPr>
                <w:rFonts w:eastAsia="Times New Roman"/>
                <w:color w:val="000000"/>
                <w:sz w:val="16"/>
                <w:szCs w:val="16"/>
              </w:rPr>
            </w:pPr>
            <w:r w:rsidRPr="001B62D9">
              <w:rPr>
                <w:rFonts w:eastAsia="Times New Roman"/>
                <w:color w:val="000000"/>
                <w:sz w:val="16"/>
                <w:szCs w:val="16"/>
              </w:rPr>
              <w:t> </w:t>
            </w:r>
          </w:p>
        </w:tc>
        <w:tc>
          <w:tcPr>
            <w:tcW w:w="4589" w:type="dxa"/>
            <w:gridSpan w:val="9"/>
            <w:tcBorders>
              <w:top w:val="single" w:sz="4" w:space="0" w:color="auto"/>
              <w:left w:val="nil"/>
              <w:bottom w:val="single" w:sz="4" w:space="0" w:color="auto"/>
              <w:right w:val="single" w:sz="4" w:space="0" w:color="auto"/>
            </w:tcBorders>
            <w:shd w:val="clear" w:color="auto" w:fill="auto"/>
            <w:noWrap/>
            <w:hideMark/>
          </w:tcPr>
          <w:p w14:paraId="2C551829" w14:textId="77777777" w:rsidR="00BC0D89" w:rsidRPr="001B62D9" w:rsidRDefault="00BC0D89" w:rsidP="009E61E8">
            <w:pPr>
              <w:jc w:val="center"/>
              <w:rPr>
                <w:rFonts w:eastAsia="Times New Roman"/>
                <w:color w:val="000000"/>
                <w:sz w:val="16"/>
                <w:szCs w:val="16"/>
              </w:rPr>
            </w:pPr>
            <w:r w:rsidRPr="001B62D9">
              <w:rPr>
                <w:rFonts w:eastAsia="Times New Roman"/>
                <w:color w:val="000000"/>
                <w:sz w:val="16"/>
                <w:szCs w:val="20"/>
              </w:rPr>
              <w:t>Datos para el cálculo de ERM</w:t>
            </w:r>
          </w:p>
        </w:tc>
      </w:tr>
      <w:tr w:rsidR="00BC0D89" w:rsidRPr="001B62D9" w14:paraId="1741B794"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vAlign w:val="center"/>
            <w:hideMark/>
          </w:tcPr>
          <w:p w14:paraId="47AAD140" w14:textId="28E994E1" w:rsidR="00BC0D89" w:rsidRPr="001B62D9" w:rsidRDefault="00BC0D89" w:rsidP="009E61E8">
            <w:pPr>
              <w:jc w:val="center"/>
              <w:rPr>
                <w:rFonts w:eastAsia="Times New Roman"/>
                <w:b/>
                <w:color w:val="000000"/>
                <w:sz w:val="16"/>
                <w:szCs w:val="16"/>
              </w:rPr>
            </w:pPr>
          </w:p>
        </w:tc>
        <w:tc>
          <w:tcPr>
            <w:tcW w:w="403" w:type="dxa"/>
            <w:tcBorders>
              <w:top w:val="single" w:sz="4" w:space="0" w:color="auto"/>
              <w:left w:val="nil"/>
              <w:bottom w:val="single" w:sz="4" w:space="0" w:color="auto"/>
              <w:right w:val="single" w:sz="4" w:space="0" w:color="auto"/>
            </w:tcBorders>
          </w:tcPr>
          <w:p w14:paraId="0DCFBC52" w14:textId="72BF1B86" w:rsidR="00BC0D89" w:rsidRPr="001B62D9" w:rsidRDefault="00525D05" w:rsidP="009E61E8">
            <w:pPr>
              <w:jc w:val="center"/>
              <w:rPr>
                <w:rFonts w:eastAsia="Times New Roman"/>
                <w:b/>
                <w:color w:val="000000"/>
                <w:sz w:val="16"/>
                <w:szCs w:val="16"/>
              </w:rPr>
            </w:pPr>
            <w:r>
              <w:rPr>
                <w:rFonts w:eastAsia="Times New Roman"/>
                <w:b/>
                <w:color w:val="000000"/>
                <w:sz w:val="16"/>
                <w:szCs w:val="16"/>
              </w:rPr>
              <w:t>IVEIA</w:t>
            </w:r>
          </w:p>
        </w:tc>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18D299BC" w14:textId="77239A94" w:rsidR="00BC0D89" w:rsidRPr="001B62D9" w:rsidRDefault="00BC0D89" w:rsidP="009E61E8">
            <w:pPr>
              <w:jc w:val="center"/>
              <w:rPr>
                <w:rFonts w:eastAsia="Times New Roman"/>
                <w:b/>
                <w:color w:val="000000"/>
                <w:sz w:val="16"/>
                <w:szCs w:val="16"/>
              </w:rPr>
            </w:pPr>
            <w:r w:rsidRPr="001B62D9">
              <w:rPr>
                <w:rFonts w:eastAsia="Times New Roman"/>
                <w:b/>
                <w:color w:val="000000"/>
                <w:sz w:val="16"/>
                <w:szCs w:val="16"/>
              </w:rPr>
              <w:t>IVUPA</w:t>
            </w:r>
          </w:p>
        </w:tc>
        <w:tc>
          <w:tcPr>
            <w:tcW w:w="452" w:type="dxa"/>
            <w:tcBorders>
              <w:top w:val="nil"/>
              <w:left w:val="nil"/>
              <w:bottom w:val="single" w:sz="4" w:space="0" w:color="auto"/>
              <w:right w:val="single" w:sz="4" w:space="0" w:color="auto"/>
            </w:tcBorders>
            <w:shd w:val="clear" w:color="auto" w:fill="auto"/>
            <w:noWrap/>
            <w:vAlign w:val="center"/>
            <w:hideMark/>
          </w:tcPr>
          <w:p w14:paraId="62608627" w14:textId="77777777" w:rsidR="00BC0D89" w:rsidRPr="001B62D9" w:rsidRDefault="00BC0D89" w:rsidP="009E61E8">
            <w:pPr>
              <w:jc w:val="center"/>
              <w:rPr>
                <w:rFonts w:eastAsia="Times New Roman"/>
                <w:b/>
                <w:bCs/>
                <w:color w:val="000000"/>
                <w:sz w:val="16"/>
                <w:szCs w:val="16"/>
              </w:rPr>
            </w:pPr>
            <w:r w:rsidRPr="001B62D9">
              <w:rPr>
                <w:rFonts w:eastAsia="Times New Roman"/>
                <w:b/>
                <w:bCs/>
                <w:color w:val="000000"/>
                <w:sz w:val="16"/>
                <w:szCs w:val="18"/>
              </w:rPr>
              <w:t>IHH</w:t>
            </w:r>
          </w:p>
        </w:tc>
        <w:tc>
          <w:tcPr>
            <w:tcW w:w="656" w:type="dxa"/>
            <w:tcBorders>
              <w:top w:val="nil"/>
              <w:left w:val="nil"/>
              <w:bottom w:val="single" w:sz="4" w:space="0" w:color="auto"/>
              <w:right w:val="single" w:sz="4" w:space="0" w:color="auto"/>
            </w:tcBorders>
            <w:shd w:val="clear" w:color="auto" w:fill="auto"/>
            <w:noWrap/>
            <w:vAlign w:val="center"/>
            <w:hideMark/>
          </w:tcPr>
          <w:p w14:paraId="2C078399" w14:textId="77777777" w:rsidR="00BC0D89" w:rsidRPr="001B62D9" w:rsidRDefault="00BC0D89" w:rsidP="009E61E8">
            <w:pPr>
              <w:jc w:val="center"/>
              <w:rPr>
                <w:rFonts w:eastAsia="Times New Roman"/>
                <w:b/>
                <w:bCs/>
                <w:color w:val="000000"/>
                <w:sz w:val="16"/>
                <w:szCs w:val="16"/>
              </w:rPr>
            </w:pPr>
            <w:r w:rsidRPr="001B62D9">
              <w:rPr>
                <w:rFonts w:eastAsia="Times New Roman"/>
                <w:b/>
                <w:bCs/>
                <w:color w:val="000000"/>
                <w:sz w:val="16"/>
                <w:szCs w:val="20"/>
              </w:rPr>
              <w:t>ERMSt</w:t>
            </w:r>
          </w:p>
        </w:tc>
        <w:tc>
          <w:tcPr>
            <w:tcW w:w="563" w:type="dxa"/>
            <w:tcBorders>
              <w:top w:val="nil"/>
              <w:left w:val="nil"/>
              <w:bottom w:val="single" w:sz="4" w:space="0" w:color="auto"/>
              <w:right w:val="single" w:sz="4" w:space="0" w:color="auto"/>
            </w:tcBorders>
            <w:shd w:val="clear" w:color="auto" w:fill="auto"/>
            <w:vAlign w:val="center"/>
            <w:hideMark/>
          </w:tcPr>
          <w:p w14:paraId="375060F8" w14:textId="77777777" w:rsidR="00BC0D89" w:rsidRPr="001B62D9" w:rsidRDefault="00BC0D89" w:rsidP="009E61E8">
            <w:pPr>
              <w:jc w:val="center"/>
              <w:rPr>
                <w:rFonts w:eastAsia="Times New Roman"/>
                <w:b/>
                <w:bCs/>
                <w:color w:val="000000"/>
                <w:sz w:val="16"/>
                <w:szCs w:val="16"/>
              </w:rPr>
            </w:pPr>
            <w:r w:rsidRPr="001B62D9">
              <w:rPr>
                <w:rFonts w:eastAsia="Times New Roman"/>
                <w:b/>
                <w:bCs/>
                <w:color w:val="000000"/>
                <w:sz w:val="16"/>
                <w:szCs w:val="20"/>
              </w:rPr>
              <w:t>Agric.</w:t>
            </w:r>
          </w:p>
        </w:tc>
        <w:tc>
          <w:tcPr>
            <w:tcW w:w="603" w:type="dxa"/>
            <w:tcBorders>
              <w:top w:val="nil"/>
              <w:left w:val="nil"/>
              <w:bottom w:val="single" w:sz="4" w:space="0" w:color="auto"/>
              <w:right w:val="single" w:sz="4" w:space="0" w:color="auto"/>
            </w:tcBorders>
            <w:shd w:val="clear" w:color="auto" w:fill="auto"/>
            <w:vAlign w:val="center"/>
            <w:hideMark/>
          </w:tcPr>
          <w:p w14:paraId="21A4E283" w14:textId="77777777" w:rsidR="00BC0D89" w:rsidRPr="001B62D9" w:rsidRDefault="00BC0D89" w:rsidP="009E61E8">
            <w:pPr>
              <w:jc w:val="center"/>
              <w:rPr>
                <w:rFonts w:eastAsia="Times New Roman"/>
                <w:b/>
                <w:bCs/>
                <w:color w:val="000000"/>
                <w:sz w:val="16"/>
                <w:szCs w:val="16"/>
              </w:rPr>
            </w:pPr>
            <w:r w:rsidRPr="001B62D9">
              <w:rPr>
                <w:rFonts w:eastAsia="Times New Roman"/>
                <w:b/>
                <w:bCs/>
                <w:color w:val="000000"/>
                <w:sz w:val="16"/>
                <w:szCs w:val="20"/>
              </w:rPr>
              <w:t>Ganad</w:t>
            </w:r>
          </w:p>
        </w:tc>
        <w:tc>
          <w:tcPr>
            <w:tcW w:w="523" w:type="dxa"/>
            <w:tcBorders>
              <w:top w:val="nil"/>
              <w:left w:val="nil"/>
              <w:bottom w:val="single" w:sz="4" w:space="0" w:color="auto"/>
              <w:right w:val="single" w:sz="4" w:space="0" w:color="auto"/>
            </w:tcBorders>
            <w:shd w:val="clear" w:color="auto" w:fill="auto"/>
            <w:vAlign w:val="center"/>
            <w:hideMark/>
          </w:tcPr>
          <w:p w14:paraId="4D927BF4" w14:textId="77777777" w:rsidR="00BC0D89" w:rsidRPr="001B62D9" w:rsidRDefault="00BC0D89" w:rsidP="009E61E8">
            <w:pPr>
              <w:jc w:val="center"/>
              <w:rPr>
                <w:rFonts w:eastAsia="Times New Roman"/>
                <w:b/>
                <w:bCs/>
                <w:color w:val="000000"/>
                <w:sz w:val="16"/>
                <w:szCs w:val="16"/>
              </w:rPr>
            </w:pPr>
            <w:r w:rsidRPr="001B62D9">
              <w:rPr>
                <w:rFonts w:eastAsia="Times New Roman"/>
                <w:b/>
                <w:bCs/>
                <w:color w:val="000000"/>
                <w:sz w:val="16"/>
                <w:szCs w:val="20"/>
              </w:rPr>
              <w:t>Pesca</w:t>
            </w:r>
          </w:p>
        </w:tc>
        <w:tc>
          <w:tcPr>
            <w:tcW w:w="460" w:type="dxa"/>
            <w:tcBorders>
              <w:top w:val="nil"/>
              <w:left w:val="nil"/>
              <w:bottom w:val="single" w:sz="4" w:space="0" w:color="auto"/>
              <w:right w:val="single" w:sz="4" w:space="0" w:color="auto"/>
            </w:tcBorders>
            <w:shd w:val="clear" w:color="auto" w:fill="auto"/>
            <w:vAlign w:val="center"/>
            <w:hideMark/>
          </w:tcPr>
          <w:p w14:paraId="07AA1A9B" w14:textId="77777777" w:rsidR="00BC0D89" w:rsidRPr="001B62D9" w:rsidRDefault="00BC0D89" w:rsidP="009E61E8">
            <w:pPr>
              <w:jc w:val="center"/>
              <w:rPr>
                <w:rFonts w:eastAsia="Times New Roman"/>
                <w:b/>
                <w:bCs/>
                <w:color w:val="000000"/>
                <w:sz w:val="16"/>
                <w:szCs w:val="16"/>
              </w:rPr>
            </w:pPr>
            <w:r w:rsidRPr="001B62D9">
              <w:rPr>
                <w:rFonts w:eastAsia="Times New Roman"/>
                <w:b/>
                <w:bCs/>
                <w:color w:val="000000"/>
                <w:sz w:val="16"/>
                <w:szCs w:val="20"/>
              </w:rPr>
              <w:t>For.</w:t>
            </w:r>
          </w:p>
        </w:tc>
        <w:tc>
          <w:tcPr>
            <w:tcW w:w="465" w:type="dxa"/>
            <w:tcBorders>
              <w:top w:val="nil"/>
              <w:left w:val="nil"/>
              <w:bottom w:val="single" w:sz="4" w:space="0" w:color="auto"/>
              <w:right w:val="single" w:sz="4" w:space="0" w:color="auto"/>
            </w:tcBorders>
            <w:shd w:val="clear" w:color="auto" w:fill="auto"/>
            <w:vAlign w:val="center"/>
            <w:hideMark/>
          </w:tcPr>
          <w:p w14:paraId="23CB736B" w14:textId="77777777" w:rsidR="00BC0D89" w:rsidRPr="001B62D9" w:rsidRDefault="00BC0D89" w:rsidP="009E61E8">
            <w:pPr>
              <w:jc w:val="center"/>
              <w:rPr>
                <w:rFonts w:eastAsia="Times New Roman"/>
                <w:b/>
                <w:bCs/>
                <w:color w:val="000000"/>
                <w:sz w:val="16"/>
                <w:szCs w:val="16"/>
              </w:rPr>
            </w:pPr>
            <w:r w:rsidRPr="001B62D9">
              <w:rPr>
                <w:rFonts w:eastAsia="Times New Roman"/>
                <w:b/>
                <w:bCs/>
                <w:color w:val="000000"/>
                <w:sz w:val="16"/>
                <w:szCs w:val="20"/>
              </w:rPr>
              <w:t>Min.</w:t>
            </w:r>
          </w:p>
        </w:tc>
        <w:tc>
          <w:tcPr>
            <w:tcW w:w="460" w:type="dxa"/>
            <w:tcBorders>
              <w:top w:val="nil"/>
              <w:left w:val="nil"/>
              <w:bottom w:val="single" w:sz="4" w:space="0" w:color="auto"/>
              <w:right w:val="single" w:sz="4" w:space="0" w:color="auto"/>
            </w:tcBorders>
            <w:shd w:val="clear" w:color="auto" w:fill="auto"/>
            <w:vAlign w:val="center"/>
            <w:hideMark/>
          </w:tcPr>
          <w:p w14:paraId="4F1791CF" w14:textId="77777777" w:rsidR="00BC0D89" w:rsidRPr="001B62D9" w:rsidRDefault="00BC0D89" w:rsidP="009E61E8">
            <w:pPr>
              <w:jc w:val="center"/>
              <w:rPr>
                <w:rFonts w:eastAsia="Times New Roman"/>
                <w:b/>
                <w:bCs/>
                <w:color w:val="000000"/>
                <w:sz w:val="16"/>
                <w:szCs w:val="16"/>
              </w:rPr>
            </w:pPr>
            <w:r w:rsidRPr="001B62D9">
              <w:rPr>
                <w:rFonts w:eastAsia="Times New Roman"/>
                <w:b/>
                <w:bCs/>
                <w:color w:val="000000"/>
                <w:sz w:val="16"/>
                <w:szCs w:val="20"/>
              </w:rPr>
              <w:t>Ind.</w:t>
            </w:r>
          </w:p>
        </w:tc>
        <w:tc>
          <w:tcPr>
            <w:tcW w:w="509" w:type="dxa"/>
            <w:tcBorders>
              <w:top w:val="nil"/>
              <w:left w:val="nil"/>
              <w:bottom w:val="single" w:sz="4" w:space="0" w:color="auto"/>
              <w:right w:val="single" w:sz="4" w:space="0" w:color="auto"/>
            </w:tcBorders>
            <w:shd w:val="clear" w:color="auto" w:fill="auto"/>
            <w:vAlign w:val="center"/>
            <w:hideMark/>
          </w:tcPr>
          <w:p w14:paraId="5641860B" w14:textId="77777777" w:rsidR="00BC0D89" w:rsidRPr="001B62D9" w:rsidRDefault="00BC0D89" w:rsidP="009E61E8">
            <w:pPr>
              <w:jc w:val="center"/>
              <w:rPr>
                <w:rFonts w:eastAsia="Times New Roman"/>
                <w:b/>
                <w:bCs/>
                <w:color w:val="000000"/>
                <w:sz w:val="16"/>
                <w:szCs w:val="16"/>
              </w:rPr>
            </w:pPr>
            <w:r w:rsidRPr="001B62D9">
              <w:rPr>
                <w:rFonts w:eastAsia="Times New Roman"/>
                <w:b/>
                <w:bCs/>
                <w:color w:val="000000"/>
                <w:sz w:val="16"/>
                <w:szCs w:val="20"/>
              </w:rPr>
              <w:t>Com.</w:t>
            </w:r>
          </w:p>
        </w:tc>
        <w:tc>
          <w:tcPr>
            <w:tcW w:w="492" w:type="dxa"/>
            <w:tcBorders>
              <w:top w:val="nil"/>
              <w:left w:val="nil"/>
              <w:bottom w:val="single" w:sz="4" w:space="0" w:color="auto"/>
              <w:right w:val="single" w:sz="4" w:space="0" w:color="auto"/>
            </w:tcBorders>
            <w:shd w:val="clear" w:color="auto" w:fill="auto"/>
            <w:vAlign w:val="center"/>
            <w:hideMark/>
          </w:tcPr>
          <w:p w14:paraId="2AC037A7" w14:textId="77777777" w:rsidR="00BC0D89" w:rsidRPr="001B62D9" w:rsidRDefault="00BC0D89" w:rsidP="009E61E8">
            <w:pPr>
              <w:jc w:val="center"/>
              <w:rPr>
                <w:rFonts w:eastAsia="Times New Roman"/>
                <w:b/>
                <w:bCs/>
                <w:color w:val="000000"/>
                <w:sz w:val="16"/>
                <w:szCs w:val="16"/>
              </w:rPr>
            </w:pPr>
            <w:r w:rsidRPr="001B62D9">
              <w:rPr>
                <w:rFonts w:eastAsia="Times New Roman"/>
                <w:b/>
                <w:bCs/>
                <w:color w:val="000000"/>
                <w:sz w:val="16"/>
                <w:szCs w:val="20"/>
              </w:rPr>
              <w:t>Serv.</w:t>
            </w:r>
          </w:p>
        </w:tc>
        <w:tc>
          <w:tcPr>
            <w:tcW w:w="514" w:type="dxa"/>
            <w:tcBorders>
              <w:top w:val="nil"/>
              <w:left w:val="nil"/>
              <w:bottom w:val="single" w:sz="4" w:space="0" w:color="auto"/>
              <w:right w:val="single" w:sz="4" w:space="0" w:color="auto"/>
            </w:tcBorders>
            <w:shd w:val="clear" w:color="auto" w:fill="auto"/>
            <w:vAlign w:val="center"/>
            <w:hideMark/>
          </w:tcPr>
          <w:p w14:paraId="2B23CB79" w14:textId="77777777" w:rsidR="00BC0D89" w:rsidRPr="001B62D9" w:rsidRDefault="00BC0D89" w:rsidP="009E61E8">
            <w:pPr>
              <w:jc w:val="center"/>
              <w:rPr>
                <w:rFonts w:eastAsia="Times New Roman"/>
                <w:b/>
                <w:bCs/>
                <w:color w:val="000000"/>
                <w:sz w:val="16"/>
                <w:szCs w:val="16"/>
              </w:rPr>
            </w:pPr>
            <w:r w:rsidRPr="001B62D9">
              <w:rPr>
                <w:rFonts w:eastAsia="Times New Roman"/>
                <w:b/>
                <w:bCs/>
                <w:color w:val="000000"/>
                <w:sz w:val="16"/>
                <w:szCs w:val="20"/>
              </w:rPr>
              <w:t>ERM</w:t>
            </w:r>
          </w:p>
        </w:tc>
      </w:tr>
      <w:tr w:rsidR="00525D05" w:rsidRPr="001B62D9" w14:paraId="55C18AD1"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F2C5B57"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Acuitzio</w:t>
            </w:r>
          </w:p>
        </w:tc>
        <w:tc>
          <w:tcPr>
            <w:tcW w:w="403" w:type="dxa"/>
            <w:tcBorders>
              <w:top w:val="single" w:sz="4" w:space="0" w:color="auto"/>
              <w:left w:val="nil"/>
              <w:bottom w:val="single" w:sz="4" w:space="0" w:color="auto"/>
              <w:right w:val="single" w:sz="4" w:space="0" w:color="auto"/>
            </w:tcBorders>
            <w:vAlign w:val="bottom"/>
          </w:tcPr>
          <w:p w14:paraId="24D8ADC5" w14:textId="58773F3B" w:rsidR="00525D05" w:rsidRPr="00525D05" w:rsidRDefault="00525D05" w:rsidP="009E61E8">
            <w:pPr>
              <w:jc w:val="right"/>
              <w:rPr>
                <w:rFonts w:eastAsia="Times New Roman"/>
                <w:color w:val="000000"/>
                <w:sz w:val="15"/>
                <w:szCs w:val="16"/>
              </w:rPr>
            </w:pPr>
            <w:r w:rsidRPr="00525D05">
              <w:rPr>
                <w:rFonts w:eastAsia="Times New Roman"/>
                <w:color w:val="000000"/>
                <w:sz w:val="15"/>
              </w:rPr>
              <w:t>0.31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CB7C8DE" w14:textId="6DEB8A27" w:rsidR="00525D05" w:rsidRPr="00BC0D89" w:rsidRDefault="00525D05" w:rsidP="009E61E8">
            <w:pPr>
              <w:jc w:val="right"/>
              <w:rPr>
                <w:rFonts w:eastAsia="Times New Roman"/>
                <w:color w:val="000000"/>
                <w:sz w:val="16"/>
                <w:szCs w:val="16"/>
              </w:rPr>
            </w:pPr>
            <w:r w:rsidRPr="00BC0D89">
              <w:rPr>
                <w:rFonts w:eastAsia="Times New Roman"/>
                <w:color w:val="000000"/>
                <w:sz w:val="16"/>
              </w:rPr>
              <w:t>0.55</w:t>
            </w:r>
          </w:p>
        </w:tc>
        <w:tc>
          <w:tcPr>
            <w:tcW w:w="452" w:type="dxa"/>
            <w:tcBorders>
              <w:top w:val="nil"/>
              <w:left w:val="nil"/>
              <w:bottom w:val="single" w:sz="4" w:space="0" w:color="auto"/>
              <w:right w:val="single" w:sz="4" w:space="0" w:color="auto"/>
            </w:tcBorders>
            <w:shd w:val="clear" w:color="auto" w:fill="auto"/>
            <w:noWrap/>
            <w:hideMark/>
          </w:tcPr>
          <w:p w14:paraId="51A1B67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0.18</w:t>
            </w:r>
          </w:p>
        </w:tc>
        <w:tc>
          <w:tcPr>
            <w:tcW w:w="656" w:type="dxa"/>
            <w:tcBorders>
              <w:top w:val="nil"/>
              <w:left w:val="nil"/>
              <w:bottom w:val="single" w:sz="4" w:space="0" w:color="auto"/>
              <w:right w:val="single" w:sz="4" w:space="0" w:color="auto"/>
            </w:tcBorders>
            <w:shd w:val="clear" w:color="auto" w:fill="auto"/>
            <w:noWrap/>
            <w:hideMark/>
          </w:tcPr>
          <w:p w14:paraId="43E156C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-0.52</w:t>
            </w:r>
          </w:p>
        </w:tc>
        <w:tc>
          <w:tcPr>
            <w:tcW w:w="563" w:type="dxa"/>
            <w:tcBorders>
              <w:top w:val="nil"/>
              <w:left w:val="nil"/>
              <w:bottom w:val="single" w:sz="4" w:space="0" w:color="auto"/>
              <w:right w:val="single" w:sz="4" w:space="0" w:color="auto"/>
            </w:tcBorders>
            <w:shd w:val="clear" w:color="auto" w:fill="auto"/>
            <w:noWrap/>
            <w:hideMark/>
          </w:tcPr>
          <w:p w14:paraId="36CA296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603" w:type="dxa"/>
            <w:tcBorders>
              <w:top w:val="nil"/>
              <w:left w:val="nil"/>
              <w:bottom w:val="single" w:sz="4" w:space="0" w:color="auto"/>
              <w:right w:val="single" w:sz="4" w:space="0" w:color="auto"/>
            </w:tcBorders>
            <w:shd w:val="clear" w:color="auto" w:fill="auto"/>
            <w:noWrap/>
            <w:hideMark/>
          </w:tcPr>
          <w:p w14:paraId="04A3B8A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523" w:type="dxa"/>
            <w:tcBorders>
              <w:top w:val="nil"/>
              <w:left w:val="nil"/>
              <w:bottom w:val="single" w:sz="4" w:space="0" w:color="auto"/>
              <w:right w:val="single" w:sz="4" w:space="0" w:color="auto"/>
            </w:tcBorders>
            <w:shd w:val="clear" w:color="auto" w:fill="auto"/>
            <w:noWrap/>
            <w:hideMark/>
          </w:tcPr>
          <w:p w14:paraId="17EF9CC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E5E94B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465" w:type="dxa"/>
            <w:tcBorders>
              <w:top w:val="nil"/>
              <w:left w:val="nil"/>
              <w:bottom w:val="single" w:sz="4" w:space="0" w:color="auto"/>
              <w:right w:val="single" w:sz="4" w:space="0" w:color="auto"/>
            </w:tcBorders>
            <w:shd w:val="clear" w:color="auto" w:fill="auto"/>
            <w:noWrap/>
            <w:hideMark/>
          </w:tcPr>
          <w:p w14:paraId="6D7D596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CDB7B1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19%</w:t>
            </w:r>
          </w:p>
        </w:tc>
        <w:tc>
          <w:tcPr>
            <w:tcW w:w="509" w:type="dxa"/>
            <w:tcBorders>
              <w:top w:val="nil"/>
              <w:left w:val="nil"/>
              <w:bottom w:val="single" w:sz="4" w:space="0" w:color="auto"/>
              <w:right w:val="single" w:sz="4" w:space="0" w:color="auto"/>
            </w:tcBorders>
            <w:shd w:val="clear" w:color="auto" w:fill="auto"/>
            <w:noWrap/>
            <w:hideMark/>
          </w:tcPr>
          <w:p w14:paraId="0B0EF87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27%</w:t>
            </w:r>
          </w:p>
        </w:tc>
        <w:tc>
          <w:tcPr>
            <w:tcW w:w="492" w:type="dxa"/>
            <w:tcBorders>
              <w:top w:val="nil"/>
              <w:left w:val="nil"/>
              <w:bottom w:val="single" w:sz="4" w:space="0" w:color="auto"/>
              <w:right w:val="single" w:sz="4" w:space="0" w:color="auto"/>
            </w:tcBorders>
            <w:shd w:val="clear" w:color="auto" w:fill="auto"/>
            <w:noWrap/>
            <w:hideMark/>
          </w:tcPr>
          <w:p w14:paraId="585E49C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14" w:type="dxa"/>
            <w:tcBorders>
              <w:top w:val="nil"/>
              <w:left w:val="nil"/>
              <w:bottom w:val="single" w:sz="4" w:space="0" w:color="auto"/>
              <w:right w:val="single" w:sz="4" w:space="0" w:color="auto"/>
            </w:tcBorders>
            <w:shd w:val="clear" w:color="auto" w:fill="auto"/>
            <w:noWrap/>
            <w:hideMark/>
          </w:tcPr>
          <w:p w14:paraId="3441A77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1.8</w:t>
            </w:r>
          </w:p>
        </w:tc>
      </w:tr>
      <w:tr w:rsidR="00525D05" w:rsidRPr="001B62D9" w14:paraId="3F42858E"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7CF75BEC"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Aguililla  </w:t>
            </w:r>
          </w:p>
        </w:tc>
        <w:tc>
          <w:tcPr>
            <w:tcW w:w="403" w:type="dxa"/>
            <w:tcBorders>
              <w:top w:val="single" w:sz="4" w:space="0" w:color="auto"/>
              <w:left w:val="nil"/>
              <w:bottom w:val="single" w:sz="4" w:space="0" w:color="auto"/>
              <w:right w:val="single" w:sz="4" w:space="0" w:color="auto"/>
            </w:tcBorders>
            <w:vAlign w:val="bottom"/>
          </w:tcPr>
          <w:p w14:paraId="3AD5D214" w14:textId="71C1A2F5" w:rsidR="00525D05" w:rsidRPr="00525D05" w:rsidRDefault="00525D05" w:rsidP="009E61E8">
            <w:pPr>
              <w:jc w:val="right"/>
              <w:rPr>
                <w:rFonts w:eastAsia="Times New Roman"/>
                <w:color w:val="000000"/>
                <w:sz w:val="15"/>
                <w:szCs w:val="16"/>
              </w:rPr>
            </w:pPr>
            <w:r w:rsidRPr="00525D05">
              <w:rPr>
                <w:rFonts w:eastAsia="Times New Roman"/>
                <w:color w:val="000000"/>
                <w:sz w:val="15"/>
              </w:rPr>
              <w:t>0.50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BA27D2D" w14:textId="61909167" w:rsidR="00525D05" w:rsidRPr="00BC0D89" w:rsidRDefault="00525D05" w:rsidP="009E61E8">
            <w:pPr>
              <w:jc w:val="right"/>
              <w:rPr>
                <w:rFonts w:eastAsia="Times New Roman"/>
                <w:color w:val="000000"/>
                <w:sz w:val="16"/>
                <w:szCs w:val="16"/>
              </w:rPr>
            </w:pPr>
            <w:r w:rsidRPr="00BC0D89">
              <w:rPr>
                <w:rFonts w:eastAsia="Times New Roman"/>
                <w:color w:val="000000"/>
                <w:sz w:val="16"/>
              </w:rPr>
              <w:t>0.59</w:t>
            </w:r>
          </w:p>
        </w:tc>
        <w:tc>
          <w:tcPr>
            <w:tcW w:w="452" w:type="dxa"/>
            <w:tcBorders>
              <w:top w:val="nil"/>
              <w:left w:val="nil"/>
              <w:bottom w:val="single" w:sz="4" w:space="0" w:color="auto"/>
              <w:right w:val="single" w:sz="4" w:space="0" w:color="auto"/>
            </w:tcBorders>
            <w:shd w:val="clear" w:color="auto" w:fill="auto"/>
            <w:noWrap/>
            <w:hideMark/>
          </w:tcPr>
          <w:p w14:paraId="33A8F69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0.25</w:t>
            </w:r>
          </w:p>
        </w:tc>
        <w:tc>
          <w:tcPr>
            <w:tcW w:w="656" w:type="dxa"/>
            <w:tcBorders>
              <w:top w:val="nil"/>
              <w:left w:val="nil"/>
              <w:bottom w:val="single" w:sz="4" w:space="0" w:color="auto"/>
              <w:right w:val="single" w:sz="4" w:space="0" w:color="auto"/>
            </w:tcBorders>
            <w:shd w:val="clear" w:color="auto" w:fill="auto"/>
            <w:noWrap/>
            <w:hideMark/>
          </w:tcPr>
          <w:p w14:paraId="740A125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-0.24</w:t>
            </w:r>
          </w:p>
        </w:tc>
        <w:tc>
          <w:tcPr>
            <w:tcW w:w="563" w:type="dxa"/>
            <w:tcBorders>
              <w:top w:val="nil"/>
              <w:left w:val="nil"/>
              <w:bottom w:val="single" w:sz="4" w:space="0" w:color="auto"/>
              <w:right w:val="single" w:sz="4" w:space="0" w:color="auto"/>
            </w:tcBorders>
            <w:shd w:val="clear" w:color="auto" w:fill="auto"/>
            <w:noWrap/>
            <w:hideMark/>
          </w:tcPr>
          <w:p w14:paraId="416E98F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603" w:type="dxa"/>
            <w:tcBorders>
              <w:top w:val="nil"/>
              <w:left w:val="nil"/>
              <w:bottom w:val="single" w:sz="4" w:space="0" w:color="auto"/>
              <w:right w:val="single" w:sz="4" w:space="0" w:color="auto"/>
            </w:tcBorders>
            <w:shd w:val="clear" w:color="auto" w:fill="auto"/>
            <w:noWrap/>
            <w:hideMark/>
          </w:tcPr>
          <w:p w14:paraId="4AEF94F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23" w:type="dxa"/>
            <w:tcBorders>
              <w:top w:val="nil"/>
              <w:left w:val="nil"/>
              <w:bottom w:val="single" w:sz="4" w:space="0" w:color="auto"/>
              <w:right w:val="single" w:sz="4" w:space="0" w:color="auto"/>
            </w:tcBorders>
            <w:shd w:val="clear" w:color="auto" w:fill="auto"/>
            <w:noWrap/>
            <w:hideMark/>
          </w:tcPr>
          <w:p w14:paraId="6431F7D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BFE74A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465" w:type="dxa"/>
            <w:tcBorders>
              <w:top w:val="nil"/>
              <w:left w:val="nil"/>
              <w:bottom w:val="single" w:sz="4" w:space="0" w:color="auto"/>
              <w:right w:val="single" w:sz="4" w:space="0" w:color="auto"/>
            </w:tcBorders>
            <w:shd w:val="clear" w:color="auto" w:fill="auto"/>
            <w:noWrap/>
            <w:hideMark/>
          </w:tcPr>
          <w:p w14:paraId="1BCD502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E88D83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42%</w:t>
            </w:r>
          </w:p>
        </w:tc>
        <w:tc>
          <w:tcPr>
            <w:tcW w:w="509" w:type="dxa"/>
            <w:tcBorders>
              <w:top w:val="nil"/>
              <w:left w:val="nil"/>
              <w:bottom w:val="single" w:sz="4" w:space="0" w:color="auto"/>
              <w:right w:val="single" w:sz="4" w:space="0" w:color="auto"/>
            </w:tcBorders>
            <w:shd w:val="clear" w:color="auto" w:fill="auto"/>
            <w:noWrap/>
            <w:hideMark/>
          </w:tcPr>
          <w:p w14:paraId="52DA721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492" w:type="dxa"/>
            <w:tcBorders>
              <w:top w:val="nil"/>
              <w:left w:val="nil"/>
              <w:bottom w:val="single" w:sz="4" w:space="0" w:color="auto"/>
              <w:right w:val="single" w:sz="4" w:space="0" w:color="auto"/>
            </w:tcBorders>
            <w:shd w:val="clear" w:color="auto" w:fill="auto"/>
            <w:noWrap/>
            <w:hideMark/>
          </w:tcPr>
          <w:p w14:paraId="2158CA1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514" w:type="dxa"/>
            <w:tcBorders>
              <w:top w:val="nil"/>
              <w:left w:val="nil"/>
              <w:bottom w:val="single" w:sz="4" w:space="0" w:color="auto"/>
              <w:right w:val="single" w:sz="4" w:space="0" w:color="auto"/>
            </w:tcBorders>
            <w:shd w:val="clear" w:color="auto" w:fill="auto"/>
            <w:noWrap/>
            <w:hideMark/>
          </w:tcPr>
          <w:p w14:paraId="664D51A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2.3</w:t>
            </w:r>
          </w:p>
        </w:tc>
      </w:tr>
      <w:tr w:rsidR="00525D05" w:rsidRPr="001B62D9" w14:paraId="40A5C43E"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760A6529"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Alvaro O.    </w:t>
            </w:r>
          </w:p>
        </w:tc>
        <w:tc>
          <w:tcPr>
            <w:tcW w:w="403" w:type="dxa"/>
            <w:tcBorders>
              <w:top w:val="single" w:sz="4" w:space="0" w:color="auto"/>
              <w:left w:val="nil"/>
              <w:bottom w:val="single" w:sz="4" w:space="0" w:color="auto"/>
              <w:right w:val="single" w:sz="4" w:space="0" w:color="auto"/>
            </w:tcBorders>
            <w:vAlign w:val="bottom"/>
          </w:tcPr>
          <w:p w14:paraId="02D57870" w14:textId="2C9579C1" w:rsidR="00525D05" w:rsidRPr="00525D05" w:rsidRDefault="00525D05" w:rsidP="009E61E8">
            <w:pPr>
              <w:jc w:val="right"/>
              <w:rPr>
                <w:rFonts w:eastAsia="Times New Roman"/>
                <w:color w:val="000000"/>
                <w:sz w:val="15"/>
                <w:szCs w:val="16"/>
              </w:rPr>
            </w:pPr>
            <w:r w:rsidRPr="00525D05">
              <w:rPr>
                <w:rFonts w:eastAsia="Times New Roman"/>
                <w:color w:val="000000"/>
                <w:sz w:val="15"/>
              </w:rPr>
              <w:t>0.37</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7C26A6E1" w14:textId="2BB3C2AF" w:rsidR="00525D05" w:rsidRPr="00BC0D89" w:rsidRDefault="00525D05" w:rsidP="009E61E8">
            <w:pPr>
              <w:jc w:val="right"/>
              <w:rPr>
                <w:rFonts w:eastAsia="Times New Roman"/>
                <w:color w:val="000000"/>
                <w:sz w:val="16"/>
                <w:szCs w:val="16"/>
              </w:rPr>
            </w:pPr>
            <w:r w:rsidRPr="00BC0D89">
              <w:rPr>
                <w:rFonts w:eastAsia="Times New Roman"/>
                <w:color w:val="000000"/>
                <w:sz w:val="16"/>
              </w:rPr>
              <w:t>0.49</w:t>
            </w:r>
          </w:p>
        </w:tc>
        <w:tc>
          <w:tcPr>
            <w:tcW w:w="452" w:type="dxa"/>
            <w:tcBorders>
              <w:top w:val="nil"/>
              <w:left w:val="nil"/>
              <w:bottom w:val="single" w:sz="4" w:space="0" w:color="auto"/>
              <w:right w:val="single" w:sz="4" w:space="0" w:color="auto"/>
            </w:tcBorders>
            <w:shd w:val="clear" w:color="auto" w:fill="auto"/>
            <w:noWrap/>
            <w:hideMark/>
          </w:tcPr>
          <w:p w14:paraId="71DD0BB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0.28</w:t>
            </w:r>
          </w:p>
        </w:tc>
        <w:tc>
          <w:tcPr>
            <w:tcW w:w="656" w:type="dxa"/>
            <w:tcBorders>
              <w:top w:val="nil"/>
              <w:left w:val="nil"/>
              <w:bottom w:val="single" w:sz="4" w:space="0" w:color="auto"/>
              <w:right w:val="single" w:sz="4" w:space="0" w:color="auto"/>
            </w:tcBorders>
            <w:shd w:val="clear" w:color="auto" w:fill="auto"/>
            <w:noWrap/>
            <w:hideMark/>
          </w:tcPr>
          <w:p w14:paraId="4817164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0.53</w:t>
            </w:r>
          </w:p>
        </w:tc>
        <w:tc>
          <w:tcPr>
            <w:tcW w:w="563" w:type="dxa"/>
            <w:tcBorders>
              <w:top w:val="nil"/>
              <w:left w:val="nil"/>
              <w:bottom w:val="single" w:sz="4" w:space="0" w:color="auto"/>
              <w:right w:val="single" w:sz="4" w:space="0" w:color="auto"/>
            </w:tcBorders>
            <w:shd w:val="clear" w:color="auto" w:fill="auto"/>
            <w:noWrap/>
            <w:hideMark/>
          </w:tcPr>
          <w:p w14:paraId="38BDFDC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42%</w:t>
            </w:r>
          </w:p>
        </w:tc>
        <w:tc>
          <w:tcPr>
            <w:tcW w:w="603" w:type="dxa"/>
            <w:tcBorders>
              <w:top w:val="nil"/>
              <w:left w:val="nil"/>
              <w:bottom w:val="single" w:sz="4" w:space="0" w:color="auto"/>
              <w:right w:val="single" w:sz="4" w:space="0" w:color="auto"/>
            </w:tcBorders>
            <w:shd w:val="clear" w:color="auto" w:fill="auto"/>
            <w:noWrap/>
            <w:hideMark/>
          </w:tcPr>
          <w:p w14:paraId="6BBCA0C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523" w:type="dxa"/>
            <w:tcBorders>
              <w:top w:val="nil"/>
              <w:left w:val="nil"/>
              <w:bottom w:val="single" w:sz="4" w:space="0" w:color="auto"/>
              <w:right w:val="single" w:sz="4" w:space="0" w:color="auto"/>
            </w:tcBorders>
            <w:shd w:val="clear" w:color="auto" w:fill="auto"/>
            <w:noWrap/>
            <w:hideMark/>
          </w:tcPr>
          <w:p w14:paraId="3E7150C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0" w:type="dxa"/>
            <w:tcBorders>
              <w:top w:val="nil"/>
              <w:left w:val="nil"/>
              <w:bottom w:val="single" w:sz="4" w:space="0" w:color="auto"/>
              <w:right w:val="single" w:sz="4" w:space="0" w:color="auto"/>
            </w:tcBorders>
            <w:shd w:val="clear" w:color="auto" w:fill="auto"/>
            <w:noWrap/>
            <w:hideMark/>
          </w:tcPr>
          <w:p w14:paraId="1C33E13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0D52EFE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1CAB90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509" w:type="dxa"/>
            <w:tcBorders>
              <w:top w:val="nil"/>
              <w:left w:val="nil"/>
              <w:bottom w:val="single" w:sz="4" w:space="0" w:color="auto"/>
              <w:right w:val="single" w:sz="4" w:space="0" w:color="auto"/>
            </w:tcBorders>
            <w:shd w:val="clear" w:color="auto" w:fill="auto"/>
            <w:noWrap/>
            <w:hideMark/>
          </w:tcPr>
          <w:p w14:paraId="192A07C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27%</w:t>
            </w:r>
          </w:p>
        </w:tc>
        <w:tc>
          <w:tcPr>
            <w:tcW w:w="492" w:type="dxa"/>
            <w:tcBorders>
              <w:top w:val="nil"/>
              <w:left w:val="nil"/>
              <w:bottom w:val="single" w:sz="4" w:space="0" w:color="auto"/>
              <w:right w:val="single" w:sz="4" w:space="0" w:color="auto"/>
            </w:tcBorders>
            <w:shd w:val="clear" w:color="auto" w:fill="auto"/>
            <w:noWrap/>
            <w:hideMark/>
          </w:tcPr>
          <w:p w14:paraId="7C79583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14" w:type="dxa"/>
            <w:tcBorders>
              <w:top w:val="nil"/>
              <w:left w:val="nil"/>
              <w:bottom w:val="single" w:sz="4" w:space="0" w:color="auto"/>
              <w:right w:val="single" w:sz="4" w:space="0" w:color="auto"/>
            </w:tcBorders>
            <w:shd w:val="clear" w:color="auto" w:fill="auto"/>
            <w:noWrap/>
            <w:hideMark/>
          </w:tcPr>
          <w:p w14:paraId="563B6BD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5.8</w:t>
            </w:r>
          </w:p>
        </w:tc>
      </w:tr>
      <w:tr w:rsidR="00525D05" w:rsidRPr="001B62D9" w14:paraId="02A762EC"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26658E3"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Angamacutiro</w:t>
            </w:r>
          </w:p>
        </w:tc>
        <w:tc>
          <w:tcPr>
            <w:tcW w:w="403" w:type="dxa"/>
            <w:tcBorders>
              <w:top w:val="single" w:sz="4" w:space="0" w:color="auto"/>
              <w:left w:val="nil"/>
              <w:bottom w:val="single" w:sz="4" w:space="0" w:color="auto"/>
              <w:right w:val="single" w:sz="4" w:space="0" w:color="auto"/>
            </w:tcBorders>
            <w:vAlign w:val="bottom"/>
          </w:tcPr>
          <w:p w14:paraId="2F89EAC3" w14:textId="7D6CB88D" w:rsidR="00525D05" w:rsidRPr="00525D05" w:rsidRDefault="00525D05" w:rsidP="009E61E8">
            <w:pPr>
              <w:jc w:val="right"/>
              <w:rPr>
                <w:rFonts w:eastAsia="Times New Roman"/>
                <w:color w:val="000000"/>
                <w:sz w:val="15"/>
                <w:szCs w:val="16"/>
              </w:rPr>
            </w:pPr>
            <w:r w:rsidRPr="00525D05">
              <w:rPr>
                <w:rFonts w:eastAsia="Times New Roman"/>
                <w:color w:val="000000"/>
                <w:sz w:val="15"/>
              </w:rPr>
              <w:t>0.63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9BC7C21" w14:textId="060B8BE4" w:rsidR="00525D05" w:rsidRPr="00BC0D89" w:rsidRDefault="00525D05" w:rsidP="009E61E8">
            <w:pPr>
              <w:jc w:val="right"/>
              <w:rPr>
                <w:rFonts w:eastAsia="Times New Roman"/>
                <w:color w:val="000000"/>
                <w:sz w:val="16"/>
                <w:szCs w:val="16"/>
              </w:rPr>
            </w:pPr>
            <w:r w:rsidRPr="00BC0D89">
              <w:rPr>
                <w:rFonts w:eastAsia="Times New Roman"/>
                <w:color w:val="000000"/>
                <w:sz w:val="16"/>
              </w:rPr>
              <w:t>0.45</w:t>
            </w:r>
          </w:p>
        </w:tc>
        <w:tc>
          <w:tcPr>
            <w:tcW w:w="452" w:type="dxa"/>
            <w:tcBorders>
              <w:top w:val="nil"/>
              <w:left w:val="nil"/>
              <w:bottom w:val="single" w:sz="4" w:space="0" w:color="auto"/>
              <w:right w:val="single" w:sz="4" w:space="0" w:color="auto"/>
            </w:tcBorders>
            <w:shd w:val="clear" w:color="auto" w:fill="auto"/>
            <w:noWrap/>
            <w:hideMark/>
          </w:tcPr>
          <w:p w14:paraId="0EF2CED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0.46</w:t>
            </w:r>
          </w:p>
        </w:tc>
        <w:tc>
          <w:tcPr>
            <w:tcW w:w="656" w:type="dxa"/>
            <w:tcBorders>
              <w:top w:val="nil"/>
              <w:left w:val="nil"/>
              <w:bottom w:val="single" w:sz="4" w:space="0" w:color="auto"/>
              <w:right w:val="single" w:sz="4" w:space="0" w:color="auto"/>
            </w:tcBorders>
            <w:shd w:val="clear" w:color="auto" w:fill="auto"/>
            <w:noWrap/>
            <w:hideMark/>
          </w:tcPr>
          <w:p w14:paraId="13F5C13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-0.13</w:t>
            </w:r>
          </w:p>
        </w:tc>
        <w:tc>
          <w:tcPr>
            <w:tcW w:w="563" w:type="dxa"/>
            <w:tcBorders>
              <w:top w:val="nil"/>
              <w:left w:val="nil"/>
              <w:bottom w:val="single" w:sz="4" w:space="0" w:color="auto"/>
              <w:right w:val="single" w:sz="4" w:space="0" w:color="auto"/>
            </w:tcBorders>
            <w:shd w:val="clear" w:color="auto" w:fill="auto"/>
            <w:noWrap/>
            <w:hideMark/>
          </w:tcPr>
          <w:p w14:paraId="5601E37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603" w:type="dxa"/>
            <w:tcBorders>
              <w:top w:val="nil"/>
              <w:left w:val="nil"/>
              <w:bottom w:val="single" w:sz="4" w:space="0" w:color="auto"/>
              <w:right w:val="single" w:sz="4" w:space="0" w:color="auto"/>
            </w:tcBorders>
            <w:shd w:val="clear" w:color="auto" w:fill="auto"/>
            <w:noWrap/>
            <w:hideMark/>
          </w:tcPr>
          <w:p w14:paraId="217F7A6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23" w:type="dxa"/>
            <w:tcBorders>
              <w:top w:val="nil"/>
              <w:left w:val="nil"/>
              <w:bottom w:val="single" w:sz="4" w:space="0" w:color="auto"/>
              <w:right w:val="single" w:sz="4" w:space="0" w:color="auto"/>
            </w:tcBorders>
            <w:shd w:val="clear" w:color="auto" w:fill="auto"/>
            <w:noWrap/>
            <w:hideMark/>
          </w:tcPr>
          <w:p w14:paraId="3287DA7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460" w:type="dxa"/>
            <w:tcBorders>
              <w:top w:val="nil"/>
              <w:left w:val="nil"/>
              <w:bottom w:val="single" w:sz="4" w:space="0" w:color="auto"/>
              <w:right w:val="single" w:sz="4" w:space="0" w:color="auto"/>
            </w:tcBorders>
            <w:shd w:val="clear" w:color="auto" w:fill="auto"/>
            <w:noWrap/>
            <w:hideMark/>
          </w:tcPr>
          <w:p w14:paraId="20D6178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5050496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31D3F0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509" w:type="dxa"/>
            <w:tcBorders>
              <w:top w:val="nil"/>
              <w:left w:val="nil"/>
              <w:bottom w:val="single" w:sz="4" w:space="0" w:color="auto"/>
              <w:right w:val="single" w:sz="4" w:space="0" w:color="auto"/>
            </w:tcBorders>
            <w:shd w:val="clear" w:color="auto" w:fill="auto"/>
            <w:noWrap/>
            <w:hideMark/>
          </w:tcPr>
          <w:p w14:paraId="0407A90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64%</w:t>
            </w:r>
          </w:p>
        </w:tc>
        <w:tc>
          <w:tcPr>
            <w:tcW w:w="492" w:type="dxa"/>
            <w:tcBorders>
              <w:top w:val="nil"/>
              <w:left w:val="nil"/>
              <w:bottom w:val="single" w:sz="4" w:space="0" w:color="auto"/>
              <w:right w:val="single" w:sz="4" w:space="0" w:color="auto"/>
            </w:tcBorders>
            <w:shd w:val="clear" w:color="auto" w:fill="auto"/>
            <w:noWrap/>
            <w:hideMark/>
          </w:tcPr>
          <w:p w14:paraId="34EBBE2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14" w:type="dxa"/>
            <w:tcBorders>
              <w:top w:val="nil"/>
              <w:left w:val="nil"/>
              <w:bottom w:val="single" w:sz="4" w:space="0" w:color="auto"/>
              <w:right w:val="single" w:sz="4" w:space="0" w:color="auto"/>
            </w:tcBorders>
            <w:shd w:val="clear" w:color="auto" w:fill="auto"/>
            <w:noWrap/>
            <w:hideMark/>
          </w:tcPr>
          <w:p w14:paraId="52EA540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2.2</w:t>
            </w:r>
          </w:p>
        </w:tc>
      </w:tr>
      <w:tr w:rsidR="00525D05" w:rsidRPr="001B62D9" w14:paraId="13C006CB"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6A8AB64C"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Angangueo </w:t>
            </w:r>
          </w:p>
        </w:tc>
        <w:tc>
          <w:tcPr>
            <w:tcW w:w="403" w:type="dxa"/>
            <w:tcBorders>
              <w:top w:val="single" w:sz="4" w:space="0" w:color="auto"/>
              <w:left w:val="nil"/>
              <w:bottom w:val="single" w:sz="4" w:space="0" w:color="auto"/>
              <w:right w:val="single" w:sz="4" w:space="0" w:color="auto"/>
            </w:tcBorders>
            <w:vAlign w:val="bottom"/>
          </w:tcPr>
          <w:p w14:paraId="71B9194E" w14:textId="4EF0F873" w:rsidR="00525D05" w:rsidRPr="00525D05" w:rsidRDefault="00525D05" w:rsidP="009E61E8">
            <w:pPr>
              <w:jc w:val="right"/>
              <w:rPr>
                <w:rFonts w:eastAsia="Times New Roman"/>
                <w:color w:val="000000"/>
                <w:sz w:val="15"/>
                <w:szCs w:val="16"/>
              </w:rPr>
            </w:pPr>
            <w:r w:rsidRPr="00525D05">
              <w:rPr>
                <w:rFonts w:eastAsia="Times New Roman"/>
                <w:color w:val="000000"/>
                <w:sz w:val="15"/>
              </w:rPr>
              <w:t>0.34</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91B2717" w14:textId="68359CDA" w:rsidR="00525D05" w:rsidRPr="00BC0D89" w:rsidRDefault="00525D05" w:rsidP="009E61E8">
            <w:pPr>
              <w:jc w:val="right"/>
              <w:rPr>
                <w:rFonts w:eastAsia="Times New Roman"/>
                <w:color w:val="000000"/>
                <w:sz w:val="16"/>
                <w:szCs w:val="16"/>
              </w:rPr>
            </w:pPr>
            <w:r w:rsidRPr="00BC0D89">
              <w:rPr>
                <w:rFonts w:eastAsia="Times New Roman"/>
                <w:color w:val="000000"/>
                <w:sz w:val="16"/>
              </w:rPr>
              <w:t>0.57</w:t>
            </w:r>
          </w:p>
        </w:tc>
        <w:tc>
          <w:tcPr>
            <w:tcW w:w="452" w:type="dxa"/>
            <w:tcBorders>
              <w:top w:val="nil"/>
              <w:left w:val="nil"/>
              <w:bottom w:val="single" w:sz="4" w:space="0" w:color="auto"/>
              <w:right w:val="single" w:sz="4" w:space="0" w:color="auto"/>
            </w:tcBorders>
            <w:shd w:val="clear" w:color="auto" w:fill="auto"/>
            <w:noWrap/>
            <w:hideMark/>
          </w:tcPr>
          <w:p w14:paraId="51B799F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0.18</w:t>
            </w:r>
          </w:p>
        </w:tc>
        <w:tc>
          <w:tcPr>
            <w:tcW w:w="656" w:type="dxa"/>
            <w:tcBorders>
              <w:top w:val="nil"/>
              <w:left w:val="nil"/>
              <w:bottom w:val="single" w:sz="4" w:space="0" w:color="auto"/>
              <w:right w:val="single" w:sz="4" w:space="0" w:color="auto"/>
            </w:tcBorders>
            <w:shd w:val="clear" w:color="auto" w:fill="auto"/>
            <w:noWrap/>
            <w:hideMark/>
          </w:tcPr>
          <w:p w14:paraId="0B9A4ED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w:t>
            </w:r>
          </w:p>
        </w:tc>
        <w:tc>
          <w:tcPr>
            <w:tcW w:w="563" w:type="dxa"/>
            <w:tcBorders>
              <w:top w:val="nil"/>
              <w:left w:val="nil"/>
              <w:bottom w:val="single" w:sz="4" w:space="0" w:color="auto"/>
              <w:right w:val="single" w:sz="4" w:space="0" w:color="auto"/>
            </w:tcBorders>
            <w:shd w:val="clear" w:color="auto" w:fill="auto"/>
            <w:noWrap/>
            <w:hideMark/>
          </w:tcPr>
          <w:p w14:paraId="39CEFA6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603" w:type="dxa"/>
            <w:tcBorders>
              <w:top w:val="nil"/>
              <w:left w:val="nil"/>
              <w:bottom w:val="single" w:sz="4" w:space="0" w:color="auto"/>
              <w:right w:val="single" w:sz="4" w:space="0" w:color="auto"/>
            </w:tcBorders>
            <w:shd w:val="clear" w:color="auto" w:fill="auto"/>
            <w:noWrap/>
            <w:hideMark/>
          </w:tcPr>
          <w:p w14:paraId="5468FDA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23" w:type="dxa"/>
            <w:tcBorders>
              <w:top w:val="nil"/>
              <w:left w:val="nil"/>
              <w:bottom w:val="single" w:sz="4" w:space="0" w:color="auto"/>
              <w:right w:val="single" w:sz="4" w:space="0" w:color="auto"/>
            </w:tcBorders>
            <w:shd w:val="clear" w:color="auto" w:fill="auto"/>
            <w:noWrap/>
            <w:hideMark/>
          </w:tcPr>
          <w:p w14:paraId="5AD817B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F134AE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465" w:type="dxa"/>
            <w:tcBorders>
              <w:top w:val="nil"/>
              <w:left w:val="nil"/>
              <w:bottom w:val="single" w:sz="4" w:space="0" w:color="auto"/>
              <w:right w:val="single" w:sz="4" w:space="0" w:color="auto"/>
            </w:tcBorders>
            <w:shd w:val="clear" w:color="auto" w:fill="auto"/>
            <w:noWrap/>
            <w:hideMark/>
          </w:tcPr>
          <w:p w14:paraId="122C93C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c>
          <w:tcPr>
            <w:tcW w:w="460" w:type="dxa"/>
            <w:tcBorders>
              <w:top w:val="nil"/>
              <w:left w:val="nil"/>
              <w:bottom w:val="single" w:sz="4" w:space="0" w:color="auto"/>
              <w:right w:val="single" w:sz="4" w:space="0" w:color="auto"/>
            </w:tcBorders>
            <w:shd w:val="clear" w:color="auto" w:fill="auto"/>
            <w:noWrap/>
            <w:hideMark/>
          </w:tcPr>
          <w:p w14:paraId="532ECED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509" w:type="dxa"/>
            <w:tcBorders>
              <w:top w:val="nil"/>
              <w:left w:val="nil"/>
              <w:bottom w:val="single" w:sz="4" w:space="0" w:color="auto"/>
              <w:right w:val="single" w:sz="4" w:space="0" w:color="auto"/>
            </w:tcBorders>
            <w:shd w:val="clear" w:color="auto" w:fill="auto"/>
            <w:noWrap/>
            <w:hideMark/>
          </w:tcPr>
          <w:p w14:paraId="45C16D1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23%</w:t>
            </w:r>
          </w:p>
        </w:tc>
        <w:tc>
          <w:tcPr>
            <w:tcW w:w="492" w:type="dxa"/>
            <w:tcBorders>
              <w:top w:val="nil"/>
              <w:left w:val="nil"/>
              <w:bottom w:val="single" w:sz="4" w:space="0" w:color="auto"/>
              <w:right w:val="single" w:sz="4" w:space="0" w:color="auto"/>
            </w:tcBorders>
            <w:shd w:val="clear" w:color="auto" w:fill="auto"/>
            <w:noWrap/>
            <w:hideMark/>
          </w:tcPr>
          <w:p w14:paraId="2881D4A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27%</w:t>
            </w:r>
          </w:p>
        </w:tc>
        <w:tc>
          <w:tcPr>
            <w:tcW w:w="514" w:type="dxa"/>
            <w:tcBorders>
              <w:top w:val="nil"/>
              <w:left w:val="nil"/>
              <w:bottom w:val="single" w:sz="4" w:space="0" w:color="auto"/>
              <w:right w:val="single" w:sz="4" w:space="0" w:color="auto"/>
            </w:tcBorders>
            <w:shd w:val="clear" w:color="auto" w:fill="auto"/>
            <w:noWrap/>
            <w:hideMark/>
          </w:tcPr>
          <w:p w14:paraId="17C8F73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0.8</w:t>
            </w:r>
          </w:p>
        </w:tc>
      </w:tr>
      <w:tr w:rsidR="00525D05" w:rsidRPr="001B62D9" w14:paraId="7C516631"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8D1541D"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Apatzingán </w:t>
            </w:r>
          </w:p>
        </w:tc>
        <w:tc>
          <w:tcPr>
            <w:tcW w:w="403" w:type="dxa"/>
            <w:tcBorders>
              <w:top w:val="single" w:sz="4" w:space="0" w:color="auto"/>
              <w:left w:val="nil"/>
              <w:bottom w:val="single" w:sz="4" w:space="0" w:color="auto"/>
              <w:right w:val="single" w:sz="4" w:space="0" w:color="auto"/>
            </w:tcBorders>
            <w:vAlign w:val="bottom"/>
          </w:tcPr>
          <w:p w14:paraId="33E3C966" w14:textId="0D783E1B" w:rsidR="00525D05" w:rsidRPr="00525D05" w:rsidRDefault="00525D05" w:rsidP="009E61E8">
            <w:pPr>
              <w:jc w:val="right"/>
              <w:rPr>
                <w:rFonts w:eastAsia="Times New Roman"/>
                <w:color w:val="000000"/>
                <w:sz w:val="15"/>
                <w:szCs w:val="16"/>
              </w:rPr>
            </w:pPr>
            <w:r w:rsidRPr="00525D05">
              <w:rPr>
                <w:rFonts w:eastAsia="Times New Roman"/>
                <w:color w:val="000000"/>
                <w:sz w:val="15"/>
              </w:rPr>
              <w:t>0.73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4025191" w14:textId="0B44C225" w:rsidR="00525D05" w:rsidRPr="00BC0D89" w:rsidRDefault="00525D05" w:rsidP="009E61E8">
            <w:pPr>
              <w:jc w:val="right"/>
              <w:rPr>
                <w:rFonts w:eastAsia="Times New Roman"/>
                <w:color w:val="000000"/>
                <w:sz w:val="16"/>
                <w:szCs w:val="16"/>
              </w:rPr>
            </w:pPr>
            <w:r w:rsidRPr="00BC0D89">
              <w:rPr>
                <w:rFonts w:eastAsia="Times New Roman"/>
                <w:color w:val="000000"/>
                <w:sz w:val="16"/>
              </w:rPr>
              <w:t>0.53</w:t>
            </w:r>
          </w:p>
        </w:tc>
        <w:tc>
          <w:tcPr>
            <w:tcW w:w="452" w:type="dxa"/>
            <w:tcBorders>
              <w:top w:val="nil"/>
              <w:left w:val="nil"/>
              <w:bottom w:val="single" w:sz="4" w:space="0" w:color="auto"/>
              <w:right w:val="single" w:sz="4" w:space="0" w:color="auto"/>
            </w:tcBorders>
            <w:shd w:val="clear" w:color="auto" w:fill="auto"/>
            <w:noWrap/>
            <w:hideMark/>
          </w:tcPr>
          <w:p w14:paraId="4800185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0.43</w:t>
            </w:r>
          </w:p>
        </w:tc>
        <w:tc>
          <w:tcPr>
            <w:tcW w:w="656" w:type="dxa"/>
            <w:tcBorders>
              <w:top w:val="nil"/>
              <w:left w:val="nil"/>
              <w:bottom w:val="single" w:sz="4" w:space="0" w:color="auto"/>
              <w:right w:val="single" w:sz="4" w:space="0" w:color="auto"/>
            </w:tcBorders>
            <w:shd w:val="clear" w:color="auto" w:fill="auto"/>
            <w:noWrap/>
            <w:hideMark/>
          </w:tcPr>
          <w:p w14:paraId="46B3AF2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w:t>
            </w:r>
          </w:p>
        </w:tc>
        <w:tc>
          <w:tcPr>
            <w:tcW w:w="563" w:type="dxa"/>
            <w:tcBorders>
              <w:top w:val="nil"/>
              <w:left w:val="nil"/>
              <w:bottom w:val="single" w:sz="4" w:space="0" w:color="auto"/>
              <w:right w:val="single" w:sz="4" w:space="0" w:color="auto"/>
            </w:tcBorders>
            <w:shd w:val="clear" w:color="auto" w:fill="auto"/>
            <w:noWrap/>
            <w:hideMark/>
          </w:tcPr>
          <w:p w14:paraId="76545A2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603" w:type="dxa"/>
            <w:tcBorders>
              <w:top w:val="nil"/>
              <w:left w:val="nil"/>
              <w:bottom w:val="single" w:sz="4" w:space="0" w:color="auto"/>
              <w:right w:val="single" w:sz="4" w:space="0" w:color="auto"/>
            </w:tcBorders>
            <w:shd w:val="clear" w:color="auto" w:fill="auto"/>
            <w:noWrap/>
            <w:hideMark/>
          </w:tcPr>
          <w:p w14:paraId="1D13F10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523" w:type="dxa"/>
            <w:tcBorders>
              <w:top w:val="nil"/>
              <w:left w:val="nil"/>
              <w:bottom w:val="single" w:sz="4" w:space="0" w:color="auto"/>
              <w:right w:val="single" w:sz="4" w:space="0" w:color="auto"/>
            </w:tcBorders>
            <w:shd w:val="clear" w:color="auto" w:fill="auto"/>
            <w:noWrap/>
            <w:hideMark/>
          </w:tcPr>
          <w:p w14:paraId="21123F1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40AE28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40A1C72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9615EF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17%</w:t>
            </w:r>
          </w:p>
        </w:tc>
        <w:tc>
          <w:tcPr>
            <w:tcW w:w="509" w:type="dxa"/>
            <w:tcBorders>
              <w:top w:val="nil"/>
              <w:left w:val="nil"/>
              <w:bottom w:val="single" w:sz="4" w:space="0" w:color="auto"/>
              <w:right w:val="single" w:sz="4" w:space="0" w:color="auto"/>
            </w:tcBorders>
            <w:shd w:val="clear" w:color="auto" w:fill="auto"/>
            <w:noWrap/>
            <w:hideMark/>
          </w:tcPr>
          <w:p w14:paraId="4785B82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61%</w:t>
            </w:r>
          </w:p>
        </w:tc>
        <w:tc>
          <w:tcPr>
            <w:tcW w:w="492" w:type="dxa"/>
            <w:tcBorders>
              <w:top w:val="nil"/>
              <w:left w:val="nil"/>
              <w:bottom w:val="single" w:sz="4" w:space="0" w:color="auto"/>
              <w:right w:val="single" w:sz="4" w:space="0" w:color="auto"/>
            </w:tcBorders>
            <w:shd w:val="clear" w:color="auto" w:fill="auto"/>
            <w:noWrap/>
            <w:hideMark/>
          </w:tcPr>
          <w:p w14:paraId="6FF6520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514" w:type="dxa"/>
            <w:tcBorders>
              <w:top w:val="nil"/>
              <w:left w:val="nil"/>
              <w:bottom w:val="single" w:sz="4" w:space="0" w:color="auto"/>
              <w:right w:val="single" w:sz="4" w:space="0" w:color="auto"/>
            </w:tcBorders>
            <w:shd w:val="clear" w:color="auto" w:fill="auto"/>
            <w:noWrap/>
            <w:hideMark/>
          </w:tcPr>
          <w:p w14:paraId="57B6010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0.6</w:t>
            </w:r>
          </w:p>
        </w:tc>
      </w:tr>
      <w:tr w:rsidR="00525D05" w:rsidRPr="001B62D9" w14:paraId="5424A678"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9CA560B"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Aporo </w:t>
            </w:r>
          </w:p>
        </w:tc>
        <w:tc>
          <w:tcPr>
            <w:tcW w:w="403" w:type="dxa"/>
            <w:tcBorders>
              <w:top w:val="single" w:sz="4" w:space="0" w:color="auto"/>
              <w:left w:val="nil"/>
              <w:bottom w:val="single" w:sz="4" w:space="0" w:color="auto"/>
              <w:right w:val="single" w:sz="4" w:space="0" w:color="auto"/>
            </w:tcBorders>
            <w:vAlign w:val="bottom"/>
          </w:tcPr>
          <w:p w14:paraId="7FB484C0" w14:textId="58F33B9E" w:rsidR="00525D05" w:rsidRPr="00525D05" w:rsidRDefault="00525D05" w:rsidP="009E61E8">
            <w:pPr>
              <w:jc w:val="right"/>
              <w:rPr>
                <w:rFonts w:eastAsia="Times New Roman"/>
                <w:color w:val="000000"/>
                <w:sz w:val="15"/>
                <w:szCs w:val="16"/>
              </w:rPr>
            </w:pPr>
            <w:r w:rsidRPr="00525D05">
              <w:rPr>
                <w:rFonts w:eastAsia="Times New Roman"/>
                <w:color w:val="000000"/>
                <w:sz w:val="15"/>
              </w:rPr>
              <w:t>0.47</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23C05B1" w14:textId="01FB4CDF" w:rsidR="00525D05" w:rsidRPr="00BC0D89" w:rsidRDefault="00525D05" w:rsidP="009E61E8">
            <w:pPr>
              <w:jc w:val="right"/>
              <w:rPr>
                <w:rFonts w:eastAsia="Times New Roman"/>
                <w:color w:val="000000"/>
                <w:sz w:val="16"/>
                <w:szCs w:val="16"/>
              </w:rPr>
            </w:pPr>
            <w:r w:rsidRPr="00BC0D89">
              <w:rPr>
                <w:rFonts w:eastAsia="Times New Roman"/>
                <w:color w:val="000000"/>
                <w:sz w:val="16"/>
              </w:rPr>
              <w:t>0.60</w:t>
            </w:r>
          </w:p>
        </w:tc>
        <w:tc>
          <w:tcPr>
            <w:tcW w:w="452" w:type="dxa"/>
            <w:tcBorders>
              <w:top w:val="nil"/>
              <w:left w:val="nil"/>
              <w:bottom w:val="single" w:sz="4" w:space="0" w:color="auto"/>
              <w:right w:val="single" w:sz="4" w:space="0" w:color="auto"/>
            </w:tcBorders>
            <w:shd w:val="clear" w:color="auto" w:fill="auto"/>
            <w:noWrap/>
            <w:hideMark/>
          </w:tcPr>
          <w:p w14:paraId="73B31A3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0.23</w:t>
            </w:r>
          </w:p>
        </w:tc>
        <w:tc>
          <w:tcPr>
            <w:tcW w:w="656" w:type="dxa"/>
            <w:tcBorders>
              <w:top w:val="nil"/>
              <w:left w:val="nil"/>
              <w:bottom w:val="single" w:sz="4" w:space="0" w:color="auto"/>
              <w:right w:val="single" w:sz="4" w:space="0" w:color="auto"/>
            </w:tcBorders>
            <w:shd w:val="clear" w:color="auto" w:fill="auto"/>
            <w:noWrap/>
            <w:hideMark/>
          </w:tcPr>
          <w:p w14:paraId="39016B5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-0.46</w:t>
            </w:r>
          </w:p>
        </w:tc>
        <w:tc>
          <w:tcPr>
            <w:tcW w:w="563" w:type="dxa"/>
            <w:tcBorders>
              <w:top w:val="nil"/>
              <w:left w:val="nil"/>
              <w:bottom w:val="single" w:sz="4" w:space="0" w:color="auto"/>
              <w:right w:val="single" w:sz="4" w:space="0" w:color="auto"/>
            </w:tcBorders>
            <w:shd w:val="clear" w:color="auto" w:fill="auto"/>
            <w:noWrap/>
            <w:hideMark/>
          </w:tcPr>
          <w:p w14:paraId="067F239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603" w:type="dxa"/>
            <w:tcBorders>
              <w:top w:val="nil"/>
              <w:left w:val="nil"/>
              <w:bottom w:val="single" w:sz="4" w:space="0" w:color="auto"/>
              <w:right w:val="single" w:sz="4" w:space="0" w:color="auto"/>
            </w:tcBorders>
            <w:shd w:val="clear" w:color="auto" w:fill="auto"/>
            <w:noWrap/>
            <w:hideMark/>
          </w:tcPr>
          <w:p w14:paraId="5685734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23" w:type="dxa"/>
            <w:tcBorders>
              <w:top w:val="nil"/>
              <w:left w:val="nil"/>
              <w:bottom w:val="single" w:sz="4" w:space="0" w:color="auto"/>
              <w:right w:val="single" w:sz="4" w:space="0" w:color="auto"/>
            </w:tcBorders>
            <w:shd w:val="clear" w:color="auto" w:fill="auto"/>
            <w:noWrap/>
            <w:hideMark/>
          </w:tcPr>
          <w:p w14:paraId="58A37A2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292E9F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465" w:type="dxa"/>
            <w:tcBorders>
              <w:top w:val="nil"/>
              <w:left w:val="nil"/>
              <w:bottom w:val="single" w:sz="4" w:space="0" w:color="auto"/>
              <w:right w:val="single" w:sz="4" w:space="0" w:color="auto"/>
            </w:tcBorders>
            <w:shd w:val="clear" w:color="auto" w:fill="auto"/>
            <w:noWrap/>
            <w:hideMark/>
          </w:tcPr>
          <w:p w14:paraId="2926658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1109EE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38%</w:t>
            </w:r>
          </w:p>
        </w:tc>
        <w:tc>
          <w:tcPr>
            <w:tcW w:w="509" w:type="dxa"/>
            <w:tcBorders>
              <w:top w:val="nil"/>
              <w:left w:val="nil"/>
              <w:bottom w:val="single" w:sz="4" w:space="0" w:color="auto"/>
              <w:right w:val="single" w:sz="4" w:space="0" w:color="auto"/>
            </w:tcBorders>
            <w:shd w:val="clear" w:color="auto" w:fill="auto"/>
            <w:noWrap/>
            <w:hideMark/>
          </w:tcPr>
          <w:p w14:paraId="35AC5DE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492" w:type="dxa"/>
            <w:tcBorders>
              <w:top w:val="nil"/>
              <w:left w:val="nil"/>
              <w:bottom w:val="single" w:sz="4" w:space="0" w:color="auto"/>
              <w:right w:val="single" w:sz="4" w:space="0" w:color="auto"/>
            </w:tcBorders>
            <w:shd w:val="clear" w:color="auto" w:fill="auto"/>
            <w:noWrap/>
            <w:hideMark/>
          </w:tcPr>
          <w:p w14:paraId="309C49C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514" w:type="dxa"/>
            <w:tcBorders>
              <w:top w:val="nil"/>
              <w:left w:val="nil"/>
              <w:bottom w:val="single" w:sz="4" w:space="0" w:color="auto"/>
              <w:right w:val="single" w:sz="4" w:space="0" w:color="auto"/>
            </w:tcBorders>
            <w:shd w:val="clear" w:color="auto" w:fill="auto"/>
            <w:noWrap/>
            <w:hideMark/>
          </w:tcPr>
          <w:p w14:paraId="76C73AB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2.2</w:t>
            </w:r>
          </w:p>
        </w:tc>
      </w:tr>
      <w:tr w:rsidR="00525D05" w:rsidRPr="001B62D9" w14:paraId="723091F5"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1D132CBA"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Aquila </w:t>
            </w:r>
          </w:p>
        </w:tc>
        <w:tc>
          <w:tcPr>
            <w:tcW w:w="403" w:type="dxa"/>
            <w:tcBorders>
              <w:top w:val="single" w:sz="4" w:space="0" w:color="auto"/>
              <w:left w:val="nil"/>
              <w:bottom w:val="single" w:sz="4" w:space="0" w:color="auto"/>
              <w:right w:val="single" w:sz="4" w:space="0" w:color="auto"/>
            </w:tcBorders>
            <w:vAlign w:val="bottom"/>
          </w:tcPr>
          <w:p w14:paraId="32CE772F" w14:textId="064303E1" w:rsidR="00525D05" w:rsidRPr="00525D05" w:rsidRDefault="00525D05" w:rsidP="009E61E8">
            <w:pPr>
              <w:jc w:val="right"/>
              <w:rPr>
                <w:rFonts w:eastAsia="Times New Roman"/>
                <w:color w:val="000000"/>
                <w:sz w:val="15"/>
                <w:szCs w:val="16"/>
              </w:rPr>
            </w:pPr>
            <w:r w:rsidRPr="00525D05">
              <w:rPr>
                <w:rFonts w:eastAsia="Times New Roman"/>
                <w:color w:val="000000"/>
                <w:sz w:val="15"/>
              </w:rPr>
              <w:t>0.52</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FF09C78" w14:textId="1E124FD4" w:rsidR="00525D05" w:rsidRPr="00BC0D89" w:rsidRDefault="00525D05" w:rsidP="009E61E8">
            <w:pPr>
              <w:jc w:val="right"/>
              <w:rPr>
                <w:rFonts w:eastAsia="Times New Roman"/>
                <w:color w:val="000000"/>
                <w:sz w:val="16"/>
                <w:szCs w:val="16"/>
              </w:rPr>
            </w:pPr>
            <w:r w:rsidRPr="00BC0D89">
              <w:rPr>
                <w:rFonts w:eastAsia="Times New Roman"/>
                <w:color w:val="000000"/>
                <w:sz w:val="16"/>
              </w:rPr>
              <w:t>0.62</w:t>
            </w:r>
          </w:p>
        </w:tc>
        <w:tc>
          <w:tcPr>
            <w:tcW w:w="452" w:type="dxa"/>
            <w:tcBorders>
              <w:top w:val="nil"/>
              <w:left w:val="nil"/>
              <w:bottom w:val="single" w:sz="4" w:space="0" w:color="auto"/>
              <w:right w:val="single" w:sz="4" w:space="0" w:color="auto"/>
            </w:tcBorders>
            <w:shd w:val="clear" w:color="auto" w:fill="auto"/>
            <w:noWrap/>
            <w:hideMark/>
          </w:tcPr>
          <w:p w14:paraId="5CAF7DE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0.24</w:t>
            </w:r>
          </w:p>
        </w:tc>
        <w:tc>
          <w:tcPr>
            <w:tcW w:w="656" w:type="dxa"/>
            <w:tcBorders>
              <w:top w:val="nil"/>
              <w:left w:val="nil"/>
              <w:bottom w:val="single" w:sz="4" w:space="0" w:color="auto"/>
              <w:right w:val="single" w:sz="4" w:space="0" w:color="auto"/>
            </w:tcBorders>
            <w:shd w:val="clear" w:color="auto" w:fill="auto"/>
            <w:noWrap/>
            <w:hideMark/>
          </w:tcPr>
          <w:p w14:paraId="537E371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0.25</w:t>
            </w:r>
          </w:p>
        </w:tc>
        <w:tc>
          <w:tcPr>
            <w:tcW w:w="563" w:type="dxa"/>
            <w:tcBorders>
              <w:top w:val="nil"/>
              <w:left w:val="nil"/>
              <w:bottom w:val="single" w:sz="4" w:space="0" w:color="auto"/>
              <w:right w:val="single" w:sz="4" w:space="0" w:color="auto"/>
            </w:tcBorders>
            <w:shd w:val="clear" w:color="auto" w:fill="auto"/>
            <w:noWrap/>
            <w:hideMark/>
          </w:tcPr>
          <w:p w14:paraId="2C13AF2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20%</w:t>
            </w:r>
          </w:p>
        </w:tc>
        <w:tc>
          <w:tcPr>
            <w:tcW w:w="603" w:type="dxa"/>
            <w:tcBorders>
              <w:top w:val="nil"/>
              <w:left w:val="nil"/>
              <w:bottom w:val="single" w:sz="4" w:space="0" w:color="auto"/>
              <w:right w:val="single" w:sz="4" w:space="0" w:color="auto"/>
            </w:tcBorders>
            <w:shd w:val="clear" w:color="auto" w:fill="auto"/>
            <w:noWrap/>
            <w:hideMark/>
          </w:tcPr>
          <w:p w14:paraId="0A33C13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523" w:type="dxa"/>
            <w:tcBorders>
              <w:top w:val="nil"/>
              <w:left w:val="nil"/>
              <w:bottom w:val="single" w:sz="4" w:space="0" w:color="auto"/>
              <w:right w:val="single" w:sz="4" w:space="0" w:color="auto"/>
            </w:tcBorders>
            <w:shd w:val="clear" w:color="auto" w:fill="auto"/>
            <w:noWrap/>
            <w:hideMark/>
          </w:tcPr>
          <w:p w14:paraId="7E8918F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460" w:type="dxa"/>
            <w:tcBorders>
              <w:top w:val="nil"/>
              <w:left w:val="nil"/>
              <w:bottom w:val="single" w:sz="4" w:space="0" w:color="auto"/>
              <w:right w:val="single" w:sz="4" w:space="0" w:color="auto"/>
            </w:tcBorders>
            <w:shd w:val="clear" w:color="auto" w:fill="auto"/>
            <w:noWrap/>
            <w:hideMark/>
          </w:tcPr>
          <w:p w14:paraId="6C90042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465" w:type="dxa"/>
            <w:tcBorders>
              <w:top w:val="nil"/>
              <w:left w:val="nil"/>
              <w:bottom w:val="single" w:sz="4" w:space="0" w:color="auto"/>
              <w:right w:val="single" w:sz="4" w:space="0" w:color="auto"/>
            </w:tcBorders>
            <w:shd w:val="clear" w:color="auto" w:fill="auto"/>
            <w:noWrap/>
            <w:hideMark/>
          </w:tcPr>
          <w:p w14:paraId="6BFC94E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39%</w:t>
            </w:r>
          </w:p>
        </w:tc>
        <w:tc>
          <w:tcPr>
            <w:tcW w:w="460" w:type="dxa"/>
            <w:tcBorders>
              <w:top w:val="nil"/>
              <w:left w:val="nil"/>
              <w:bottom w:val="single" w:sz="4" w:space="0" w:color="auto"/>
              <w:right w:val="single" w:sz="4" w:space="0" w:color="auto"/>
            </w:tcBorders>
            <w:shd w:val="clear" w:color="auto" w:fill="auto"/>
            <w:noWrap/>
            <w:hideMark/>
          </w:tcPr>
          <w:p w14:paraId="53E92D1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509" w:type="dxa"/>
            <w:tcBorders>
              <w:top w:val="nil"/>
              <w:left w:val="nil"/>
              <w:bottom w:val="single" w:sz="4" w:space="0" w:color="auto"/>
              <w:right w:val="single" w:sz="4" w:space="0" w:color="auto"/>
            </w:tcBorders>
            <w:shd w:val="clear" w:color="auto" w:fill="auto"/>
            <w:noWrap/>
            <w:hideMark/>
          </w:tcPr>
          <w:p w14:paraId="3372EC9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492" w:type="dxa"/>
            <w:tcBorders>
              <w:top w:val="nil"/>
              <w:left w:val="nil"/>
              <w:bottom w:val="single" w:sz="4" w:space="0" w:color="auto"/>
              <w:right w:val="single" w:sz="4" w:space="0" w:color="auto"/>
            </w:tcBorders>
            <w:shd w:val="clear" w:color="auto" w:fill="auto"/>
            <w:noWrap/>
            <w:hideMark/>
          </w:tcPr>
          <w:p w14:paraId="5AEA7F7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514" w:type="dxa"/>
            <w:tcBorders>
              <w:top w:val="nil"/>
              <w:left w:val="nil"/>
              <w:bottom w:val="single" w:sz="4" w:space="0" w:color="auto"/>
              <w:right w:val="single" w:sz="4" w:space="0" w:color="auto"/>
            </w:tcBorders>
            <w:shd w:val="clear" w:color="auto" w:fill="auto"/>
            <w:noWrap/>
            <w:hideMark/>
          </w:tcPr>
          <w:p w14:paraId="7129F88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2.8</w:t>
            </w:r>
          </w:p>
        </w:tc>
      </w:tr>
      <w:tr w:rsidR="00525D05" w:rsidRPr="001B62D9" w14:paraId="76C3405F"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C5C5D50"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Ario </w:t>
            </w:r>
          </w:p>
        </w:tc>
        <w:tc>
          <w:tcPr>
            <w:tcW w:w="403" w:type="dxa"/>
            <w:tcBorders>
              <w:top w:val="single" w:sz="4" w:space="0" w:color="auto"/>
              <w:left w:val="nil"/>
              <w:bottom w:val="single" w:sz="4" w:space="0" w:color="auto"/>
              <w:right w:val="single" w:sz="4" w:space="0" w:color="auto"/>
            </w:tcBorders>
            <w:vAlign w:val="bottom"/>
          </w:tcPr>
          <w:p w14:paraId="7F88CD91" w14:textId="53F87C4B" w:rsidR="00525D05" w:rsidRPr="00525D05" w:rsidRDefault="00525D05" w:rsidP="009E61E8">
            <w:pPr>
              <w:jc w:val="right"/>
              <w:rPr>
                <w:rFonts w:eastAsia="Times New Roman"/>
                <w:color w:val="000000"/>
                <w:sz w:val="15"/>
                <w:szCs w:val="16"/>
              </w:rPr>
            </w:pPr>
            <w:r w:rsidRPr="00525D05">
              <w:rPr>
                <w:rFonts w:eastAsia="Times New Roman"/>
                <w:color w:val="000000"/>
                <w:sz w:val="15"/>
              </w:rPr>
              <w:t>0.44</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B9A2D6B" w14:textId="2548F844" w:rsidR="00525D05" w:rsidRPr="00BC0D89" w:rsidRDefault="00525D05" w:rsidP="009E61E8">
            <w:pPr>
              <w:jc w:val="right"/>
              <w:rPr>
                <w:rFonts w:eastAsia="Times New Roman"/>
                <w:color w:val="000000"/>
                <w:sz w:val="16"/>
                <w:szCs w:val="16"/>
              </w:rPr>
            </w:pPr>
            <w:r w:rsidRPr="00BC0D89">
              <w:rPr>
                <w:rFonts w:eastAsia="Times New Roman"/>
                <w:color w:val="000000"/>
                <w:sz w:val="16"/>
              </w:rPr>
              <w:t>0.43</w:t>
            </w:r>
          </w:p>
        </w:tc>
        <w:tc>
          <w:tcPr>
            <w:tcW w:w="452" w:type="dxa"/>
            <w:tcBorders>
              <w:top w:val="nil"/>
              <w:left w:val="nil"/>
              <w:bottom w:val="single" w:sz="4" w:space="0" w:color="auto"/>
              <w:right w:val="single" w:sz="4" w:space="0" w:color="auto"/>
            </w:tcBorders>
            <w:shd w:val="clear" w:color="auto" w:fill="auto"/>
            <w:noWrap/>
            <w:hideMark/>
          </w:tcPr>
          <w:p w14:paraId="54CD2FD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0.38</w:t>
            </w:r>
          </w:p>
        </w:tc>
        <w:tc>
          <w:tcPr>
            <w:tcW w:w="656" w:type="dxa"/>
            <w:tcBorders>
              <w:top w:val="nil"/>
              <w:left w:val="nil"/>
              <w:bottom w:val="single" w:sz="4" w:space="0" w:color="auto"/>
              <w:right w:val="single" w:sz="4" w:space="0" w:color="auto"/>
            </w:tcBorders>
            <w:shd w:val="clear" w:color="auto" w:fill="auto"/>
            <w:noWrap/>
            <w:hideMark/>
          </w:tcPr>
          <w:p w14:paraId="5EB25B3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0.87</w:t>
            </w:r>
          </w:p>
        </w:tc>
        <w:tc>
          <w:tcPr>
            <w:tcW w:w="563" w:type="dxa"/>
            <w:tcBorders>
              <w:top w:val="nil"/>
              <w:left w:val="nil"/>
              <w:bottom w:val="single" w:sz="4" w:space="0" w:color="auto"/>
              <w:right w:val="single" w:sz="4" w:space="0" w:color="auto"/>
            </w:tcBorders>
            <w:shd w:val="clear" w:color="auto" w:fill="auto"/>
            <w:noWrap/>
            <w:hideMark/>
          </w:tcPr>
          <w:p w14:paraId="7B62720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47%</w:t>
            </w:r>
          </w:p>
        </w:tc>
        <w:tc>
          <w:tcPr>
            <w:tcW w:w="603" w:type="dxa"/>
            <w:tcBorders>
              <w:top w:val="nil"/>
              <w:left w:val="nil"/>
              <w:bottom w:val="single" w:sz="4" w:space="0" w:color="auto"/>
              <w:right w:val="single" w:sz="4" w:space="0" w:color="auto"/>
            </w:tcBorders>
            <w:shd w:val="clear" w:color="auto" w:fill="auto"/>
            <w:noWrap/>
            <w:hideMark/>
          </w:tcPr>
          <w:p w14:paraId="0ABE161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523" w:type="dxa"/>
            <w:tcBorders>
              <w:top w:val="nil"/>
              <w:left w:val="nil"/>
              <w:bottom w:val="single" w:sz="4" w:space="0" w:color="auto"/>
              <w:right w:val="single" w:sz="4" w:space="0" w:color="auto"/>
            </w:tcBorders>
            <w:shd w:val="clear" w:color="auto" w:fill="auto"/>
            <w:noWrap/>
            <w:hideMark/>
          </w:tcPr>
          <w:p w14:paraId="39635C2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3D2590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465" w:type="dxa"/>
            <w:tcBorders>
              <w:top w:val="nil"/>
              <w:left w:val="nil"/>
              <w:bottom w:val="single" w:sz="4" w:space="0" w:color="auto"/>
              <w:right w:val="single" w:sz="4" w:space="0" w:color="auto"/>
            </w:tcBorders>
            <w:shd w:val="clear" w:color="auto" w:fill="auto"/>
            <w:noWrap/>
            <w:hideMark/>
          </w:tcPr>
          <w:p w14:paraId="27ADF86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81F23E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09" w:type="dxa"/>
            <w:tcBorders>
              <w:top w:val="nil"/>
              <w:left w:val="nil"/>
              <w:bottom w:val="single" w:sz="4" w:space="0" w:color="auto"/>
              <w:right w:val="single" w:sz="4" w:space="0" w:color="auto"/>
            </w:tcBorders>
            <w:shd w:val="clear" w:color="auto" w:fill="auto"/>
            <w:noWrap/>
            <w:hideMark/>
          </w:tcPr>
          <w:p w14:paraId="3DB0BC9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39%</w:t>
            </w:r>
          </w:p>
        </w:tc>
        <w:tc>
          <w:tcPr>
            <w:tcW w:w="492" w:type="dxa"/>
            <w:tcBorders>
              <w:top w:val="nil"/>
              <w:left w:val="nil"/>
              <w:bottom w:val="single" w:sz="4" w:space="0" w:color="auto"/>
              <w:right w:val="single" w:sz="4" w:space="0" w:color="auto"/>
            </w:tcBorders>
            <w:shd w:val="clear" w:color="auto" w:fill="auto"/>
            <w:noWrap/>
            <w:hideMark/>
          </w:tcPr>
          <w:p w14:paraId="403EDF3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14" w:type="dxa"/>
            <w:tcBorders>
              <w:top w:val="nil"/>
              <w:left w:val="nil"/>
              <w:bottom w:val="single" w:sz="4" w:space="0" w:color="auto"/>
              <w:right w:val="single" w:sz="4" w:space="0" w:color="auto"/>
            </w:tcBorders>
            <w:shd w:val="clear" w:color="auto" w:fill="auto"/>
            <w:noWrap/>
            <w:hideMark/>
          </w:tcPr>
          <w:p w14:paraId="47071BD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6.6</w:t>
            </w:r>
          </w:p>
        </w:tc>
      </w:tr>
      <w:tr w:rsidR="00525D05" w:rsidRPr="001B62D9" w14:paraId="5195E1A9"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B896ABB"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Arteaga</w:t>
            </w:r>
          </w:p>
        </w:tc>
        <w:tc>
          <w:tcPr>
            <w:tcW w:w="403" w:type="dxa"/>
            <w:tcBorders>
              <w:top w:val="single" w:sz="4" w:space="0" w:color="auto"/>
              <w:left w:val="nil"/>
              <w:bottom w:val="single" w:sz="4" w:space="0" w:color="auto"/>
              <w:right w:val="single" w:sz="4" w:space="0" w:color="auto"/>
            </w:tcBorders>
            <w:vAlign w:val="bottom"/>
          </w:tcPr>
          <w:p w14:paraId="30868ECE" w14:textId="7EC533DE" w:rsidR="00525D05" w:rsidRPr="00525D05" w:rsidRDefault="00525D05" w:rsidP="009E61E8">
            <w:pPr>
              <w:jc w:val="right"/>
              <w:rPr>
                <w:rFonts w:eastAsia="Times New Roman"/>
                <w:color w:val="000000"/>
                <w:sz w:val="15"/>
                <w:szCs w:val="16"/>
              </w:rPr>
            </w:pPr>
            <w:r w:rsidRPr="00525D05">
              <w:rPr>
                <w:rFonts w:eastAsia="Times New Roman"/>
                <w:color w:val="000000"/>
                <w:sz w:val="15"/>
              </w:rPr>
              <w:t>0.41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53632DAB" w14:textId="0A596BF1" w:rsidR="00525D05" w:rsidRPr="00BC0D89" w:rsidRDefault="00525D05" w:rsidP="009E61E8">
            <w:pPr>
              <w:jc w:val="right"/>
              <w:rPr>
                <w:rFonts w:eastAsia="Times New Roman"/>
                <w:color w:val="000000"/>
                <w:sz w:val="16"/>
                <w:szCs w:val="16"/>
              </w:rPr>
            </w:pPr>
            <w:r w:rsidRPr="00BC0D89">
              <w:rPr>
                <w:rFonts w:eastAsia="Times New Roman"/>
                <w:color w:val="000000"/>
                <w:sz w:val="16"/>
              </w:rPr>
              <w:t>0.58</w:t>
            </w:r>
          </w:p>
        </w:tc>
        <w:tc>
          <w:tcPr>
            <w:tcW w:w="452" w:type="dxa"/>
            <w:tcBorders>
              <w:top w:val="nil"/>
              <w:left w:val="nil"/>
              <w:bottom w:val="single" w:sz="4" w:space="0" w:color="auto"/>
              <w:right w:val="single" w:sz="4" w:space="0" w:color="auto"/>
            </w:tcBorders>
            <w:shd w:val="clear" w:color="auto" w:fill="auto"/>
            <w:noWrap/>
            <w:hideMark/>
          </w:tcPr>
          <w:p w14:paraId="1EDBDC6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0.21</w:t>
            </w:r>
          </w:p>
        </w:tc>
        <w:tc>
          <w:tcPr>
            <w:tcW w:w="656" w:type="dxa"/>
            <w:tcBorders>
              <w:top w:val="nil"/>
              <w:left w:val="nil"/>
              <w:bottom w:val="single" w:sz="4" w:space="0" w:color="auto"/>
              <w:right w:val="single" w:sz="4" w:space="0" w:color="auto"/>
            </w:tcBorders>
            <w:shd w:val="clear" w:color="auto" w:fill="auto"/>
            <w:noWrap/>
            <w:hideMark/>
          </w:tcPr>
          <w:p w14:paraId="73A328B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w:t>
            </w:r>
          </w:p>
        </w:tc>
        <w:tc>
          <w:tcPr>
            <w:tcW w:w="563" w:type="dxa"/>
            <w:tcBorders>
              <w:top w:val="nil"/>
              <w:left w:val="nil"/>
              <w:bottom w:val="single" w:sz="4" w:space="0" w:color="auto"/>
              <w:right w:val="single" w:sz="4" w:space="0" w:color="auto"/>
            </w:tcBorders>
            <w:shd w:val="clear" w:color="auto" w:fill="auto"/>
            <w:noWrap/>
            <w:hideMark/>
          </w:tcPr>
          <w:p w14:paraId="555EEC3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603" w:type="dxa"/>
            <w:tcBorders>
              <w:top w:val="nil"/>
              <w:left w:val="nil"/>
              <w:bottom w:val="single" w:sz="4" w:space="0" w:color="auto"/>
              <w:right w:val="single" w:sz="4" w:space="0" w:color="auto"/>
            </w:tcBorders>
            <w:shd w:val="clear" w:color="auto" w:fill="auto"/>
            <w:noWrap/>
            <w:hideMark/>
          </w:tcPr>
          <w:p w14:paraId="359A040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22%</w:t>
            </w:r>
          </w:p>
        </w:tc>
        <w:tc>
          <w:tcPr>
            <w:tcW w:w="523" w:type="dxa"/>
            <w:tcBorders>
              <w:top w:val="nil"/>
              <w:left w:val="nil"/>
              <w:bottom w:val="single" w:sz="4" w:space="0" w:color="auto"/>
              <w:right w:val="single" w:sz="4" w:space="0" w:color="auto"/>
            </w:tcBorders>
            <w:shd w:val="clear" w:color="auto" w:fill="auto"/>
            <w:noWrap/>
            <w:hideMark/>
          </w:tcPr>
          <w:p w14:paraId="709963E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460" w:type="dxa"/>
            <w:tcBorders>
              <w:top w:val="nil"/>
              <w:left w:val="nil"/>
              <w:bottom w:val="single" w:sz="4" w:space="0" w:color="auto"/>
              <w:right w:val="single" w:sz="4" w:space="0" w:color="auto"/>
            </w:tcBorders>
            <w:shd w:val="clear" w:color="auto" w:fill="auto"/>
            <w:noWrap/>
            <w:hideMark/>
          </w:tcPr>
          <w:p w14:paraId="479A42D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c>
          <w:tcPr>
            <w:tcW w:w="465" w:type="dxa"/>
            <w:tcBorders>
              <w:top w:val="nil"/>
              <w:left w:val="nil"/>
              <w:bottom w:val="single" w:sz="4" w:space="0" w:color="auto"/>
              <w:right w:val="single" w:sz="4" w:space="0" w:color="auto"/>
            </w:tcBorders>
            <w:shd w:val="clear" w:color="auto" w:fill="auto"/>
            <w:noWrap/>
            <w:hideMark/>
          </w:tcPr>
          <w:p w14:paraId="0403660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16D392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09" w:type="dxa"/>
            <w:tcBorders>
              <w:top w:val="nil"/>
              <w:left w:val="nil"/>
              <w:bottom w:val="single" w:sz="4" w:space="0" w:color="auto"/>
              <w:right w:val="single" w:sz="4" w:space="0" w:color="auto"/>
            </w:tcBorders>
            <w:shd w:val="clear" w:color="auto" w:fill="auto"/>
            <w:noWrap/>
            <w:hideMark/>
          </w:tcPr>
          <w:p w14:paraId="2635C87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30%</w:t>
            </w:r>
          </w:p>
        </w:tc>
        <w:tc>
          <w:tcPr>
            <w:tcW w:w="492" w:type="dxa"/>
            <w:tcBorders>
              <w:top w:val="nil"/>
              <w:left w:val="nil"/>
              <w:bottom w:val="single" w:sz="4" w:space="0" w:color="auto"/>
              <w:right w:val="single" w:sz="4" w:space="0" w:color="auto"/>
            </w:tcBorders>
            <w:shd w:val="clear" w:color="auto" w:fill="auto"/>
            <w:noWrap/>
            <w:hideMark/>
          </w:tcPr>
          <w:p w14:paraId="78581B0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22%</w:t>
            </w:r>
          </w:p>
        </w:tc>
        <w:tc>
          <w:tcPr>
            <w:tcW w:w="514" w:type="dxa"/>
            <w:tcBorders>
              <w:top w:val="nil"/>
              <w:left w:val="nil"/>
              <w:bottom w:val="single" w:sz="4" w:space="0" w:color="auto"/>
              <w:right w:val="single" w:sz="4" w:space="0" w:color="auto"/>
            </w:tcBorders>
            <w:shd w:val="clear" w:color="auto" w:fill="auto"/>
            <w:noWrap/>
            <w:hideMark/>
          </w:tcPr>
          <w:p w14:paraId="6712A6C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0.3</w:t>
            </w:r>
          </w:p>
        </w:tc>
      </w:tr>
      <w:tr w:rsidR="00525D05" w:rsidRPr="001B62D9" w14:paraId="7DB14719"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7DFEEC67"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Briseñas</w:t>
            </w:r>
          </w:p>
        </w:tc>
        <w:tc>
          <w:tcPr>
            <w:tcW w:w="403" w:type="dxa"/>
            <w:tcBorders>
              <w:top w:val="single" w:sz="4" w:space="0" w:color="auto"/>
              <w:left w:val="nil"/>
              <w:bottom w:val="single" w:sz="4" w:space="0" w:color="auto"/>
              <w:right w:val="single" w:sz="4" w:space="0" w:color="auto"/>
            </w:tcBorders>
            <w:vAlign w:val="bottom"/>
          </w:tcPr>
          <w:p w14:paraId="556A6758" w14:textId="6E63B7B1" w:rsidR="00525D05" w:rsidRPr="00525D05" w:rsidRDefault="00525D05" w:rsidP="009E61E8">
            <w:pPr>
              <w:jc w:val="right"/>
              <w:rPr>
                <w:rFonts w:eastAsia="Times New Roman"/>
                <w:color w:val="000000"/>
                <w:sz w:val="15"/>
                <w:szCs w:val="16"/>
              </w:rPr>
            </w:pPr>
            <w:r w:rsidRPr="00525D05">
              <w:rPr>
                <w:rFonts w:eastAsia="Times New Roman"/>
                <w:color w:val="000000"/>
                <w:sz w:val="15"/>
              </w:rPr>
              <w:t>0.63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2A6C0E3" w14:textId="32AADDBC" w:rsidR="00525D05" w:rsidRPr="00BC0D89" w:rsidRDefault="00525D05" w:rsidP="009E61E8">
            <w:pPr>
              <w:jc w:val="right"/>
              <w:rPr>
                <w:rFonts w:eastAsia="Times New Roman"/>
                <w:color w:val="000000"/>
                <w:sz w:val="16"/>
                <w:szCs w:val="16"/>
              </w:rPr>
            </w:pPr>
            <w:r w:rsidRPr="00BC0D89">
              <w:rPr>
                <w:rFonts w:eastAsia="Times New Roman"/>
                <w:color w:val="000000"/>
                <w:sz w:val="16"/>
              </w:rPr>
              <w:t>0.62</w:t>
            </w:r>
          </w:p>
        </w:tc>
        <w:tc>
          <w:tcPr>
            <w:tcW w:w="452" w:type="dxa"/>
            <w:tcBorders>
              <w:top w:val="nil"/>
              <w:left w:val="nil"/>
              <w:bottom w:val="single" w:sz="4" w:space="0" w:color="auto"/>
              <w:right w:val="single" w:sz="4" w:space="0" w:color="auto"/>
            </w:tcBorders>
            <w:shd w:val="clear" w:color="auto" w:fill="auto"/>
            <w:noWrap/>
            <w:hideMark/>
          </w:tcPr>
          <w:p w14:paraId="3242A48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0.29</w:t>
            </w:r>
          </w:p>
        </w:tc>
        <w:tc>
          <w:tcPr>
            <w:tcW w:w="656" w:type="dxa"/>
            <w:tcBorders>
              <w:top w:val="nil"/>
              <w:left w:val="nil"/>
              <w:bottom w:val="single" w:sz="4" w:space="0" w:color="auto"/>
              <w:right w:val="single" w:sz="4" w:space="0" w:color="auto"/>
            </w:tcBorders>
            <w:shd w:val="clear" w:color="auto" w:fill="auto"/>
            <w:noWrap/>
            <w:hideMark/>
          </w:tcPr>
          <w:p w14:paraId="41AE7D4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-0.13</w:t>
            </w:r>
          </w:p>
        </w:tc>
        <w:tc>
          <w:tcPr>
            <w:tcW w:w="563" w:type="dxa"/>
            <w:tcBorders>
              <w:top w:val="nil"/>
              <w:left w:val="nil"/>
              <w:bottom w:val="single" w:sz="4" w:space="0" w:color="auto"/>
              <w:right w:val="single" w:sz="4" w:space="0" w:color="auto"/>
            </w:tcBorders>
            <w:shd w:val="clear" w:color="auto" w:fill="auto"/>
            <w:noWrap/>
            <w:hideMark/>
          </w:tcPr>
          <w:p w14:paraId="5E08C30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30%</w:t>
            </w:r>
          </w:p>
        </w:tc>
        <w:tc>
          <w:tcPr>
            <w:tcW w:w="603" w:type="dxa"/>
            <w:tcBorders>
              <w:top w:val="nil"/>
              <w:left w:val="nil"/>
              <w:bottom w:val="single" w:sz="4" w:space="0" w:color="auto"/>
              <w:right w:val="single" w:sz="4" w:space="0" w:color="auto"/>
            </w:tcBorders>
            <w:shd w:val="clear" w:color="auto" w:fill="auto"/>
            <w:noWrap/>
            <w:hideMark/>
          </w:tcPr>
          <w:p w14:paraId="112F43F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23" w:type="dxa"/>
            <w:tcBorders>
              <w:top w:val="nil"/>
              <w:left w:val="nil"/>
              <w:bottom w:val="single" w:sz="4" w:space="0" w:color="auto"/>
              <w:right w:val="single" w:sz="4" w:space="0" w:color="auto"/>
            </w:tcBorders>
            <w:shd w:val="clear" w:color="auto" w:fill="auto"/>
            <w:noWrap/>
            <w:hideMark/>
          </w:tcPr>
          <w:p w14:paraId="5D4EC20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1757C7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03342AB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3564C6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33%</w:t>
            </w:r>
          </w:p>
        </w:tc>
        <w:tc>
          <w:tcPr>
            <w:tcW w:w="509" w:type="dxa"/>
            <w:tcBorders>
              <w:top w:val="nil"/>
              <w:left w:val="nil"/>
              <w:bottom w:val="single" w:sz="4" w:space="0" w:color="auto"/>
              <w:right w:val="single" w:sz="4" w:space="0" w:color="auto"/>
            </w:tcBorders>
            <w:shd w:val="clear" w:color="auto" w:fill="auto"/>
            <w:noWrap/>
            <w:hideMark/>
          </w:tcPr>
          <w:p w14:paraId="20BEA4B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30%</w:t>
            </w:r>
          </w:p>
        </w:tc>
        <w:tc>
          <w:tcPr>
            <w:tcW w:w="492" w:type="dxa"/>
            <w:tcBorders>
              <w:top w:val="nil"/>
              <w:left w:val="nil"/>
              <w:bottom w:val="single" w:sz="4" w:space="0" w:color="auto"/>
              <w:right w:val="single" w:sz="4" w:space="0" w:color="auto"/>
            </w:tcBorders>
            <w:shd w:val="clear" w:color="auto" w:fill="auto"/>
            <w:noWrap/>
            <w:hideMark/>
          </w:tcPr>
          <w:p w14:paraId="4CC1533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514" w:type="dxa"/>
            <w:tcBorders>
              <w:top w:val="nil"/>
              <w:left w:val="nil"/>
              <w:bottom w:val="single" w:sz="4" w:space="0" w:color="auto"/>
              <w:right w:val="single" w:sz="4" w:space="0" w:color="auto"/>
            </w:tcBorders>
            <w:shd w:val="clear" w:color="auto" w:fill="auto"/>
            <w:noWrap/>
            <w:hideMark/>
          </w:tcPr>
          <w:p w14:paraId="2FA23AA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4.1</w:t>
            </w:r>
          </w:p>
        </w:tc>
      </w:tr>
      <w:tr w:rsidR="00525D05" w:rsidRPr="001B62D9" w14:paraId="5038780B"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150184E4"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Buenavista </w:t>
            </w:r>
          </w:p>
        </w:tc>
        <w:tc>
          <w:tcPr>
            <w:tcW w:w="403" w:type="dxa"/>
            <w:tcBorders>
              <w:top w:val="single" w:sz="4" w:space="0" w:color="auto"/>
              <w:left w:val="nil"/>
              <w:bottom w:val="single" w:sz="4" w:space="0" w:color="auto"/>
              <w:right w:val="single" w:sz="4" w:space="0" w:color="auto"/>
            </w:tcBorders>
            <w:vAlign w:val="bottom"/>
          </w:tcPr>
          <w:p w14:paraId="49BACD4B" w14:textId="028AFECF" w:rsidR="00525D05" w:rsidRPr="00525D05" w:rsidRDefault="00525D05" w:rsidP="009E61E8">
            <w:pPr>
              <w:jc w:val="right"/>
              <w:rPr>
                <w:rFonts w:eastAsia="Times New Roman"/>
                <w:color w:val="000000"/>
                <w:sz w:val="15"/>
                <w:szCs w:val="16"/>
              </w:rPr>
            </w:pPr>
            <w:r w:rsidRPr="00525D05">
              <w:rPr>
                <w:rFonts w:eastAsia="Times New Roman"/>
                <w:color w:val="000000"/>
                <w:sz w:val="15"/>
              </w:rPr>
              <w:t>0.00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0CCE1CF0" w14:textId="5F7B8B67" w:rsidR="00525D05" w:rsidRPr="00BC0D89" w:rsidRDefault="00525D05" w:rsidP="009E61E8">
            <w:pPr>
              <w:jc w:val="right"/>
              <w:rPr>
                <w:rFonts w:eastAsia="Times New Roman"/>
                <w:color w:val="000000"/>
                <w:sz w:val="16"/>
                <w:szCs w:val="16"/>
              </w:rPr>
            </w:pPr>
            <w:r w:rsidRPr="00BC0D89">
              <w:rPr>
                <w:rFonts w:eastAsia="Times New Roman"/>
                <w:color w:val="000000"/>
                <w:sz w:val="16"/>
              </w:rPr>
              <w:t>0.29</w:t>
            </w:r>
          </w:p>
        </w:tc>
        <w:tc>
          <w:tcPr>
            <w:tcW w:w="452" w:type="dxa"/>
            <w:tcBorders>
              <w:top w:val="nil"/>
              <w:left w:val="nil"/>
              <w:bottom w:val="single" w:sz="4" w:space="0" w:color="auto"/>
              <w:right w:val="single" w:sz="4" w:space="0" w:color="auto"/>
            </w:tcBorders>
            <w:shd w:val="clear" w:color="auto" w:fill="auto"/>
            <w:noWrap/>
            <w:hideMark/>
          </w:tcPr>
          <w:p w14:paraId="5A38D27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0.29</w:t>
            </w:r>
          </w:p>
        </w:tc>
        <w:tc>
          <w:tcPr>
            <w:tcW w:w="656" w:type="dxa"/>
            <w:tcBorders>
              <w:top w:val="nil"/>
              <w:left w:val="nil"/>
              <w:bottom w:val="single" w:sz="4" w:space="0" w:color="auto"/>
              <w:right w:val="single" w:sz="4" w:space="0" w:color="auto"/>
            </w:tcBorders>
            <w:shd w:val="clear" w:color="auto" w:fill="auto"/>
            <w:noWrap/>
            <w:hideMark/>
          </w:tcPr>
          <w:p w14:paraId="50EF10A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0.62</w:t>
            </w:r>
          </w:p>
        </w:tc>
        <w:tc>
          <w:tcPr>
            <w:tcW w:w="563" w:type="dxa"/>
            <w:tcBorders>
              <w:top w:val="nil"/>
              <w:left w:val="nil"/>
              <w:bottom w:val="single" w:sz="4" w:space="0" w:color="auto"/>
              <w:right w:val="single" w:sz="4" w:space="0" w:color="auto"/>
            </w:tcBorders>
            <w:shd w:val="clear" w:color="auto" w:fill="auto"/>
            <w:noWrap/>
            <w:hideMark/>
          </w:tcPr>
          <w:p w14:paraId="7E5F707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30%</w:t>
            </w:r>
          </w:p>
        </w:tc>
        <w:tc>
          <w:tcPr>
            <w:tcW w:w="603" w:type="dxa"/>
            <w:tcBorders>
              <w:top w:val="nil"/>
              <w:left w:val="nil"/>
              <w:bottom w:val="single" w:sz="4" w:space="0" w:color="auto"/>
              <w:right w:val="single" w:sz="4" w:space="0" w:color="auto"/>
            </w:tcBorders>
            <w:shd w:val="clear" w:color="auto" w:fill="auto"/>
            <w:noWrap/>
            <w:hideMark/>
          </w:tcPr>
          <w:p w14:paraId="2E6AB19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523" w:type="dxa"/>
            <w:tcBorders>
              <w:top w:val="nil"/>
              <w:left w:val="nil"/>
              <w:bottom w:val="single" w:sz="4" w:space="0" w:color="auto"/>
              <w:right w:val="single" w:sz="4" w:space="0" w:color="auto"/>
            </w:tcBorders>
            <w:shd w:val="clear" w:color="auto" w:fill="auto"/>
            <w:noWrap/>
            <w:hideMark/>
          </w:tcPr>
          <w:p w14:paraId="4E2AD8D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CCCE5A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3B92163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E6A6BA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09" w:type="dxa"/>
            <w:tcBorders>
              <w:top w:val="nil"/>
              <w:left w:val="nil"/>
              <w:bottom w:val="single" w:sz="4" w:space="0" w:color="auto"/>
              <w:right w:val="single" w:sz="4" w:space="0" w:color="auto"/>
            </w:tcBorders>
            <w:shd w:val="clear" w:color="auto" w:fill="auto"/>
            <w:noWrap/>
            <w:hideMark/>
          </w:tcPr>
          <w:p w14:paraId="03B0F0A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41%</w:t>
            </w:r>
          </w:p>
        </w:tc>
        <w:tc>
          <w:tcPr>
            <w:tcW w:w="492" w:type="dxa"/>
            <w:tcBorders>
              <w:top w:val="nil"/>
              <w:left w:val="nil"/>
              <w:bottom w:val="single" w:sz="4" w:space="0" w:color="auto"/>
              <w:right w:val="single" w:sz="4" w:space="0" w:color="auto"/>
            </w:tcBorders>
            <w:shd w:val="clear" w:color="auto" w:fill="auto"/>
            <w:noWrap/>
            <w:hideMark/>
          </w:tcPr>
          <w:p w14:paraId="360D5B2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514" w:type="dxa"/>
            <w:tcBorders>
              <w:top w:val="nil"/>
              <w:left w:val="nil"/>
              <w:bottom w:val="single" w:sz="4" w:space="0" w:color="auto"/>
              <w:right w:val="single" w:sz="4" w:space="0" w:color="auto"/>
            </w:tcBorders>
            <w:shd w:val="clear" w:color="auto" w:fill="auto"/>
            <w:noWrap/>
            <w:hideMark/>
          </w:tcPr>
          <w:p w14:paraId="396E1C1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4.1</w:t>
            </w:r>
          </w:p>
        </w:tc>
      </w:tr>
      <w:tr w:rsidR="00525D05" w:rsidRPr="001B62D9" w14:paraId="4CED0DD2"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1622819"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Carácuaro  </w:t>
            </w:r>
          </w:p>
        </w:tc>
        <w:tc>
          <w:tcPr>
            <w:tcW w:w="403" w:type="dxa"/>
            <w:tcBorders>
              <w:top w:val="single" w:sz="4" w:space="0" w:color="auto"/>
              <w:left w:val="nil"/>
              <w:bottom w:val="single" w:sz="4" w:space="0" w:color="auto"/>
              <w:right w:val="single" w:sz="4" w:space="0" w:color="auto"/>
            </w:tcBorders>
            <w:vAlign w:val="bottom"/>
          </w:tcPr>
          <w:p w14:paraId="449500CE" w14:textId="295E0844" w:rsidR="00525D05" w:rsidRPr="00525D05" w:rsidRDefault="00525D05" w:rsidP="009E61E8">
            <w:pPr>
              <w:jc w:val="right"/>
              <w:rPr>
                <w:rFonts w:eastAsia="Times New Roman"/>
                <w:color w:val="000000"/>
                <w:sz w:val="15"/>
                <w:szCs w:val="16"/>
              </w:rPr>
            </w:pPr>
            <w:r w:rsidRPr="00525D05">
              <w:rPr>
                <w:rFonts w:eastAsia="Times New Roman"/>
                <w:color w:val="000000"/>
                <w:sz w:val="15"/>
              </w:rPr>
              <w:t>0.43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7CC042B" w14:textId="0D8CB2B7" w:rsidR="00525D05" w:rsidRPr="00BC0D89" w:rsidRDefault="00525D05" w:rsidP="009E61E8">
            <w:pPr>
              <w:jc w:val="right"/>
              <w:rPr>
                <w:rFonts w:eastAsia="Times New Roman"/>
                <w:color w:val="000000"/>
                <w:sz w:val="16"/>
                <w:szCs w:val="16"/>
              </w:rPr>
            </w:pPr>
            <w:r w:rsidRPr="00BC0D89">
              <w:rPr>
                <w:rFonts w:eastAsia="Times New Roman"/>
                <w:color w:val="000000"/>
                <w:sz w:val="16"/>
              </w:rPr>
              <w:t>0.52</w:t>
            </w:r>
          </w:p>
        </w:tc>
        <w:tc>
          <w:tcPr>
            <w:tcW w:w="452" w:type="dxa"/>
            <w:tcBorders>
              <w:top w:val="nil"/>
              <w:left w:val="nil"/>
              <w:bottom w:val="single" w:sz="4" w:space="0" w:color="auto"/>
              <w:right w:val="single" w:sz="4" w:space="0" w:color="auto"/>
            </w:tcBorders>
            <w:shd w:val="clear" w:color="auto" w:fill="auto"/>
            <w:noWrap/>
            <w:hideMark/>
          </w:tcPr>
          <w:p w14:paraId="18C8DEC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0.28</w:t>
            </w:r>
          </w:p>
        </w:tc>
        <w:tc>
          <w:tcPr>
            <w:tcW w:w="656" w:type="dxa"/>
            <w:tcBorders>
              <w:top w:val="nil"/>
              <w:left w:val="nil"/>
              <w:bottom w:val="single" w:sz="4" w:space="0" w:color="auto"/>
              <w:right w:val="single" w:sz="4" w:space="0" w:color="auto"/>
            </w:tcBorders>
            <w:shd w:val="clear" w:color="auto" w:fill="auto"/>
            <w:noWrap/>
            <w:hideMark/>
          </w:tcPr>
          <w:p w14:paraId="6D176D7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0.24</w:t>
            </w:r>
          </w:p>
        </w:tc>
        <w:tc>
          <w:tcPr>
            <w:tcW w:w="563" w:type="dxa"/>
            <w:tcBorders>
              <w:top w:val="nil"/>
              <w:left w:val="nil"/>
              <w:bottom w:val="single" w:sz="4" w:space="0" w:color="auto"/>
              <w:right w:val="single" w:sz="4" w:space="0" w:color="auto"/>
            </w:tcBorders>
            <w:shd w:val="clear" w:color="auto" w:fill="auto"/>
            <w:noWrap/>
            <w:hideMark/>
          </w:tcPr>
          <w:p w14:paraId="36CFE4D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32%</w:t>
            </w:r>
          </w:p>
        </w:tc>
        <w:tc>
          <w:tcPr>
            <w:tcW w:w="603" w:type="dxa"/>
            <w:tcBorders>
              <w:top w:val="nil"/>
              <w:left w:val="nil"/>
              <w:bottom w:val="single" w:sz="4" w:space="0" w:color="auto"/>
              <w:right w:val="single" w:sz="4" w:space="0" w:color="auto"/>
            </w:tcBorders>
            <w:shd w:val="clear" w:color="auto" w:fill="auto"/>
            <w:noWrap/>
            <w:hideMark/>
          </w:tcPr>
          <w:p w14:paraId="608A1DB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36%</w:t>
            </w:r>
          </w:p>
        </w:tc>
        <w:tc>
          <w:tcPr>
            <w:tcW w:w="523" w:type="dxa"/>
            <w:tcBorders>
              <w:top w:val="nil"/>
              <w:left w:val="nil"/>
              <w:bottom w:val="single" w:sz="4" w:space="0" w:color="auto"/>
              <w:right w:val="single" w:sz="4" w:space="0" w:color="auto"/>
            </w:tcBorders>
            <w:shd w:val="clear" w:color="auto" w:fill="auto"/>
            <w:noWrap/>
            <w:hideMark/>
          </w:tcPr>
          <w:p w14:paraId="2DA3A02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943860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2E79AB8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CB67D5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09" w:type="dxa"/>
            <w:tcBorders>
              <w:top w:val="nil"/>
              <w:left w:val="nil"/>
              <w:bottom w:val="single" w:sz="4" w:space="0" w:color="auto"/>
              <w:right w:val="single" w:sz="4" w:space="0" w:color="auto"/>
            </w:tcBorders>
            <w:shd w:val="clear" w:color="auto" w:fill="auto"/>
            <w:noWrap/>
            <w:hideMark/>
          </w:tcPr>
          <w:p w14:paraId="4FF2380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19%</w:t>
            </w:r>
          </w:p>
        </w:tc>
        <w:tc>
          <w:tcPr>
            <w:tcW w:w="492" w:type="dxa"/>
            <w:tcBorders>
              <w:top w:val="nil"/>
              <w:left w:val="nil"/>
              <w:bottom w:val="single" w:sz="4" w:space="0" w:color="auto"/>
              <w:right w:val="single" w:sz="4" w:space="0" w:color="auto"/>
            </w:tcBorders>
            <w:shd w:val="clear" w:color="auto" w:fill="auto"/>
            <w:noWrap/>
            <w:hideMark/>
          </w:tcPr>
          <w:p w14:paraId="1A5C802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14" w:type="dxa"/>
            <w:tcBorders>
              <w:top w:val="nil"/>
              <w:left w:val="nil"/>
              <w:bottom w:val="single" w:sz="4" w:space="0" w:color="auto"/>
              <w:right w:val="single" w:sz="4" w:space="0" w:color="auto"/>
            </w:tcBorders>
            <w:shd w:val="clear" w:color="auto" w:fill="auto"/>
            <w:noWrap/>
            <w:hideMark/>
          </w:tcPr>
          <w:p w14:paraId="69ADD5B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4.4</w:t>
            </w:r>
          </w:p>
        </w:tc>
      </w:tr>
      <w:tr w:rsidR="00525D05" w:rsidRPr="001B62D9" w14:paraId="1D5A3C86"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D38158B"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Coahuayana </w:t>
            </w:r>
          </w:p>
        </w:tc>
        <w:tc>
          <w:tcPr>
            <w:tcW w:w="403" w:type="dxa"/>
            <w:tcBorders>
              <w:top w:val="single" w:sz="4" w:space="0" w:color="auto"/>
              <w:left w:val="nil"/>
              <w:bottom w:val="single" w:sz="4" w:space="0" w:color="auto"/>
              <w:right w:val="single" w:sz="4" w:space="0" w:color="auto"/>
            </w:tcBorders>
            <w:vAlign w:val="bottom"/>
          </w:tcPr>
          <w:p w14:paraId="50AEDE05" w14:textId="176FF3F9" w:rsidR="00525D05" w:rsidRPr="00525D05" w:rsidRDefault="00525D05" w:rsidP="009E61E8">
            <w:pPr>
              <w:jc w:val="right"/>
              <w:rPr>
                <w:rFonts w:eastAsia="Times New Roman"/>
                <w:color w:val="000000"/>
                <w:sz w:val="15"/>
                <w:szCs w:val="16"/>
              </w:rPr>
            </w:pPr>
            <w:r w:rsidRPr="00525D05">
              <w:rPr>
                <w:rFonts w:eastAsia="Times New Roman"/>
                <w:color w:val="000000"/>
                <w:sz w:val="15"/>
              </w:rPr>
              <w:t>0.66</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9E72597" w14:textId="401DB835" w:rsidR="00525D05" w:rsidRPr="00BC0D89" w:rsidRDefault="00525D05" w:rsidP="009E61E8">
            <w:pPr>
              <w:jc w:val="right"/>
              <w:rPr>
                <w:rFonts w:eastAsia="Times New Roman"/>
                <w:color w:val="000000"/>
                <w:sz w:val="16"/>
                <w:szCs w:val="16"/>
              </w:rPr>
            </w:pPr>
            <w:r w:rsidRPr="00BC0D89">
              <w:rPr>
                <w:rFonts w:eastAsia="Times New Roman"/>
                <w:color w:val="000000"/>
                <w:sz w:val="16"/>
              </w:rPr>
              <w:t>0.64</w:t>
            </w:r>
          </w:p>
        </w:tc>
        <w:tc>
          <w:tcPr>
            <w:tcW w:w="452" w:type="dxa"/>
            <w:tcBorders>
              <w:top w:val="nil"/>
              <w:left w:val="nil"/>
              <w:bottom w:val="single" w:sz="4" w:space="0" w:color="auto"/>
              <w:right w:val="single" w:sz="4" w:space="0" w:color="auto"/>
            </w:tcBorders>
            <w:shd w:val="clear" w:color="auto" w:fill="auto"/>
            <w:noWrap/>
            <w:hideMark/>
          </w:tcPr>
          <w:p w14:paraId="5399C76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0.29</w:t>
            </w:r>
          </w:p>
        </w:tc>
        <w:tc>
          <w:tcPr>
            <w:tcW w:w="656" w:type="dxa"/>
            <w:tcBorders>
              <w:top w:val="nil"/>
              <w:left w:val="nil"/>
              <w:bottom w:val="single" w:sz="4" w:space="0" w:color="auto"/>
              <w:right w:val="single" w:sz="4" w:space="0" w:color="auto"/>
            </w:tcBorders>
            <w:shd w:val="clear" w:color="auto" w:fill="auto"/>
            <w:noWrap/>
            <w:hideMark/>
          </w:tcPr>
          <w:p w14:paraId="4D849BE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1.11</w:t>
            </w:r>
          </w:p>
        </w:tc>
        <w:tc>
          <w:tcPr>
            <w:tcW w:w="563" w:type="dxa"/>
            <w:tcBorders>
              <w:top w:val="nil"/>
              <w:left w:val="nil"/>
              <w:bottom w:val="single" w:sz="4" w:space="0" w:color="auto"/>
              <w:right w:val="single" w:sz="4" w:space="0" w:color="auto"/>
            </w:tcBorders>
            <w:shd w:val="clear" w:color="auto" w:fill="auto"/>
            <w:noWrap/>
            <w:hideMark/>
          </w:tcPr>
          <w:p w14:paraId="735ED28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44%</w:t>
            </w:r>
          </w:p>
        </w:tc>
        <w:tc>
          <w:tcPr>
            <w:tcW w:w="603" w:type="dxa"/>
            <w:tcBorders>
              <w:top w:val="nil"/>
              <w:left w:val="nil"/>
              <w:bottom w:val="single" w:sz="4" w:space="0" w:color="auto"/>
              <w:right w:val="single" w:sz="4" w:space="0" w:color="auto"/>
            </w:tcBorders>
            <w:shd w:val="clear" w:color="auto" w:fill="auto"/>
            <w:noWrap/>
            <w:hideMark/>
          </w:tcPr>
          <w:p w14:paraId="17C043F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c>
          <w:tcPr>
            <w:tcW w:w="523" w:type="dxa"/>
            <w:tcBorders>
              <w:top w:val="nil"/>
              <w:left w:val="nil"/>
              <w:bottom w:val="single" w:sz="4" w:space="0" w:color="auto"/>
              <w:right w:val="single" w:sz="4" w:space="0" w:color="auto"/>
            </w:tcBorders>
            <w:shd w:val="clear" w:color="auto" w:fill="auto"/>
            <w:noWrap/>
            <w:hideMark/>
          </w:tcPr>
          <w:p w14:paraId="45FB2A6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460" w:type="dxa"/>
            <w:tcBorders>
              <w:top w:val="nil"/>
              <w:left w:val="nil"/>
              <w:bottom w:val="single" w:sz="4" w:space="0" w:color="auto"/>
              <w:right w:val="single" w:sz="4" w:space="0" w:color="auto"/>
            </w:tcBorders>
            <w:shd w:val="clear" w:color="auto" w:fill="auto"/>
            <w:noWrap/>
            <w:hideMark/>
          </w:tcPr>
          <w:p w14:paraId="4F97621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5" w:type="dxa"/>
            <w:tcBorders>
              <w:top w:val="nil"/>
              <w:left w:val="nil"/>
              <w:bottom w:val="single" w:sz="4" w:space="0" w:color="auto"/>
              <w:right w:val="single" w:sz="4" w:space="0" w:color="auto"/>
            </w:tcBorders>
            <w:shd w:val="clear" w:color="auto" w:fill="auto"/>
            <w:noWrap/>
            <w:hideMark/>
          </w:tcPr>
          <w:p w14:paraId="7D9A61D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6A9823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09" w:type="dxa"/>
            <w:tcBorders>
              <w:top w:val="nil"/>
              <w:left w:val="nil"/>
              <w:bottom w:val="single" w:sz="4" w:space="0" w:color="auto"/>
              <w:right w:val="single" w:sz="4" w:space="0" w:color="auto"/>
            </w:tcBorders>
            <w:shd w:val="clear" w:color="auto" w:fill="auto"/>
            <w:noWrap/>
            <w:hideMark/>
          </w:tcPr>
          <w:p w14:paraId="4FF5B93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28%</w:t>
            </w:r>
          </w:p>
        </w:tc>
        <w:tc>
          <w:tcPr>
            <w:tcW w:w="492" w:type="dxa"/>
            <w:tcBorders>
              <w:top w:val="nil"/>
              <w:left w:val="nil"/>
              <w:bottom w:val="single" w:sz="4" w:space="0" w:color="auto"/>
              <w:right w:val="single" w:sz="4" w:space="0" w:color="auto"/>
            </w:tcBorders>
            <w:shd w:val="clear" w:color="auto" w:fill="auto"/>
            <w:noWrap/>
            <w:hideMark/>
          </w:tcPr>
          <w:p w14:paraId="20CF847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14" w:type="dxa"/>
            <w:tcBorders>
              <w:top w:val="nil"/>
              <w:left w:val="nil"/>
              <w:bottom w:val="single" w:sz="4" w:space="0" w:color="auto"/>
              <w:right w:val="single" w:sz="4" w:space="0" w:color="auto"/>
            </w:tcBorders>
            <w:shd w:val="clear" w:color="auto" w:fill="auto"/>
            <w:noWrap/>
            <w:hideMark/>
          </w:tcPr>
          <w:p w14:paraId="541AA5D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6.1</w:t>
            </w:r>
          </w:p>
        </w:tc>
      </w:tr>
      <w:tr w:rsidR="00525D05" w:rsidRPr="001B62D9" w14:paraId="06301ADD"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9D0925C"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Coalcomán </w:t>
            </w:r>
          </w:p>
        </w:tc>
        <w:tc>
          <w:tcPr>
            <w:tcW w:w="403" w:type="dxa"/>
            <w:tcBorders>
              <w:top w:val="single" w:sz="4" w:space="0" w:color="auto"/>
              <w:left w:val="nil"/>
              <w:bottom w:val="single" w:sz="4" w:space="0" w:color="auto"/>
              <w:right w:val="single" w:sz="4" w:space="0" w:color="auto"/>
            </w:tcBorders>
            <w:vAlign w:val="bottom"/>
          </w:tcPr>
          <w:p w14:paraId="0A40D339" w14:textId="3CEF44B7" w:rsidR="00525D05" w:rsidRPr="00525D05" w:rsidRDefault="00525D05" w:rsidP="009E61E8">
            <w:pPr>
              <w:jc w:val="right"/>
              <w:rPr>
                <w:rFonts w:eastAsia="Times New Roman"/>
                <w:color w:val="000000"/>
                <w:sz w:val="15"/>
                <w:szCs w:val="16"/>
              </w:rPr>
            </w:pPr>
            <w:r w:rsidRPr="00525D05">
              <w:rPr>
                <w:rFonts w:eastAsia="Times New Roman"/>
                <w:color w:val="000000"/>
                <w:sz w:val="15"/>
              </w:rPr>
              <w:t>0.41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3387AE8" w14:textId="18D3970C" w:rsidR="00525D05" w:rsidRPr="00BC0D89" w:rsidRDefault="00525D05" w:rsidP="009E61E8">
            <w:pPr>
              <w:jc w:val="right"/>
              <w:rPr>
                <w:rFonts w:eastAsia="Times New Roman"/>
                <w:color w:val="000000"/>
                <w:sz w:val="16"/>
                <w:szCs w:val="16"/>
              </w:rPr>
            </w:pPr>
            <w:r w:rsidRPr="00BC0D89">
              <w:rPr>
                <w:rFonts w:eastAsia="Times New Roman"/>
                <w:color w:val="000000"/>
                <w:sz w:val="16"/>
              </w:rPr>
              <w:t>0.57</w:t>
            </w:r>
          </w:p>
        </w:tc>
        <w:tc>
          <w:tcPr>
            <w:tcW w:w="452" w:type="dxa"/>
            <w:tcBorders>
              <w:top w:val="nil"/>
              <w:left w:val="nil"/>
              <w:bottom w:val="single" w:sz="4" w:space="0" w:color="auto"/>
              <w:right w:val="single" w:sz="4" w:space="0" w:color="auto"/>
            </w:tcBorders>
            <w:shd w:val="clear" w:color="auto" w:fill="auto"/>
            <w:noWrap/>
            <w:hideMark/>
          </w:tcPr>
          <w:p w14:paraId="48CFDB8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0.22</w:t>
            </w:r>
          </w:p>
        </w:tc>
        <w:tc>
          <w:tcPr>
            <w:tcW w:w="656" w:type="dxa"/>
            <w:tcBorders>
              <w:top w:val="nil"/>
              <w:left w:val="nil"/>
              <w:bottom w:val="single" w:sz="4" w:space="0" w:color="auto"/>
              <w:right w:val="single" w:sz="4" w:space="0" w:color="auto"/>
            </w:tcBorders>
            <w:shd w:val="clear" w:color="auto" w:fill="auto"/>
            <w:noWrap/>
            <w:hideMark/>
          </w:tcPr>
          <w:p w14:paraId="69252A7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-0.65</w:t>
            </w:r>
          </w:p>
        </w:tc>
        <w:tc>
          <w:tcPr>
            <w:tcW w:w="563" w:type="dxa"/>
            <w:tcBorders>
              <w:top w:val="nil"/>
              <w:left w:val="nil"/>
              <w:bottom w:val="single" w:sz="4" w:space="0" w:color="auto"/>
              <w:right w:val="single" w:sz="4" w:space="0" w:color="auto"/>
            </w:tcBorders>
            <w:shd w:val="clear" w:color="auto" w:fill="auto"/>
            <w:noWrap/>
            <w:hideMark/>
          </w:tcPr>
          <w:p w14:paraId="51DC384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603" w:type="dxa"/>
            <w:tcBorders>
              <w:top w:val="nil"/>
              <w:left w:val="nil"/>
              <w:bottom w:val="single" w:sz="4" w:space="0" w:color="auto"/>
              <w:right w:val="single" w:sz="4" w:space="0" w:color="auto"/>
            </w:tcBorders>
            <w:shd w:val="clear" w:color="auto" w:fill="auto"/>
            <w:noWrap/>
            <w:hideMark/>
          </w:tcPr>
          <w:p w14:paraId="0867FC7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523" w:type="dxa"/>
            <w:tcBorders>
              <w:top w:val="nil"/>
              <w:left w:val="nil"/>
              <w:bottom w:val="single" w:sz="4" w:space="0" w:color="auto"/>
              <w:right w:val="single" w:sz="4" w:space="0" w:color="auto"/>
            </w:tcBorders>
            <w:shd w:val="clear" w:color="auto" w:fill="auto"/>
            <w:noWrap/>
            <w:hideMark/>
          </w:tcPr>
          <w:p w14:paraId="184C768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86C266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23%</w:t>
            </w:r>
          </w:p>
        </w:tc>
        <w:tc>
          <w:tcPr>
            <w:tcW w:w="465" w:type="dxa"/>
            <w:tcBorders>
              <w:top w:val="nil"/>
              <w:left w:val="nil"/>
              <w:bottom w:val="single" w:sz="4" w:space="0" w:color="auto"/>
              <w:right w:val="single" w:sz="4" w:space="0" w:color="auto"/>
            </w:tcBorders>
            <w:shd w:val="clear" w:color="auto" w:fill="auto"/>
            <w:noWrap/>
            <w:hideMark/>
          </w:tcPr>
          <w:p w14:paraId="780B40C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2C1AF1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09" w:type="dxa"/>
            <w:tcBorders>
              <w:top w:val="nil"/>
              <w:left w:val="nil"/>
              <w:bottom w:val="single" w:sz="4" w:space="0" w:color="auto"/>
              <w:right w:val="single" w:sz="4" w:space="0" w:color="auto"/>
            </w:tcBorders>
            <w:shd w:val="clear" w:color="auto" w:fill="auto"/>
            <w:noWrap/>
            <w:hideMark/>
          </w:tcPr>
          <w:p w14:paraId="3B67159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34%</w:t>
            </w:r>
          </w:p>
        </w:tc>
        <w:tc>
          <w:tcPr>
            <w:tcW w:w="492" w:type="dxa"/>
            <w:tcBorders>
              <w:top w:val="nil"/>
              <w:left w:val="nil"/>
              <w:bottom w:val="single" w:sz="4" w:space="0" w:color="auto"/>
              <w:right w:val="single" w:sz="4" w:space="0" w:color="auto"/>
            </w:tcBorders>
            <w:shd w:val="clear" w:color="auto" w:fill="auto"/>
            <w:noWrap/>
            <w:hideMark/>
          </w:tcPr>
          <w:p w14:paraId="7CB434F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14" w:type="dxa"/>
            <w:tcBorders>
              <w:top w:val="nil"/>
              <w:left w:val="nil"/>
              <w:bottom w:val="single" w:sz="4" w:space="0" w:color="auto"/>
              <w:right w:val="single" w:sz="4" w:space="0" w:color="auto"/>
            </w:tcBorders>
            <w:shd w:val="clear" w:color="auto" w:fill="auto"/>
            <w:noWrap/>
            <w:hideMark/>
          </w:tcPr>
          <w:p w14:paraId="286001C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r>
      <w:tr w:rsidR="00525D05" w:rsidRPr="001B62D9" w14:paraId="2AEB6128"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7E834A47"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Coeneo     </w:t>
            </w:r>
          </w:p>
        </w:tc>
        <w:tc>
          <w:tcPr>
            <w:tcW w:w="403" w:type="dxa"/>
            <w:tcBorders>
              <w:top w:val="single" w:sz="4" w:space="0" w:color="auto"/>
              <w:left w:val="nil"/>
              <w:bottom w:val="single" w:sz="4" w:space="0" w:color="auto"/>
              <w:right w:val="single" w:sz="4" w:space="0" w:color="auto"/>
            </w:tcBorders>
            <w:vAlign w:val="bottom"/>
          </w:tcPr>
          <w:p w14:paraId="6E6CD097" w14:textId="422BEF3B" w:rsidR="00525D05" w:rsidRPr="00525D05" w:rsidRDefault="00525D05" w:rsidP="009E61E8">
            <w:pPr>
              <w:jc w:val="right"/>
              <w:rPr>
                <w:rFonts w:eastAsia="Times New Roman"/>
                <w:color w:val="000000"/>
                <w:sz w:val="15"/>
                <w:szCs w:val="16"/>
              </w:rPr>
            </w:pPr>
            <w:r w:rsidRPr="00525D05">
              <w:rPr>
                <w:rFonts w:eastAsia="Times New Roman"/>
                <w:color w:val="000000"/>
                <w:sz w:val="15"/>
              </w:rPr>
              <w:t>0.51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B56B48A" w14:textId="762C3B4A" w:rsidR="00525D05" w:rsidRPr="00BC0D89" w:rsidRDefault="00525D05" w:rsidP="009E61E8">
            <w:pPr>
              <w:jc w:val="right"/>
              <w:rPr>
                <w:rFonts w:eastAsia="Times New Roman"/>
                <w:color w:val="000000"/>
                <w:sz w:val="16"/>
                <w:szCs w:val="16"/>
              </w:rPr>
            </w:pPr>
            <w:r w:rsidRPr="00BC0D89">
              <w:rPr>
                <w:rFonts w:eastAsia="Times New Roman"/>
                <w:color w:val="000000"/>
                <w:sz w:val="16"/>
              </w:rPr>
              <w:t>0.58</w:t>
            </w:r>
          </w:p>
        </w:tc>
        <w:tc>
          <w:tcPr>
            <w:tcW w:w="452" w:type="dxa"/>
            <w:tcBorders>
              <w:top w:val="nil"/>
              <w:left w:val="nil"/>
              <w:bottom w:val="single" w:sz="4" w:space="0" w:color="auto"/>
              <w:right w:val="single" w:sz="4" w:space="0" w:color="auto"/>
            </w:tcBorders>
            <w:shd w:val="clear" w:color="auto" w:fill="auto"/>
            <w:noWrap/>
            <w:hideMark/>
          </w:tcPr>
          <w:p w14:paraId="785907E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0.27</w:t>
            </w:r>
          </w:p>
        </w:tc>
        <w:tc>
          <w:tcPr>
            <w:tcW w:w="656" w:type="dxa"/>
            <w:tcBorders>
              <w:top w:val="nil"/>
              <w:left w:val="nil"/>
              <w:bottom w:val="single" w:sz="4" w:space="0" w:color="auto"/>
              <w:right w:val="single" w:sz="4" w:space="0" w:color="auto"/>
            </w:tcBorders>
            <w:shd w:val="clear" w:color="auto" w:fill="auto"/>
            <w:noWrap/>
            <w:hideMark/>
          </w:tcPr>
          <w:p w14:paraId="0A91B0E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-0.53</w:t>
            </w:r>
          </w:p>
        </w:tc>
        <w:tc>
          <w:tcPr>
            <w:tcW w:w="563" w:type="dxa"/>
            <w:tcBorders>
              <w:top w:val="nil"/>
              <w:left w:val="nil"/>
              <w:bottom w:val="single" w:sz="4" w:space="0" w:color="auto"/>
              <w:right w:val="single" w:sz="4" w:space="0" w:color="auto"/>
            </w:tcBorders>
            <w:shd w:val="clear" w:color="auto" w:fill="auto"/>
            <w:noWrap/>
            <w:hideMark/>
          </w:tcPr>
          <w:p w14:paraId="123BF1A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603" w:type="dxa"/>
            <w:tcBorders>
              <w:top w:val="nil"/>
              <w:left w:val="nil"/>
              <w:bottom w:val="single" w:sz="4" w:space="0" w:color="auto"/>
              <w:right w:val="single" w:sz="4" w:space="0" w:color="auto"/>
            </w:tcBorders>
            <w:shd w:val="clear" w:color="auto" w:fill="auto"/>
            <w:noWrap/>
            <w:hideMark/>
          </w:tcPr>
          <w:p w14:paraId="20B31AF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34%</w:t>
            </w:r>
          </w:p>
        </w:tc>
        <w:tc>
          <w:tcPr>
            <w:tcW w:w="523" w:type="dxa"/>
            <w:tcBorders>
              <w:top w:val="nil"/>
              <w:left w:val="nil"/>
              <w:bottom w:val="single" w:sz="4" w:space="0" w:color="auto"/>
              <w:right w:val="single" w:sz="4" w:space="0" w:color="auto"/>
            </w:tcBorders>
            <w:shd w:val="clear" w:color="auto" w:fill="auto"/>
            <w:noWrap/>
            <w:hideMark/>
          </w:tcPr>
          <w:p w14:paraId="121E5A8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18312D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0C76348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0" w:type="dxa"/>
            <w:tcBorders>
              <w:top w:val="nil"/>
              <w:left w:val="nil"/>
              <w:bottom w:val="single" w:sz="4" w:space="0" w:color="auto"/>
              <w:right w:val="single" w:sz="4" w:space="0" w:color="auto"/>
            </w:tcBorders>
            <w:shd w:val="clear" w:color="auto" w:fill="auto"/>
            <w:noWrap/>
            <w:hideMark/>
          </w:tcPr>
          <w:p w14:paraId="2DCA970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09" w:type="dxa"/>
            <w:tcBorders>
              <w:top w:val="nil"/>
              <w:left w:val="nil"/>
              <w:bottom w:val="single" w:sz="4" w:space="0" w:color="auto"/>
              <w:right w:val="single" w:sz="4" w:space="0" w:color="auto"/>
            </w:tcBorders>
            <w:shd w:val="clear" w:color="auto" w:fill="auto"/>
            <w:noWrap/>
            <w:hideMark/>
          </w:tcPr>
          <w:p w14:paraId="5011D6C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36%</w:t>
            </w:r>
          </w:p>
        </w:tc>
        <w:tc>
          <w:tcPr>
            <w:tcW w:w="492" w:type="dxa"/>
            <w:tcBorders>
              <w:top w:val="nil"/>
              <w:left w:val="nil"/>
              <w:bottom w:val="single" w:sz="4" w:space="0" w:color="auto"/>
              <w:right w:val="single" w:sz="4" w:space="0" w:color="auto"/>
            </w:tcBorders>
            <w:shd w:val="clear" w:color="auto" w:fill="auto"/>
            <w:noWrap/>
            <w:hideMark/>
          </w:tcPr>
          <w:p w14:paraId="5768FF8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14" w:type="dxa"/>
            <w:tcBorders>
              <w:top w:val="nil"/>
              <w:left w:val="nil"/>
              <w:bottom w:val="single" w:sz="4" w:space="0" w:color="auto"/>
              <w:right w:val="single" w:sz="4" w:space="0" w:color="auto"/>
            </w:tcBorders>
            <w:shd w:val="clear" w:color="auto" w:fill="auto"/>
            <w:noWrap/>
            <w:hideMark/>
          </w:tcPr>
          <w:p w14:paraId="721F040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r>
      <w:tr w:rsidR="00525D05" w:rsidRPr="001B62D9" w14:paraId="5C27CF76"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2FB0DE1"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Contepec   </w:t>
            </w:r>
          </w:p>
        </w:tc>
        <w:tc>
          <w:tcPr>
            <w:tcW w:w="403" w:type="dxa"/>
            <w:tcBorders>
              <w:top w:val="single" w:sz="4" w:space="0" w:color="auto"/>
              <w:left w:val="nil"/>
              <w:bottom w:val="single" w:sz="4" w:space="0" w:color="auto"/>
              <w:right w:val="single" w:sz="4" w:space="0" w:color="auto"/>
            </w:tcBorders>
            <w:vAlign w:val="bottom"/>
          </w:tcPr>
          <w:p w14:paraId="762B8921" w14:textId="2A85809A" w:rsidR="00525D05" w:rsidRPr="00525D05" w:rsidRDefault="00525D05" w:rsidP="009E61E8">
            <w:pPr>
              <w:jc w:val="right"/>
              <w:rPr>
                <w:rFonts w:eastAsia="Times New Roman"/>
                <w:color w:val="000000"/>
                <w:sz w:val="15"/>
                <w:szCs w:val="16"/>
              </w:rPr>
            </w:pPr>
            <w:r w:rsidRPr="00525D05">
              <w:rPr>
                <w:rFonts w:eastAsia="Times New Roman"/>
                <w:color w:val="000000"/>
                <w:sz w:val="15"/>
              </w:rPr>
              <w:t>0.29</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51F1A65" w14:textId="776D7ACF" w:rsidR="00525D05" w:rsidRPr="00BC0D89" w:rsidRDefault="00525D05" w:rsidP="009E61E8">
            <w:pPr>
              <w:jc w:val="right"/>
              <w:rPr>
                <w:rFonts w:eastAsia="Times New Roman"/>
                <w:color w:val="000000"/>
                <w:sz w:val="16"/>
                <w:szCs w:val="16"/>
              </w:rPr>
            </w:pPr>
            <w:r w:rsidRPr="00BC0D89">
              <w:rPr>
                <w:rFonts w:eastAsia="Times New Roman"/>
                <w:color w:val="000000"/>
                <w:sz w:val="16"/>
              </w:rPr>
              <w:t>0.47</w:t>
            </w:r>
          </w:p>
        </w:tc>
        <w:tc>
          <w:tcPr>
            <w:tcW w:w="452" w:type="dxa"/>
            <w:tcBorders>
              <w:top w:val="nil"/>
              <w:left w:val="nil"/>
              <w:bottom w:val="single" w:sz="4" w:space="0" w:color="auto"/>
              <w:right w:val="single" w:sz="4" w:space="0" w:color="auto"/>
            </w:tcBorders>
            <w:shd w:val="clear" w:color="auto" w:fill="auto"/>
            <w:noWrap/>
            <w:hideMark/>
          </w:tcPr>
          <w:p w14:paraId="75448A2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0.26</w:t>
            </w:r>
          </w:p>
        </w:tc>
        <w:tc>
          <w:tcPr>
            <w:tcW w:w="656" w:type="dxa"/>
            <w:tcBorders>
              <w:top w:val="nil"/>
              <w:left w:val="nil"/>
              <w:bottom w:val="single" w:sz="4" w:space="0" w:color="auto"/>
              <w:right w:val="single" w:sz="4" w:space="0" w:color="auto"/>
            </w:tcBorders>
            <w:shd w:val="clear" w:color="auto" w:fill="auto"/>
            <w:noWrap/>
            <w:hideMark/>
          </w:tcPr>
          <w:p w14:paraId="6175D95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0.85</w:t>
            </w:r>
          </w:p>
        </w:tc>
        <w:tc>
          <w:tcPr>
            <w:tcW w:w="563" w:type="dxa"/>
            <w:tcBorders>
              <w:top w:val="nil"/>
              <w:left w:val="nil"/>
              <w:bottom w:val="single" w:sz="4" w:space="0" w:color="auto"/>
              <w:right w:val="single" w:sz="4" w:space="0" w:color="auto"/>
            </w:tcBorders>
            <w:shd w:val="clear" w:color="auto" w:fill="auto"/>
            <w:noWrap/>
            <w:hideMark/>
          </w:tcPr>
          <w:p w14:paraId="01205F6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40%</w:t>
            </w:r>
          </w:p>
        </w:tc>
        <w:tc>
          <w:tcPr>
            <w:tcW w:w="603" w:type="dxa"/>
            <w:tcBorders>
              <w:top w:val="nil"/>
              <w:left w:val="nil"/>
              <w:bottom w:val="single" w:sz="4" w:space="0" w:color="auto"/>
              <w:right w:val="single" w:sz="4" w:space="0" w:color="auto"/>
            </w:tcBorders>
            <w:shd w:val="clear" w:color="auto" w:fill="auto"/>
            <w:noWrap/>
            <w:hideMark/>
          </w:tcPr>
          <w:p w14:paraId="51F81EF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523" w:type="dxa"/>
            <w:tcBorders>
              <w:top w:val="nil"/>
              <w:left w:val="nil"/>
              <w:bottom w:val="single" w:sz="4" w:space="0" w:color="auto"/>
              <w:right w:val="single" w:sz="4" w:space="0" w:color="auto"/>
            </w:tcBorders>
            <w:shd w:val="clear" w:color="auto" w:fill="auto"/>
            <w:noWrap/>
            <w:hideMark/>
          </w:tcPr>
          <w:p w14:paraId="36C81CC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604F50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5" w:type="dxa"/>
            <w:tcBorders>
              <w:top w:val="nil"/>
              <w:left w:val="nil"/>
              <w:bottom w:val="single" w:sz="4" w:space="0" w:color="auto"/>
              <w:right w:val="single" w:sz="4" w:space="0" w:color="auto"/>
            </w:tcBorders>
            <w:shd w:val="clear" w:color="auto" w:fill="auto"/>
            <w:noWrap/>
            <w:hideMark/>
          </w:tcPr>
          <w:p w14:paraId="7739F01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460" w:type="dxa"/>
            <w:tcBorders>
              <w:top w:val="nil"/>
              <w:left w:val="nil"/>
              <w:bottom w:val="single" w:sz="4" w:space="0" w:color="auto"/>
              <w:right w:val="single" w:sz="4" w:space="0" w:color="auto"/>
            </w:tcBorders>
            <w:shd w:val="clear" w:color="auto" w:fill="auto"/>
            <w:noWrap/>
            <w:hideMark/>
          </w:tcPr>
          <w:p w14:paraId="04BD035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18%</w:t>
            </w:r>
          </w:p>
        </w:tc>
        <w:tc>
          <w:tcPr>
            <w:tcW w:w="509" w:type="dxa"/>
            <w:tcBorders>
              <w:top w:val="nil"/>
              <w:left w:val="nil"/>
              <w:bottom w:val="single" w:sz="4" w:space="0" w:color="auto"/>
              <w:right w:val="single" w:sz="4" w:space="0" w:color="auto"/>
            </w:tcBorders>
            <w:shd w:val="clear" w:color="auto" w:fill="auto"/>
            <w:noWrap/>
            <w:hideMark/>
          </w:tcPr>
          <w:p w14:paraId="6236F29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18%</w:t>
            </w:r>
          </w:p>
        </w:tc>
        <w:tc>
          <w:tcPr>
            <w:tcW w:w="492" w:type="dxa"/>
            <w:tcBorders>
              <w:top w:val="nil"/>
              <w:left w:val="nil"/>
              <w:bottom w:val="single" w:sz="4" w:space="0" w:color="auto"/>
              <w:right w:val="single" w:sz="4" w:space="0" w:color="auto"/>
            </w:tcBorders>
            <w:shd w:val="clear" w:color="auto" w:fill="auto"/>
            <w:noWrap/>
            <w:hideMark/>
          </w:tcPr>
          <w:p w14:paraId="71060CC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514" w:type="dxa"/>
            <w:tcBorders>
              <w:top w:val="nil"/>
              <w:left w:val="nil"/>
              <w:bottom w:val="single" w:sz="4" w:space="0" w:color="auto"/>
              <w:right w:val="single" w:sz="4" w:space="0" w:color="auto"/>
            </w:tcBorders>
            <w:shd w:val="clear" w:color="auto" w:fill="auto"/>
            <w:noWrap/>
            <w:hideMark/>
          </w:tcPr>
          <w:p w14:paraId="1024504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5.6</w:t>
            </w:r>
          </w:p>
        </w:tc>
      </w:tr>
      <w:tr w:rsidR="00525D05" w:rsidRPr="001B62D9" w14:paraId="5BA971C9"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7E4ED9C0"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Copándaro  </w:t>
            </w:r>
          </w:p>
        </w:tc>
        <w:tc>
          <w:tcPr>
            <w:tcW w:w="403" w:type="dxa"/>
            <w:tcBorders>
              <w:top w:val="single" w:sz="4" w:space="0" w:color="auto"/>
              <w:left w:val="nil"/>
              <w:bottom w:val="single" w:sz="4" w:space="0" w:color="auto"/>
              <w:right w:val="single" w:sz="4" w:space="0" w:color="auto"/>
            </w:tcBorders>
            <w:vAlign w:val="bottom"/>
          </w:tcPr>
          <w:p w14:paraId="3CE44F9E" w14:textId="5EA36970" w:rsidR="00525D05" w:rsidRPr="00525D05" w:rsidRDefault="00525D05" w:rsidP="009E61E8">
            <w:pPr>
              <w:jc w:val="right"/>
              <w:rPr>
                <w:rFonts w:eastAsia="Times New Roman"/>
                <w:color w:val="000000"/>
                <w:sz w:val="15"/>
                <w:szCs w:val="16"/>
              </w:rPr>
            </w:pPr>
            <w:r w:rsidRPr="00525D05">
              <w:rPr>
                <w:rFonts w:eastAsia="Times New Roman"/>
                <w:color w:val="000000"/>
                <w:sz w:val="15"/>
              </w:rPr>
              <w:t>0.61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73916D37" w14:textId="226E6A44" w:rsidR="00525D05" w:rsidRPr="00BC0D89" w:rsidRDefault="00525D05" w:rsidP="009E61E8">
            <w:pPr>
              <w:jc w:val="right"/>
              <w:rPr>
                <w:rFonts w:eastAsia="Times New Roman"/>
                <w:color w:val="000000"/>
                <w:sz w:val="16"/>
                <w:szCs w:val="16"/>
              </w:rPr>
            </w:pPr>
            <w:r w:rsidRPr="00BC0D89">
              <w:rPr>
                <w:rFonts w:eastAsia="Times New Roman"/>
                <w:color w:val="000000"/>
                <w:sz w:val="16"/>
              </w:rPr>
              <w:t>0.60</w:t>
            </w:r>
          </w:p>
        </w:tc>
        <w:tc>
          <w:tcPr>
            <w:tcW w:w="452" w:type="dxa"/>
            <w:tcBorders>
              <w:top w:val="nil"/>
              <w:left w:val="nil"/>
              <w:bottom w:val="single" w:sz="4" w:space="0" w:color="auto"/>
              <w:right w:val="single" w:sz="4" w:space="0" w:color="auto"/>
            </w:tcBorders>
            <w:shd w:val="clear" w:color="auto" w:fill="auto"/>
            <w:noWrap/>
            <w:hideMark/>
          </w:tcPr>
          <w:p w14:paraId="2D17CF5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w:t>
            </w:r>
          </w:p>
        </w:tc>
        <w:tc>
          <w:tcPr>
            <w:tcW w:w="656" w:type="dxa"/>
            <w:tcBorders>
              <w:top w:val="nil"/>
              <w:left w:val="nil"/>
              <w:bottom w:val="single" w:sz="4" w:space="0" w:color="auto"/>
              <w:right w:val="single" w:sz="4" w:space="0" w:color="auto"/>
            </w:tcBorders>
            <w:shd w:val="clear" w:color="auto" w:fill="auto"/>
            <w:noWrap/>
            <w:hideMark/>
          </w:tcPr>
          <w:p w14:paraId="0579257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0.86</w:t>
            </w:r>
          </w:p>
        </w:tc>
        <w:tc>
          <w:tcPr>
            <w:tcW w:w="563" w:type="dxa"/>
            <w:tcBorders>
              <w:top w:val="nil"/>
              <w:left w:val="nil"/>
              <w:bottom w:val="single" w:sz="4" w:space="0" w:color="auto"/>
              <w:right w:val="single" w:sz="4" w:space="0" w:color="auto"/>
            </w:tcBorders>
            <w:shd w:val="clear" w:color="auto" w:fill="auto"/>
            <w:noWrap/>
            <w:hideMark/>
          </w:tcPr>
          <w:p w14:paraId="139F850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37%</w:t>
            </w:r>
          </w:p>
        </w:tc>
        <w:tc>
          <w:tcPr>
            <w:tcW w:w="603" w:type="dxa"/>
            <w:tcBorders>
              <w:top w:val="nil"/>
              <w:left w:val="nil"/>
              <w:bottom w:val="single" w:sz="4" w:space="0" w:color="auto"/>
              <w:right w:val="single" w:sz="4" w:space="0" w:color="auto"/>
            </w:tcBorders>
            <w:shd w:val="clear" w:color="auto" w:fill="auto"/>
            <w:noWrap/>
            <w:hideMark/>
          </w:tcPr>
          <w:p w14:paraId="69BE160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c>
          <w:tcPr>
            <w:tcW w:w="523" w:type="dxa"/>
            <w:tcBorders>
              <w:top w:val="nil"/>
              <w:left w:val="nil"/>
              <w:bottom w:val="single" w:sz="4" w:space="0" w:color="auto"/>
              <w:right w:val="single" w:sz="4" w:space="0" w:color="auto"/>
            </w:tcBorders>
            <w:shd w:val="clear" w:color="auto" w:fill="auto"/>
            <w:noWrap/>
            <w:hideMark/>
          </w:tcPr>
          <w:p w14:paraId="3C5F2FB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AB6ED1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46B1F16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387E8A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509" w:type="dxa"/>
            <w:tcBorders>
              <w:top w:val="nil"/>
              <w:left w:val="nil"/>
              <w:bottom w:val="single" w:sz="4" w:space="0" w:color="auto"/>
              <w:right w:val="single" w:sz="4" w:space="0" w:color="auto"/>
            </w:tcBorders>
            <w:shd w:val="clear" w:color="auto" w:fill="auto"/>
            <w:noWrap/>
            <w:hideMark/>
          </w:tcPr>
          <w:p w14:paraId="7FF4DA0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37%</w:t>
            </w:r>
          </w:p>
        </w:tc>
        <w:tc>
          <w:tcPr>
            <w:tcW w:w="492" w:type="dxa"/>
            <w:tcBorders>
              <w:top w:val="nil"/>
              <w:left w:val="nil"/>
              <w:bottom w:val="single" w:sz="4" w:space="0" w:color="auto"/>
              <w:right w:val="single" w:sz="4" w:space="0" w:color="auto"/>
            </w:tcBorders>
            <w:shd w:val="clear" w:color="auto" w:fill="auto"/>
            <w:noWrap/>
            <w:hideMark/>
          </w:tcPr>
          <w:p w14:paraId="6F5E3C4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14" w:type="dxa"/>
            <w:tcBorders>
              <w:top w:val="nil"/>
              <w:left w:val="nil"/>
              <w:bottom w:val="single" w:sz="4" w:space="0" w:color="auto"/>
              <w:right w:val="single" w:sz="4" w:space="0" w:color="auto"/>
            </w:tcBorders>
            <w:shd w:val="clear" w:color="auto" w:fill="auto"/>
            <w:noWrap/>
            <w:hideMark/>
          </w:tcPr>
          <w:p w14:paraId="0D3C418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5.1</w:t>
            </w:r>
          </w:p>
        </w:tc>
      </w:tr>
      <w:tr w:rsidR="00525D05" w:rsidRPr="001B62D9" w14:paraId="57CFBA35"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0E7F2542"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Cotija     </w:t>
            </w:r>
          </w:p>
        </w:tc>
        <w:tc>
          <w:tcPr>
            <w:tcW w:w="403" w:type="dxa"/>
            <w:tcBorders>
              <w:top w:val="single" w:sz="4" w:space="0" w:color="auto"/>
              <w:left w:val="nil"/>
              <w:bottom w:val="single" w:sz="4" w:space="0" w:color="auto"/>
              <w:right w:val="single" w:sz="4" w:space="0" w:color="auto"/>
            </w:tcBorders>
            <w:vAlign w:val="bottom"/>
          </w:tcPr>
          <w:p w14:paraId="2F0329FA" w14:textId="3E10D131" w:rsidR="00525D05" w:rsidRPr="00525D05" w:rsidRDefault="00525D05" w:rsidP="009E61E8">
            <w:pPr>
              <w:jc w:val="right"/>
              <w:rPr>
                <w:rFonts w:eastAsia="Times New Roman"/>
                <w:color w:val="000000"/>
                <w:sz w:val="15"/>
                <w:szCs w:val="16"/>
              </w:rPr>
            </w:pPr>
            <w:r w:rsidRPr="00525D05">
              <w:rPr>
                <w:rFonts w:eastAsia="Times New Roman"/>
                <w:color w:val="000000"/>
                <w:sz w:val="15"/>
              </w:rPr>
              <w:t>0.42</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746E2CC" w14:textId="7D99C893" w:rsidR="00525D05" w:rsidRPr="00BC0D89" w:rsidRDefault="00525D05" w:rsidP="009E61E8">
            <w:pPr>
              <w:jc w:val="right"/>
              <w:rPr>
                <w:rFonts w:eastAsia="Times New Roman"/>
                <w:color w:val="000000"/>
                <w:sz w:val="16"/>
                <w:szCs w:val="16"/>
              </w:rPr>
            </w:pPr>
            <w:r w:rsidRPr="00BC0D89">
              <w:rPr>
                <w:rFonts w:eastAsia="Times New Roman"/>
                <w:color w:val="000000"/>
                <w:sz w:val="16"/>
              </w:rPr>
              <w:t>0.55</w:t>
            </w:r>
          </w:p>
        </w:tc>
        <w:tc>
          <w:tcPr>
            <w:tcW w:w="452" w:type="dxa"/>
            <w:tcBorders>
              <w:top w:val="nil"/>
              <w:left w:val="nil"/>
              <w:bottom w:val="single" w:sz="4" w:space="0" w:color="auto"/>
              <w:right w:val="single" w:sz="4" w:space="0" w:color="auto"/>
            </w:tcBorders>
            <w:shd w:val="clear" w:color="auto" w:fill="auto"/>
            <w:noWrap/>
            <w:hideMark/>
          </w:tcPr>
          <w:p w14:paraId="65777DD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0.25</w:t>
            </w:r>
          </w:p>
        </w:tc>
        <w:tc>
          <w:tcPr>
            <w:tcW w:w="656" w:type="dxa"/>
            <w:tcBorders>
              <w:top w:val="nil"/>
              <w:left w:val="nil"/>
              <w:bottom w:val="single" w:sz="4" w:space="0" w:color="auto"/>
              <w:right w:val="single" w:sz="4" w:space="0" w:color="auto"/>
            </w:tcBorders>
            <w:shd w:val="clear" w:color="auto" w:fill="auto"/>
            <w:noWrap/>
            <w:hideMark/>
          </w:tcPr>
          <w:p w14:paraId="34241AE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-0.6</w:t>
            </w:r>
          </w:p>
        </w:tc>
        <w:tc>
          <w:tcPr>
            <w:tcW w:w="563" w:type="dxa"/>
            <w:tcBorders>
              <w:top w:val="nil"/>
              <w:left w:val="nil"/>
              <w:bottom w:val="single" w:sz="4" w:space="0" w:color="auto"/>
              <w:right w:val="single" w:sz="4" w:space="0" w:color="auto"/>
            </w:tcBorders>
            <w:shd w:val="clear" w:color="auto" w:fill="auto"/>
            <w:noWrap/>
            <w:hideMark/>
          </w:tcPr>
          <w:p w14:paraId="6829737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603" w:type="dxa"/>
            <w:tcBorders>
              <w:top w:val="nil"/>
              <w:left w:val="nil"/>
              <w:bottom w:val="single" w:sz="4" w:space="0" w:color="auto"/>
              <w:right w:val="single" w:sz="4" w:space="0" w:color="auto"/>
            </w:tcBorders>
            <w:shd w:val="clear" w:color="auto" w:fill="auto"/>
            <w:noWrap/>
            <w:hideMark/>
          </w:tcPr>
          <w:p w14:paraId="193FDB7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23" w:type="dxa"/>
            <w:tcBorders>
              <w:top w:val="nil"/>
              <w:left w:val="nil"/>
              <w:bottom w:val="single" w:sz="4" w:space="0" w:color="auto"/>
              <w:right w:val="single" w:sz="4" w:space="0" w:color="auto"/>
            </w:tcBorders>
            <w:shd w:val="clear" w:color="auto" w:fill="auto"/>
            <w:noWrap/>
            <w:hideMark/>
          </w:tcPr>
          <w:p w14:paraId="41D2933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667311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465" w:type="dxa"/>
            <w:tcBorders>
              <w:top w:val="nil"/>
              <w:left w:val="nil"/>
              <w:bottom w:val="single" w:sz="4" w:space="0" w:color="auto"/>
              <w:right w:val="single" w:sz="4" w:space="0" w:color="auto"/>
            </w:tcBorders>
            <w:shd w:val="clear" w:color="auto" w:fill="auto"/>
            <w:noWrap/>
            <w:hideMark/>
          </w:tcPr>
          <w:p w14:paraId="7FD27C4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8F733A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c>
          <w:tcPr>
            <w:tcW w:w="509" w:type="dxa"/>
            <w:tcBorders>
              <w:top w:val="nil"/>
              <w:left w:val="nil"/>
              <w:bottom w:val="single" w:sz="4" w:space="0" w:color="auto"/>
              <w:right w:val="single" w:sz="4" w:space="0" w:color="auto"/>
            </w:tcBorders>
            <w:shd w:val="clear" w:color="auto" w:fill="auto"/>
            <w:noWrap/>
            <w:hideMark/>
          </w:tcPr>
          <w:p w14:paraId="4E85181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39%</w:t>
            </w:r>
          </w:p>
        </w:tc>
        <w:tc>
          <w:tcPr>
            <w:tcW w:w="492" w:type="dxa"/>
            <w:tcBorders>
              <w:top w:val="nil"/>
              <w:left w:val="nil"/>
              <w:bottom w:val="single" w:sz="4" w:space="0" w:color="auto"/>
              <w:right w:val="single" w:sz="4" w:space="0" w:color="auto"/>
            </w:tcBorders>
            <w:shd w:val="clear" w:color="auto" w:fill="auto"/>
            <w:noWrap/>
            <w:hideMark/>
          </w:tcPr>
          <w:p w14:paraId="62F9C0F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c>
          <w:tcPr>
            <w:tcW w:w="514" w:type="dxa"/>
            <w:tcBorders>
              <w:top w:val="nil"/>
              <w:left w:val="nil"/>
              <w:bottom w:val="single" w:sz="4" w:space="0" w:color="auto"/>
              <w:right w:val="single" w:sz="4" w:space="0" w:color="auto"/>
            </w:tcBorders>
            <w:shd w:val="clear" w:color="auto" w:fill="auto"/>
            <w:noWrap/>
            <w:hideMark/>
          </w:tcPr>
          <w:p w14:paraId="226D57D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1.9</w:t>
            </w:r>
          </w:p>
        </w:tc>
      </w:tr>
      <w:tr w:rsidR="00525D05" w:rsidRPr="001B62D9" w14:paraId="5CCB7A6A"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7275AB2"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Cuitzeo    </w:t>
            </w:r>
          </w:p>
        </w:tc>
        <w:tc>
          <w:tcPr>
            <w:tcW w:w="403" w:type="dxa"/>
            <w:tcBorders>
              <w:top w:val="single" w:sz="4" w:space="0" w:color="auto"/>
              <w:left w:val="nil"/>
              <w:bottom w:val="single" w:sz="4" w:space="0" w:color="auto"/>
              <w:right w:val="single" w:sz="4" w:space="0" w:color="auto"/>
            </w:tcBorders>
            <w:vAlign w:val="bottom"/>
          </w:tcPr>
          <w:p w14:paraId="464D5143" w14:textId="26362709" w:rsidR="00525D05" w:rsidRPr="00525D05" w:rsidRDefault="00525D05" w:rsidP="009E61E8">
            <w:pPr>
              <w:jc w:val="right"/>
              <w:rPr>
                <w:rFonts w:eastAsia="Times New Roman"/>
                <w:color w:val="000000"/>
                <w:sz w:val="15"/>
                <w:szCs w:val="16"/>
              </w:rPr>
            </w:pPr>
            <w:r w:rsidRPr="00525D05">
              <w:rPr>
                <w:rFonts w:eastAsia="Times New Roman"/>
                <w:color w:val="000000"/>
                <w:sz w:val="15"/>
              </w:rPr>
              <w:t>0.83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77922037" w14:textId="07AF91A3" w:rsidR="00525D05" w:rsidRPr="00BC0D89" w:rsidRDefault="00525D05" w:rsidP="009E61E8">
            <w:pPr>
              <w:jc w:val="right"/>
              <w:rPr>
                <w:rFonts w:eastAsia="Times New Roman"/>
                <w:color w:val="000000"/>
                <w:sz w:val="16"/>
                <w:szCs w:val="16"/>
              </w:rPr>
            </w:pPr>
            <w:r w:rsidRPr="00BC0D89">
              <w:rPr>
                <w:rFonts w:eastAsia="Times New Roman"/>
                <w:color w:val="000000"/>
                <w:sz w:val="16"/>
              </w:rPr>
              <w:t>0.58</w:t>
            </w:r>
          </w:p>
        </w:tc>
        <w:tc>
          <w:tcPr>
            <w:tcW w:w="452" w:type="dxa"/>
            <w:tcBorders>
              <w:top w:val="nil"/>
              <w:left w:val="nil"/>
              <w:bottom w:val="single" w:sz="4" w:space="0" w:color="auto"/>
              <w:right w:val="single" w:sz="4" w:space="0" w:color="auto"/>
            </w:tcBorders>
            <w:shd w:val="clear" w:color="auto" w:fill="auto"/>
            <w:noWrap/>
            <w:hideMark/>
          </w:tcPr>
          <w:p w14:paraId="3BEAC69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0.45</w:t>
            </w:r>
          </w:p>
        </w:tc>
        <w:tc>
          <w:tcPr>
            <w:tcW w:w="656" w:type="dxa"/>
            <w:tcBorders>
              <w:top w:val="nil"/>
              <w:left w:val="nil"/>
              <w:bottom w:val="single" w:sz="4" w:space="0" w:color="auto"/>
              <w:right w:val="single" w:sz="4" w:space="0" w:color="auto"/>
            </w:tcBorders>
            <w:shd w:val="clear" w:color="auto" w:fill="auto"/>
            <w:noWrap/>
            <w:hideMark/>
          </w:tcPr>
          <w:p w14:paraId="38D10B7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-0.93</w:t>
            </w:r>
          </w:p>
        </w:tc>
        <w:tc>
          <w:tcPr>
            <w:tcW w:w="563" w:type="dxa"/>
            <w:tcBorders>
              <w:top w:val="nil"/>
              <w:left w:val="nil"/>
              <w:bottom w:val="single" w:sz="4" w:space="0" w:color="auto"/>
              <w:right w:val="single" w:sz="4" w:space="0" w:color="auto"/>
            </w:tcBorders>
            <w:shd w:val="clear" w:color="auto" w:fill="auto"/>
            <w:noWrap/>
            <w:hideMark/>
          </w:tcPr>
          <w:p w14:paraId="46B2673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603" w:type="dxa"/>
            <w:tcBorders>
              <w:top w:val="nil"/>
              <w:left w:val="nil"/>
              <w:bottom w:val="single" w:sz="4" w:space="0" w:color="auto"/>
              <w:right w:val="single" w:sz="4" w:space="0" w:color="auto"/>
            </w:tcBorders>
            <w:shd w:val="clear" w:color="auto" w:fill="auto"/>
            <w:noWrap/>
            <w:hideMark/>
          </w:tcPr>
          <w:p w14:paraId="452E9AA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23" w:type="dxa"/>
            <w:tcBorders>
              <w:top w:val="nil"/>
              <w:left w:val="nil"/>
              <w:bottom w:val="single" w:sz="4" w:space="0" w:color="auto"/>
              <w:right w:val="single" w:sz="4" w:space="0" w:color="auto"/>
            </w:tcBorders>
            <w:shd w:val="clear" w:color="auto" w:fill="auto"/>
            <w:noWrap/>
            <w:hideMark/>
          </w:tcPr>
          <w:p w14:paraId="27EF9AD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460" w:type="dxa"/>
            <w:tcBorders>
              <w:top w:val="nil"/>
              <w:left w:val="nil"/>
              <w:bottom w:val="single" w:sz="4" w:space="0" w:color="auto"/>
              <w:right w:val="single" w:sz="4" w:space="0" w:color="auto"/>
            </w:tcBorders>
            <w:shd w:val="clear" w:color="auto" w:fill="auto"/>
            <w:noWrap/>
            <w:hideMark/>
          </w:tcPr>
          <w:p w14:paraId="2E13D6F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4A2B7A2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0FB217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61%</w:t>
            </w:r>
          </w:p>
        </w:tc>
        <w:tc>
          <w:tcPr>
            <w:tcW w:w="509" w:type="dxa"/>
            <w:tcBorders>
              <w:top w:val="nil"/>
              <w:left w:val="nil"/>
              <w:bottom w:val="single" w:sz="4" w:space="0" w:color="auto"/>
              <w:right w:val="single" w:sz="4" w:space="0" w:color="auto"/>
            </w:tcBorders>
            <w:shd w:val="clear" w:color="auto" w:fill="auto"/>
            <w:noWrap/>
            <w:hideMark/>
          </w:tcPr>
          <w:p w14:paraId="3D4065A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25%</w:t>
            </w:r>
          </w:p>
        </w:tc>
        <w:tc>
          <w:tcPr>
            <w:tcW w:w="492" w:type="dxa"/>
            <w:tcBorders>
              <w:top w:val="nil"/>
              <w:left w:val="nil"/>
              <w:bottom w:val="single" w:sz="4" w:space="0" w:color="auto"/>
              <w:right w:val="single" w:sz="4" w:space="0" w:color="auto"/>
            </w:tcBorders>
            <w:shd w:val="clear" w:color="auto" w:fill="auto"/>
            <w:noWrap/>
            <w:hideMark/>
          </w:tcPr>
          <w:p w14:paraId="6A891FD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514" w:type="dxa"/>
            <w:tcBorders>
              <w:top w:val="nil"/>
              <w:left w:val="nil"/>
              <w:bottom w:val="single" w:sz="4" w:space="0" w:color="auto"/>
              <w:right w:val="single" w:sz="4" w:space="0" w:color="auto"/>
            </w:tcBorders>
            <w:shd w:val="clear" w:color="auto" w:fill="auto"/>
            <w:noWrap/>
            <w:hideMark/>
          </w:tcPr>
          <w:p w14:paraId="29988FA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0.4</w:t>
            </w:r>
          </w:p>
        </w:tc>
      </w:tr>
      <w:tr w:rsidR="00525D05" w:rsidRPr="001B62D9" w14:paraId="1DB54FE1"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05242DAC"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Charapan   </w:t>
            </w:r>
          </w:p>
        </w:tc>
        <w:tc>
          <w:tcPr>
            <w:tcW w:w="403" w:type="dxa"/>
            <w:tcBorders>
              <w:top w:val="single" w:sz="4" w:space="0" w:color="auto"/>
              <w:left w:val="nil"/>
              <w:bottom w:val="single" w:sz="4" w:space="0" w:color="auto"/>
              <w:right w:val="single" w:sz="4" w:space="0" w:color="auto"/>
            </w:tcBorders>
            <w:vAlign w:val="bottom"/>
          </w:tcPr>
          <w:p w14:paraId="0DFAAC2E" w14:textId="06843CC5" w:rsidR="00525D05" w:rsidRPr="00525D05" w:rsidRDefault="00525D05" w:rsidP="009E61E8">
            <w:pPr>
              <w:jc w:val="right"/>
              <w:rPr>
                <w:rFonts w:eastAsia="Times New Roman"/>
                <w:color w:val="000000"/>
                <w:sz w:val="15"/>
                <w:szCs w:val="16"/>
              </w:rPr>
            </w:pPr>
            <w:r w:rsidRPr="00525D05">
              <w:rPr>
                <w:rFonts w:eastAsia="Times New Roman"/>
                <w:color w:val="000000"/>
                <w:sz w:val="15"/>
              </w:rPr>
              <w:t>0.58</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7E1B6C0C" w14:textId="4F8939A3" w:rsidR="00525D05" w:rsidRPr="00BC0D89" w:rsidRDefault="00525D05" w:rsidP="009E61E8">
            <w:pPr>
              <w:jc w:val="right"/>
              <w:rPr>
                <w:rFonts w:eastAsia="Times New Roman"/>
                <w:color w:val="000000"/>
                <w:sz w:val="16"/>
                <w:szCs w:val="16"/>
              </w:rPr>
            </w:pPr>
            <w:r w:rsidRPr="00BC0D89">
              <w:rPr>
                <w:rFonts w:eastAsia="Times New Roman"/>
                <w:color w:val="000000"/>
                <w:sz w:val="16"/>
              </w:rPr>
              <w:t>0.62</w:t>
            </w:r>
          </w:p>
        </w:tc>
        <w:tc>
          <w:tcPr>
            <w:tcW w:w="452" w:type="dxa"/>
            <w:tcBorders>
              <w:top w:val="nil"/>
              <w:left w:val="nil"/>
              <w:bottom w:val="single" w:sz="4" w:space="0" w:color="auto"/>
              <w:right w:val="single" w:sz="4" w:space="0" w:color="auto"/>
            </w:tcBorders>
            <w:shd w:val="clear" w:color="auto" w:fill="auto"/>
            <w:noWrap/>
            <w:hideMark/>
          </w:tcPr>
          <w:p w14:paraId="7D0D001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0.27</w:t>
            </w:r>
          </w:p>
        </w:tc>
        <w:tc>
          <w:tcPr>
            <w:tcW w:w="656" w:type="dxa"/>
            <w:tcBorders>
              <w:top w:val="nil"/>
              <w:left w:val="nil"/>
              <w:bottom w:val="single" w:sz="4" w:space="0" w:color="auto"/>
              <w:right w:val="single" w:sz="4" w:space="0" w:color="auto"/>
            </w:tcBorders>
            <w:shd w:val="clear" w:color="auto" w:fill="auto"/>
            <w:noWrap/>
            <w:hideMark/>
          </w:tcPr>
          <w:p w14:paraId="76C97CB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-0.55</w:t>
            </w:r>
          </w:p>
        </w:tc>
        <w:tc>
          <w:tcPr>
            <w:tcW w:w="563" w:type="dxa"/>
            <w:tcBorders>
              <w:top w:val="nil"/>
              <w:left w:val="nil"/>
              <w:bottom w:val="single" w:sz="4" w:space="0" w:color="auto"/>
              <w:right w:val="single" w:sz="4" w:space="0" w:color="auto"/>
            </w:tcBorders>
            <w:shd w:val="clear" w:color="auto" w:fill="auto"/>
            <w:noWrap/>
            <w:hideMark/>
          </w:tcPr>
          <w:p w14:paraId="2AC3981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c>
          <w:tcPr>
            <w:tcW w:w="603" w:type="dxa"/>
            <w:tcBorders>
              <w:top w:val="nil"/>
              <w:left w:val="nil"/>
              <w:bottom w:val="single" w:sz="4" w:space="0" w:color="auto"/>
              <w:right w:val="single" w:sz="4" w:space="0" w:color="auto"/>
            </w:tcBorders>
            <w:shd w:val="clear" w:color="auto" w:fill="auto"/>
            <w:noWrap/>
            <w:hideMark/>
          </w:tcPr>
          <w:p w14:paraId="2CAF333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523" w:type="dxa"/>
            <w:tcBorders>
              <w:top w:val="nil"/>
              <w:left w:val="nil"/>
              <w:bottom w:val="single" w:sz="4" w:space="0" w:color="auto"/>
              <w:right w:val="single" w:sz="4" w:space="0" w:color="auto"/>
            </w:tcBorders>
            <w:shd w:val="clear" w:color="auto" w:fill="auto"/>
            <w:noWrap/>
            <w:hideMark/>
          </w:tcPr>
          <w:p w14:paraId="584D15B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04782B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465" w:type="dxa"/>
            <w:tcBorders>
              <w:top w:val="nil"/>
              <w:left w:val="nil"/>
              <w:bottom w:val="single" w:sz="4" w:space="0" w:color="auto"/>
              <w:right w:val="single" w:sz="4" w:space="0" w:color="auto"/>
            </w:tcBorders>
            <w:shd w:val="clear" w:color="auto" w:fill="auto"/>
            <w:noWrap/>
            <w:hideMark/>
          </w:tcPr>
          <w:p w14:paraId="726EBA3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CEB977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26%</w:t>
            </w:r>
          </w:p>
        </w:tc>
        <w:tc>
          <w:tcPr>
            <w:tcW w:w="509" w:type="dxa"/>
            <w:tcBorders>
              <w:top w:val="nil"/>
              <w:left w:val="nil"/>
              <w:bottom w:val="single" w:sz="4" w:space="0" w:color="auto"/>
              <w:right w:val="single" w:sz="4" w:space="0" w:color="auto"/>
            </w:tcBorders>
            <w:shd w:val="clear" w:color="auto" w:fill="auto"/>
            <w:noWrap/>
            <w:hideMark/>
          </w:tcPr>
          <w:p w14:paraId="151F94D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40%</w:t>
            </w:r>
          </w:p>
        </w:tc>
        <w:tc>
          <w:tcPr>
            <w:tcW w:w="492" w:type="dxa"/>
            <w:tcBorders>
              <w:top w:val="nil"/>
              <w:left w:val="nil"/>
              <w:bottom w:val="single" w:sz="4" w:space="0" w:color="auto"/>
              <w:right w:val="single" w:sz="4" w:space="0" w:color="auto"/>
            </w:tcBorders>
            <w:shd w:val="clear" w:color="auto" w:fill="auto"/>
            <w:noWrap/>
            <w:hideMark/>
          </w:tcPr>
          <w:p w14:paraId="779CD9C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14" w:type="dxa"/>
            <w:tcBorders>
              <w:top w:val="nil"/>
              <w:left w:val="nil"/>
              <w:bottom w:val="single" w:sz="4" w:space="0" w:color="auto"/>
              <w:right w:val="single" w:sz="4" w:space="0" w:color="auto"/>
            </w:tcBorders>
            <w:shd w:val="clear" w:color="auto" w:fill="auto"/>
            <w:noWrap/>
            <w:hideMark/>
          </w:tcPr>
          <w:p w14:paraId="575CC9C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r>
      <w:tr w:rsidR="00525D05" w:rsidRPr="001B62D9" w14:paraId="23B58E8C"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FC61EE3"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Charo</w:t>
            </w:r>
          </w:p>
        </w:tc>
        <w:tc>
          <w:tcPr>
            <w:tcW w:w="403" w:type="dxa"/>
            <w:tcBorders>
              <w:top w:val="single" w:sz="4" w:space="0" w:color="auto"/>
              <w:left w:val="nil"/>
              <w:bottom w:val="single" w:sz="4" w:space="0" w:color="auto"/>
              <w:right w:val="single" w:sz="4" w:space="0" w:color="auto"/>
            </w:tcBorders>
            <w:vAlign w:val="bottom"/>
          </w:tcPr>
          <w:p w14:paraId="3A3E73B6" w14:textId="1A1C0365" w:rsidR="00525D05" w:rsidRPr="00525D05" w:rsidRDefault="00525D05" w:rsidP="009E61E8">
            <w:pPr>
              <w:jc w:val="right"/>
              <w:rPr>
                <w:rFonts w:eastAsia="Times New Roman"/>
                <w:color w:val="000000"/>
                <w:sz w:val="15"/>
                <w:szCs w:val="16"/>
              </w:rPr>
            </w:pPr>
            <w:r w:rsidRPr="00525D05">
              <w:rPr>
                <w:rFonts w:eastAsia="Times New Roman"/>
                <w:color w:val="000000"/>
                <w:sz w:val="15"/>
              </w:rPr>
              <w:t>0.45</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B339A13" w14:textId="4A0A6A58" w:rsidR="00525D05" w:rsidRPr="00BC0D89" w:rsidRDefault="00525D05" w:rsidP="009E61E8">
            <w:pPr>
              <w:jc w:val="right"/>
              <w:rPr>
                <w:rFonts w:eastAsia="Times New Roman"/>
                <w:color w:val="000000"/>
                <w:sz w:val="16"/>
                <w:szCs w:val="16"/>
              </w:rPr>
            </w:pPr>
            <w:r w:rsidRPr="00BC0D89">
              <w:rPr>
                <w:rFonts w:eastAsia="Times New Roman"/>
                <w:color w:val="000000"/>
                <w:sz w:val="16"/>
              </w:rPr>
              <w:t>0.59</w:t>
            </w:r>
          </w:p>
        </w:tc>
        <w:tc>
          <w:tcPr>
            <w:tcW w:w="452" w:type="dxa"/>
            <w:tcBorders>
              <w:top w:val="nil"/>
              <w:left w:val="nil"/>
              <w:bottom w:val="single" w:sz="4" w:space="0" w:color="auto"/>
              <w:right w:val="single" w:sz="4" w:space="0" w:color="auto"/>
            </w:tcBorders>
            <w:shd w:val="clear" w:color="auto" w:fill="auto"/>
            <w:noWrap/>
            <w:hideMark/>
          </w:tcPr>
          <w:p w14:paraId="45AA9CA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0.23</w:t>
            </w:r>
          </w:p>
        </w:tc>
        <w:tc>
          <w:tcPr>
            <w:tcW w:w="656" w:type="dxa"/>
            <w:tcBorders>
              <w:top w:val="nil"/>
              <w:left w:val="nil"/>
              <w:bottom w:val="single" w:sz="4" w:space="0" w:color="auto"/>
              <w:right w:val="single" w:sz="4" w:space="0" w:color="auto"/>
            </w:tcBorders>
            <w:shd w:val="clear" w:color="auto" w:fill="auto"/>
            <w:noWrap/>
            <w:hideMark/>
          </w:tcPr>
          <w:p w14:paraId="3D486CA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-0.45</w:t>
            </w:r>
          </w:p>
        </w:tc>
        <w:tc>
          <w:tcPr>
            <w:tcW w:w="563" w:type="dxa"/>
            <w:tcBorders>
              <w:top w:val="nil"/>
              <w:left w:val="nil"/>
              <w:bottom w:val="single" w:sz="4" w:space="0" w:color="auto"/>
              <w:right w:val="single" w:sz="4" w:space="0" w:color="auto"/>
            </w:tcBorders>
            <w:shd w:val="clear" w:color="auto" w:fill="auto"/>
            <w:noWrap/>
            <w:hideMark/>
          </w:tcPr>
          <w:p w14:paraId="1E7D7FD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20%</w:t>
            </w:r>
          </w:p>
        </w:tc>
        <w:tc>
          <w:tcPr>
            <w:tcW w:w="603" w:type="dxa"/>
            <w:tcBorders>
              <w:top w:val="nil"/>
              <w:left w:val="nil"/>
              <w:bottom w:val="single" w:sz="4" w:space="0" w:color="auto"/>
              <w:right w:val="single" w:sz="4" w:space="0" w:color="auto"/>
            </w:tcBorders>
            <w:shd w:val="clear" w:color="auto" w:fill="auto"/>
            <w:noWrap/>
            <w:hideMark/>
          </w:tcPr>
          <w:p w14:paraId="4F9F0D6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36%</w:t>
            </w:r>
          </w:p>
        </w:tc>
        <w:tc>
          <w:tcPr>
            <w:tcW w:w="523" w:type="dxa"/>
            <w:tcBorders>
              <w:top w:val="nil"/>
              <w:left w:val="nil"/>
              <w:bottom w:val="single" w:sz="4" w:space="0" w:color="auto"/>
              <w:right w:val="single" w:sz="4" w:space="0" w:color="auto"/>
            </w:tcBorders>
            <w:shd w:val="clear" w:color="auto" w:fill="auto"/>
            <w:noWrap/>
            <w:hideMark/>
          </w:tcPr>
          <w:p w14:paraId="23D263F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951C70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20%</w:t>
            </w:r>
          </w:p>
        </w:tc>
        <w:tc>
          <w:tcPr>
            <w:tcW w:w="465" w:type="dxa"/>
            <w:tcBorders>
              <w:top w:val="nil"/>
              <w:left w:val="nil"/>
              <w:bottom w:val="single" w:sz="4" w:space="0" w:color="auto"/>
              <w:right w:val="single" w:sz="4" w:space="0" w:color="auto"/>
            </w:tcBorders>
            <w:shd w:val="clear" w:color="auto" w:fill="auto"/>
            <w:noWrap/>
            <w:hideMark/>
          </w:tcPr>
          <w:p w14:paraId="314C6E1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460" w:type="dxa"/>
            <w:tcBorders>
              <w:top w:val="nil"/>
              <w:left w:val="nil"/>
              <w:bottom w:val="single" w:sz="4" w:space="0" w:color="auto"/>
              <w:right w:val="single" w:sz="4" w:space="0" w:color="auto"/>
            </w:tcBorders>
            <w:shd w:val="clear" w:color="auto" w:fill="auto"/>
            <w:noWrap/>
            <w:hideMark/>
          </w:tcPr>
          <w:p w14:paraId="5C295F4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509" w:type="dxa"/>
            <w:tcBorders>
              <w:top w:val="nil"/>
              <w:left w:val="nil"/>
              <w:bottom w:val="single" w:sz="4" w:space="0" w:color="auto"/>
              <w:right w:val="single" w:sz="4" w:space="0" w:color="auto"/>
            </w:tcBorders>
            <w:shd w:val="clear" w:color="auto" w:fill="auto"/>
            <w:noWrap/>
            <w:hideMark/>
          </w:tcPr>
          <w:p w14:paraId="3A39BDC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492" w:type="dxa"/>
            <w:tcBorders>
              <w:top w:val="nil"/>
              <w:left w:val="nil"/>
              <w:bottom w:val="single" w:sz="4" w:space="0" w:color="auto"/>
              <w:right w:val="single" w:sz="4" w:space="0" w:color="auto"/>
            </w:tcBorders>
            <w:shd w:val="clear" w:color="auto" w:fill="auto"/>
            <w:noWrap/>
            <w:hideMark/>
          </w:tcPr>
          <w:p w14:paraId="5431521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14" w:type="dxa"/>
            <w:tcBorders>
              <w:top w:val="nil"/>
              <w:left w:val="nil"/>
              <w:bottom w:val="single" w:sz="4" w:space="0" w:color="auto"/>
              <w:right w:val="single" w:sz="4" w:space="0" w:color="auto"/>
            </w:tcBorders>
            <w:shd w:val="clear" w:color="auto" w:fill="auto"/>
            <w:noWrap/>
            <w:hideMark/>
          </w:tcPr>
          <w:p w14:paraId="0327AA1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2.9</w:t>
            </w:r>
          </w:p>
        </w:tc>
      </w:tr>
      <w:tr w:rsidR="00525D05" w:rsidRPr="001B62D9" w14:paraId="2FC792BB"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072A684F"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Chavinda   </w:t>
            </w:r>
          </w:p>
        </w:tc>
        <w:tc>
          <w:tcPr>
            <w:tcW w:w="403" w:type="dxa"/>
            <w:tcBorders>
              <w:top w:val="single" w:sz="4" w:space="0" w:color="auto"/>
              <w:left w:val="nil"/>
              <w:bottom w:val="single" w:sz="4" w:space="0" w:color="auto"/>
              <w:right w:val="single" w:sz="4" w:space="0" w:color="auto"/>
            </w:tcBorders>
            <w:vAlign w:val="bottom"/>
          </w:tcPr>
          <w:p w14:paraId="0F961EF5" w14:textId="3FBB0B83" w:rsidR="00525D05" w:rsidRPr="00525D05" w:rsidRDefault="00525D05" w:rsidP="009E61E8">
            <w:pPr>
              <w:jc w:val="right"/>
              <w:rPr>
                <w:rFonts w:eastAsia="Times New Roman"/>
                <w:color w:val="000000"/>
                <w:sz w:val="15"/>
                <w:szCs w:val="16"/>
              </w:rPr>
            </w:pPr>
            <w:r w:rsidRPr="00525D05">
              <w:rPr>
                <w:rFonts w:eastAsia="Times New Roman"/>
                <w:color w:val="000000"/>
                <w:sz w:val="15"/>
              </w:rPr>
              <w:t>0.50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C1AB637" w14:textId="37892B57" w:rsidR="00525D05" w:rsidRPr="00BC0D89" w:rsidRDefault="00525D05" w:rsidP="009E61E8">
            <w:pPr>
              <w:jc w:val="right"/>
              <w:rPr>
                <w:rFonts w:eastAsia="Times New Roman"/>
                <w:color w:val="000000"/>
                <w:sz w:val="16"/>
                <w:szCs w:val="16"/>
              </w:rPr>
            </w:pPr>
            <w:r w:rsidRPr="00BC0D89">
              <w:rPr>
                <w:rFonts w:eastAsia="Times New Roman"/>
                <w:color w:val="000000"/>
                <w:sz w:val="16"/>
              </w:rPr>
              <w:t>0.59</w:t>
            </w:r>
          </w:p>
        </w:tc>
        <w:tc>
          <w:tcPr>
            <w:tcW w:w="452" w:type="dxa"/>
            <w:tcBorders>
              <w:top w:val="nil"/>
              <w:left w:val="nil"/>
              <w:bottom w:val="single" w:sz="4" w:space="0" w:color="auto"/>
              <w:right w:val="single" w:sz="4" w:space="0" w:color="auto"/>
            </w:tcBorders>
            <w:shd w:val="clear" w:color="auto" w:fill="auto"/>
            <w:noWrap/>
            <w:hideMark/>
          </w:tcPr>
          <w:p w14:paraId="47CD1F0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0.25</w:t>
            </w:r>
          </w:p>
        </w:tc>
        <w:tc>
          <w:tcPr>
            <w:tcW w:w="656" w:type="dxa"/>
            <w:tcBorders>
              <w:top w:val="nil"/>
              <w:left w:val="nil"/>
              <w:bottom w:val="single" w:sz="4" w:space="0" w:color="auto"/>
              <w:right w:val="single" w:sz="4" w:space="0" w:color="auto"/>
            </w:tcBorders>
            <w:shd w:val="clear" w:color="auto" w:fill="auto"/>
            <w:noWrap/>
            <w:hideMark/>
          </w:tcPr>
          <w:p w14:paraId="232CBDC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0.27</w:t>
            </w:r>
          </w:p>
        </w:tc>
        <w:tc>
          <w:tcPr>
            <w:tcW w:w="563" w:type="dxa"/>
            <w:tcBorders>
              <w:top w:val="nil"/>
              <w:left w:val="nil"/>
              <w:bottom w:val="single" w:sz="4" w:space="0" w:color="auto"/>
              <w:right w:val="single" w:sz="4" w:space="0" w:color="auto"/>
            </w:tcBorders>
            <w:shd w:val="clear" w:color="auto" w:fill="auto"/>
            <w:noWrap/>
            <w:hideMark/>
          </w:tcPr>
          <w:p w14:paraId="0679561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34%</w:t>
            </w:r>
          </w:p>
        </w:tc>
        <w:tc>
          <w:tcPr>
            <w:tcW w:w="603" w:type="dxa"/>
            <w:tcBorders>
              <w:top w:val="nil"/>
              <w:left w:val="nil"/>
              <w:bottom w:val="single" w:sz="4" w:space="0" w:color="auto"/>
              <w:right w:val="single" w:sz="4" w:space="0" w:color="auto"/>
            </w:tcBorders>
            <w:shd w:val="clear" w:color="auto" w:fill="auto"/>
            <w:noWrap/>
            <w:hideMark/>
          </w:tcPr>
          <w:p w14:paraId="77E9295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23" w:type="dxa"/>
            <w:tcBorders>
              <w:top w:val="nil"/>
              <w:left w:val="nil"/>
              <w:bottom w:val="single" w:sz="4" w:space="0" w:color="auto"/>
              <w:right w:val="single" w:sz="4" w:space="0" w:color="auto"/>
            </w:tcBorders>
            <w:shd w:val="clear" w:color="auto" w:fill="auto"/>
            <w:noWrap/>
            <w:hideMark/>
          </w:tcPr>
          <w:p w14:paraId="46E3DF2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EF4880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76142CF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F0EF70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27%</w:t>
            </w:r>
          </w:p>
        </w:tc>
        <w:tc>
          <w:tcPr>
            <w:tcW w:w="509" w:type="dxa"/>
            <w:tcBorders>
              <w:top w:val="nil"/>
              <w:left w:val="nil"/>
              <w:bottom w:val="single" w:sz="4" w:space="0" w:color="auto"/>
              <w:right w:val="single" w:sz="4" w:space="0" w:color="auto"/>
            </w:tcBorders>
            <w:shd w:val="clear" w:color="auto" w:fill="auto"/>
            <w:noWrap/>
            <w:hideMark/>
          </w:tcPr>
          <w:p w14:paraId="7C285B0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23%</w:t>
            </w:r>
          </w:p>
        </w:tc>
        <w:tc>
          <w:tcPr>
            <w:tcW w:w="492" w:type="dxa"/>
            <w:tcBorders>
              <w:top w:val="nil"/>
              <w:left w:val="nil"/>
              <w:bottom w:val="single" w:sz="4" w:space="0" w:color="auto"/>
              <w:right w:val="single" w:sz="4" w:space="0" w:color="auto"/>
            </w:tcBorders>
            <w:shd w:val="clear" w:color="auto" w:fill="auto"/>
            <w:noWrap/>
            <w:hideMark/>
          </w:tcPr>
          <w:p w14:paraId="3339FDE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14" w:type="dxa"/>
            <w:tcBorders>
              <w:top w:val="nil"/>
              <w:left w:val="nil"/>
              <w:bottom w:val="single" w:sz="4" w:space="0" w:color="auto"/>
              <w:right w:val="single" w:sz="4" w:space="0" w:color="auto"/>
            </w:tcBorders>
            <w:shd w:val="clear" w:color="auto" w:fill="auto"/>
            <w:noWrap/>
            <w:hideMark/>
          </w:tcPr>
          <w:p w14:paraId="52CD79D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4.7</w:t>
            </w:r>
          </w:p>
        </w:tc>
      </w:tr>
      <w:tr w:rsidR="00525D05" w:rsidRPr="001B62D9" w14:paraId="2CC4254E"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1654EC2C"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Cherán     </w:t>
            </w:r>
          </w:p>
        </w:tc>
        <w:tc>
          <w:tcPr>
            <w:tcW w:w="403" w:type="dxa"/>
            <w:tcBorders>
              <w:top w:val="single" w:sz="4" w:space="0" w:color="auto"/>
              <w:left w:val="nil"/>
              <w:bottom w:val="single" w:sz="4" w:space="0" w:color="auto"/>
              <w:right w:val="single" w:sz="4" w:space="0" w:color="auto"/>
            </w:tcBorders>
            <w:vAlign w:val="bottom"/>
          </w:tcPr>
          <w:p w14:paraId="44091969" w14:textId="05B587EB" w:rsidR="00525D05" w:rsidRPr="00525D05" w:rsidRDefault="00525D05" w:rsidP="009E61E8">
            <w:pPr>
              <w:jc w:val="right"/>
              <w:rPr>
                <w:rFonts w:eastAsia="Times New Roman"/>
                <w:color w:val="000000"/>
                <w:sz w:val="15"/>
                <w:szCs w:val="16"/>
              </w:rPr>
            </w:pPr>
            <w:r w:rsidRPr="00525D05">
              <w:rPr>
                <w:rFonts w:eastAsia="Times New Roman"/>
                <w:color w:val="000000"/>
                <w:sz w:val="15"/>
              </w:rPr>
              <w:t>0.63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09E83D7" w14:textId="3EA0ACFC" w:rsidR="00525D05" w:rsidRPr="00BC0D89" w:rsidRDefault="00525D05" w:rsidP="009E61E8">
            <w:pPr>
              <w:jc w:val="right"/>
              <w:rPr>
                <w:rFonts w:eastAsia="Times New Roman"/>
                <w:color w:val="000000"/>
                <w:sz w:val="16"/>
                <w:szCs w:val="16"/>
              </w:rPr>
            </w:pPr>
            <w:r w:rsidRPr="00BC0D89">
              <w:rPr>
                <w:rFonts w:eastAsia="Times New Roman"/>
                <w:color w:val="000000"/>
                <w:sz w:val="16"/>
              </w:rPr>
              <w:t>0.61</w:t>
            </w:r>
          </w:p>
        </w:tc>
        <w:tc>
          <w:tcPr>
            <w:tcW w:w="452" w:type="dxa"/>
            <w:tcBorders>
              <w:top w:val="nil"/>
              <w:left w:val="nil"/>
              <w:bottom w:val="single" w:sz="4" w:space="0" w:color="auto"/>
              <w:right w:val="single" w:sz="4" w:space="0" w:color="auto"/>
            </w:tcBorders>
            <w:shd w:val="clear" w:color="auto" w:fill="auto"/>
            <w:noWrap/>
            <w:hideMark/>
          </w:tcPr>
          <w:p w14:paraId="7C3482F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w:t>
            </w:r>
          </w:p>
        </w:tc>
        <w:tc>
          <w:tcPr>
            <w:tcW w:w="656" w:type="dxa"/>
            <w:tcBorders>
              <w:top w:val="nil"/>
              <w:left w:val="nil"/>
              <w:bottom w:val="single" w:sz="4" w:space="0" w:color="auto"/>
              <w:right w:val="single" w:sz="4" w:space="0" w:color="auto"/>
            </w:tcBorders>
            <w:shd w:val="clear" w:color="auto" w:fill="auto"/>
            <w:noWrap/>
            <w:hideMark/>
          </w:tcPr>
          <w:p w14:paraId="0590BF2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-0.86</w:t>
            </w:r>
          </w:p>
        </w:tc>
        <w:tc>
          <w:tcPr>
            <w:tcW w:w="563" w:type="dxa"/>
            <w:tcBorders>
              <w:top w:val="nil"/>
              <w:left w:val="nil"/>
              <w:bottom w:val="single" w:sz="4" w:space="0" w:color="auto"/>
              <w:right w:val="single" w:sz="4" w:space="0" w:color="auto"/>
            </w:tcBorders>
            <w:shd w:val="clear" w:color="auto" w:fill="auto"/>
            <w:noWrap/>
            <w:hideMark/>
          </w:tcPr>
          <w:p w14:paraId="1D02266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603" w:type="dxa"/>
            <w:tcBorders>
              <w:top w:val="nil"/>
              <w:left w:val="nil"/>
              <w:bottom w:val="single" w:sz="4" w:space="0" w:color="auto"/>
              <w:right w:val="single" w:sz="4" w:space="0" w:color="auto"/>
            </w:tcBorders>
            <w:shd w:val="clear" w:color="auto" w:fill="auto"/>
            <w:noWrap/>
            <w:hideMark/>
          </w:tcPr>
          <w:p w14:paraId="7687A16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23" w:type="dxa"/>
            <w:tcBorders>
              <w:top w:val="nil"/>
              <w:left w:val="nil"/>
              <w:bottom w:val="single" w:sz="4" w:space="0" w:color="auto"/>
              <w:right w:val="single" w:sz="4" w:space="0" w:color="auto"/>
            </w:tcBorders>
            <w:shd w:val="clear" w:color="auto" w:fill="auto"/>
            <w:noWrap/>
            <w:hideMark/>
          </w:tcPr>
          <w:p w14:paraId="4C477C1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D6FE3C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465" w:type="dxa"/>
            <w:tcBorders>
              <w:top w:val="nil"/>
              <w:left w:val="nil"/>
              <w:bottom w:val="single" w:sz="4" w:space="0" w:color="auto"/>
              <w:right w:val="single" w:sz="4" w:space="0" w:color="auto"/>
            </w:tcBorders>
            <w:shd w:val="clear" w:color="auto" w:fill="auto"/>
            <w:noWrap/>
            <w:hideMark/>
          </w:tcPr>
          <w:p w14:paraId="788150C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405EC0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20%</w:t>
            </w:r>
          </w:p>
        </w:tc>
        <w:tc>
          <w:tcPr>
            <w:tcW w:w="509" w:type="dxa"/>
            <w:tcBorders>
              <w:top w:val="nil"/>
              <w:left w:val="nil"/>
              <w:bottom w:val="single" w:sz="4" w:space="0" w:color="auto"/>
              <w:right w:val="single" w:sz="4" w:space="0" w:color="auto"/>
            </w:tcBorders>
            <w:shd w:val="clear" w:color="auto" w:fill="auto"/>
            <w:noWrap/>
            <w:hideMark/>
          </w:tcPr>
          <w:p w14:paraId="423D298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46%</w:t>
            </w:r>
          </w:p>
        </w:tc>
        <w:tc>
          <w:tcPr>
            <w:tcW w:w="492" w:type="dxa"/>
            <w:tcBorders>
              <w:top w:val="nil"/>
              <w:left w:val="nil"/>
              <w:bottom w:val="single" w:sz="4" w:space="0" w:color="auto"/>
              <w:right w:val="single" w:sz="4" w:space="0" w:color="auto"/>
            </w:tcBorders>
            <w:shd w:val="clear" w:color="auto" w:fill="auto"/>
            <w:noWrap/>
            <w:hideMark/>
          </w:tcPr>
          <w:p w14:paraId="3F6FF1F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20%</w:t>
            </w:r>
          </w:p>
        </w:tc>
        <w:tc>
          <w:tcPr>
            <w:tcW w:w="514" w:type="dxa"/>
            <w:tcBorders>
              <w:top w:val="nil"/>
              <w:left w:val="nil"/>
              <w:bottom w:val="single" w:sz="4" w:space="0" w:color="auto"/>
              <w:right w:val="single" w:sz="4" w:space="0" w:color="auto"/>
            </w:tcBorders>
            <w:shd w:val="clear" w:color="auto" w:fill="auto"/>
            <w:noWrap/>
            <w:hideMark/>
          </w:tcPr>
          <w:p w14:paraId="44A2989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0.6</w:t>
            </w:r>
          </w:p>
        </w:tc>
      </w:tr>
      <w:tr w:rsidR="00525D05" w:rsidRPr="001B62D9" w14:paraId="6AD62B0F"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7BD7FC5F"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Chilchota  </w:t>
            </w:r>
          </w:p>
        </w:tc>
        <w:tc>
          <w:tcPr>
            <w:tcW w:w="403" w:type="dxa"/>
            <w:tcBorders>
              <w:top w:val="single" w:sz="4" w:space="0" w:color="auto"/>
              <w:left w:val="nil"/>
              <w:bottom w:val="single" w:sz="4" w:space="0" w:color="auto"/>
              <w:right w:val="single" w:sz="4" w:space="0" w:color="auto"/>
            </w:tcBorders>
            <w:vAlign w:val="bottom"/>
          </w:tcPr>
          <w:p w14:paraId="7977F7CE" w14:textId="202C085B" w:rsidR="00525D05" w:rsidRPr="00525D05" w:rsidRDefault="00525D05" w:rsidP="009E61E8">
            <w:pPr>
              <w:jc w:val="right"/>
              <w:rPr>
                <w:rFonts w:eastAsia="Times New Roman"/>
                <w:color w:val="000000"/>
                <w:sz w:val="15"/>
                <w:szCs w:val="16"/>
              </w:rPr>
            </w:pPr>
            <w:r w:rsidRPr="00525D05">
              <w:rPr>
                <w:rFonts w:eastAsia="Times New Roman"/>
                <w:color w:val="000000"/>
                <w:sz w:val="15"/>
              </w:rPr>
              <w:t>0.77</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2D29A9C" w14:textId="1E32052D" w:rsidR="00525D05" w:rsidRPr="00BC0D89" w:rsidRDefault="00525D05" w:rsidP="009E61E8">
            <w:pPr>
              <w:jc w:val="right"/>
              <w:rPr>
                <w:rFonts w:eastAsia="Times New Roman"/>
                <w:color w:val="000000"/>
                <w:sz w:val="16"/>
                <w:szCs w:val="16"/>
              </w:rPr>
            </w:pPr>
            <w:r w:rsidRPr="00BC0D89">
              <w:rPr>
                <w:rFonts w:eastAsia="Times New Roman"/>
                <w:color w:val="000000"/>
                <w:sz w:val="16"/>
              </w:rPr>
              <w:t>0.64</w:t>
            </w:r>
          </w:p>
        </w:tc>
        <w:tc>
          <w:tcPr>
            <w:tcW w:w="452" w:type="dxa"/>
            <w:tcBorders>
              <w:top w:val="nil"/>
              <w:left w:val="nil"/>
              <w:bottom w:val="single" w:sz="4" w:space="0" w:color="auto"/>
              <w:right w:val="single" w:sz="4" w:space="0" w:color="auto"/>
            </w:tcBorders>
            <w:shd w:val="clear" w:color="auto" w:fill="auto"/>
            <w:noWrap/>
            <w:hideMark/>
          </w:tcPr>
          <w:p w14:paraId="54820E7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0.34</w:t>
            </w:r>
          </w:p>
        </w:tc>
        <w:tc>
          <w:tcPr>
            <w:tcW w:w="656" w:type="dxa"/>
            <w:tcBorders>
              <w:top w:val="nil"/>
              <w:left w:val="nil"/>
              <w:bottom w:val="single" w:sz="4" w:space="0" w:color="auto"/>
              <w:right w:val="single" w:sz="4" w:space="0" w:color="auto"/>
            </w:tcBorders>
            <w:shd w:val="clear" w:color="auto" w:fill="auto"/>
            <w:noWrap/>
            <w:hideMark/>
          </w:tcPr>
          <w:p w14:paraId="1C71C32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-0.8</w:t>
            </w:r>
          </w:p>
        </w:tc>
        <w:tc>
          <w:tcPr>
            <w:tcW w:w="563" w:type="dxa"/>
            <w:tcBorders>
              <w:top w:val="nil"/>
              <w:left w:val="nil"/>
              <w:bottom w:val="single" w:sz="4" w:space="0" w:color="auto"/>
              <w:right w:val="single" w:sz="4" w:space="0" w:color="auto"/>
            </w:tcBorders>
            <w:shd w:val="clear" w:color="auto" w:fill="auto"/>
            <w:noWrap/>
            <w:hideMark/>
          </w:tcPr>
          <w:p w14:paraId="5357589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603" w:type="dxa"/>
            <w:tcBorders>
              <w:top w:val="nil"/>
              <w:left w:val="nil"/>
              <w:bottom w:val="single" w:sz="4" w:space="0" w:color="auto"/>
              <w:right w:val="single" w:sz="4" w:space="0" w:color="auto"/>
            </w:tcBorders>
            <w:shd w:val="clear" w:color="auto" w:fill="auto"/>
            <w:noWrap/>
            <w:hideMark/>
          </w:tcPr>
          <w:p w14:paraId="58EDD0D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23" w:type="dxa"/>
            <w:tcBorders>
              <w:top w:val="nil"/>
              <w:left w:val="nil"/>
              <w:bottom w:val="single" w:sz="4" w:space="0" w:color="auto"/>
              <w:right w:val="single" w:sz="4" w:space="0" w:color="auto"/>
            </w:tcBorders>
            <w:shd w:val="clear" w:color="auto" w:fill="auto"/>
            <w:noWrap/>
            <w:hideMark/>
          </w:tcPr>
          <w:p w14:paraId="3671FFA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0" w:type="dxa"/>
            <w:tcBorders>
              <w:top w:val="nil"/>
              <w:left w:val="nil"/>
              <w:bottom w:val="single" w:sz="4" w:space="0" w:color="auto"/>
              <w:right w:val="single" w:sz="4" w:space="0" w:color="auto"/>
            </w:tcBorders>
            <w:shd w:val="clear" w:color="auto" w:fill="auto"/>
            <w:noWrap/>
            <w:hideMark/>
          </w:tcPr>
          <w:p w14:paraId="4E6A90C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6941D31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D4C62F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26%</w:t>
            </w:r>
          </w:p>
        </w:tc>
        <w:tc>
          <w:tcPr>
            <w:tcW w:w="509" w:type="dxa"/>
            <w:tcBorders>
              <w:top w:val="nil"/>
              <w:left w:val="nil"/>
              <w:bottom w:val="single" w:sz="4" w:space="0" w:color="auto"/>
              <w:right w:val="single" w:sz="4" w:space="0" w:color="auto"/>
            </w:tcBorders>
            <w:shd w:val="clear" w:color="auto" w:fill="auto"/>
            <w:noWrap/>
            <w:hideMark/>
          </w:tcPr>
          <w:p w14:paraId="167E55E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51%</w:t>
            </w:r>
          </w:p>
        </w:tc>
        <w:tc>
          <w:tcPr>
            <w:tcW w:w="492" w:type="dxa"/>
            <w:tcBorders>
              <w:top w:val="nil"/>
              <w:left w:val="nil"/>
              <w:bottom w:val="single" w:sz="4" w:space="0" w:color="auto"/>
              <w:right w:val="single" w:sz="4" w:space="0" w:color="auto"/>
            </w:tcBorders>
            <w:shd w:val="clear" w:color="auto" w:fill="auto"/>
            <w:noWrap/>
            <w:hideMark/>
          </w:tcPr>
          <w:p w14:paraId="07B18E0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14" w:type="dxa"/>
            <w:tcBorders>
              <w:top w:val="nil"/>
              <w:left w:val="nil"/>
              <w:bottom w:val="single" w:sz="4" w:space="0" w:color="auto"/>
              <w:right w:val="single" w:sz="4" w:space="0" w:color="auto"/>
            </w:tcBorders>
            <w:shd w:val="clear" w:color="auto" w:fill="auto"/>
            <w:noWrap/>
            <w:hideMark/>
          </w:tcPr>
          <w:p w14:paraId="41A17A1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r>
      <w:tr w:rsidR="00525D05" w:rsidRPr="001B62D9" w14:paraId="7FB11C44"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53EC2B4"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Chinicuila </w:t>
            </w:r>
          </w:p>
        </w:tc>
        <w:tc>
          <w:tcPr>
            <w:tcW w:w="403" w:type="dxa"/>
            <w:tcBorders>
              <w:top w:val="single" w:sz="4" w:space="0" w:color="auto"/>
              <w:left w:val="nil"/>
              <w:bottom w:val="single" w:sz="4" w:space="0" w:color="auto"/>
              <w:right w:val="single" w:sz="4" w:space="0" w:color="auto"/>
            </w:tcBorders>
            <w:vAlign w:val="bottom"/>
          </w:tcPr>
          <w:p w14:paraId="36FA7F80" w14:textId="5449578F" w:rsidR="00525D05" w:rsidRPr="00525D05" w:rsidRDefault="00525D05" w:rsidP="009E61E8">
            <w:pPr>
              <w:jc w:val="right"/>
              <w:rPr>
                <w:rFonts w:eastAsia="Times New Roman"/>
                <w:color w:val="000000"/>
                <w:sz w:val="15"/>
                <w:szCs w:val="16"/>
              </w:rPr>
            </w:pPr>
            <w:r w:rsidRPr="00525D05">
              <w:rPr>
                <w:rFonts w:eastAsia="Times New Roman"/>
                <w:color w:val="000000"/>
                <w:sz w:val="15"/>
              </w:rPr>
              <w:t>0.90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3991F85" w14:textId="326C6527" w:rsidR="00525D05" w:rsidRPr="00BC0D89" w:rsidRDefault="00525D05" w:rsidP="009E61E8">
            <w:pPr>
              <w:jc w:val="right"/>
              <w:rPr>
                <w:rFonts w:eastAsia="Times New Roman"/>
                <w:color w:val="000000"/>
                <w:sz w:val="16"/>
                <w:szCs w:val="16"/>
              </w:rPr>
            </w:pPr>
            <w:r w:rsidRPr="00BC0D89">
              <w:rPr>
                <w:rFonts w:eastAsia="Times New Roman"/>
                <w:color w:val="000000"/>
                <w:sz w:val="16"/>
              </w:rPr>
              <w:t>0.65</w:t>
            </w:r>
          </w:p>
        </w:tc>
        <w:tc>
          <w:tcPr>
            <w:tcW w:w="452" w:type="dxa"/>
            <w:tcBorders>
              <w:top w:val="nil"/>
              <w:left w:val="nil"/>
              <w:bottom w:val="single" w:sz="4" w:space="0" w:color="auto"/>
              <w:right w:val="single" w:sz="4" w:space="0" w:color="auto"/>
            </w:tcBorders>
            <w:shd w:val="clear" w:color="auto" w:fill="auto"/>
            <w:noWrap/>
            <w:hideMark/>
          </w:tcPr>
          <w:p w14:paraId="645B050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0.41</w:t>
            </w:r>
          </w:p>
        </w:tc>
        <w:tc>
          <w:tcPr>
            <w:tcW w:w="656" w:type="dxa"/>
            <w:tcBorders>
              <w:top w:val="nil"/>
              <w:left w:val="nil"/>
              <w:bottom w:val="single" w:sz="4" w:space="0" w:color="auto"/>
              <w:right w:val="single" w:sz="4" w:space="0" w:color="auto"/>
            </w:tcBorders>
            <w:shd w:val="clear" w:color="auto" w:fill="auto"/>
            <w:noWrap/>
            <w:hideMark/>
          </w:tcPr>
          <w:p w14:paraId="12DC19D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1.57</w:t>
            </w:r>
          </w:p>
        </w:tc>
        <w:tc>
          <w:tcPr>
            <w:tcW w:w="563" w:type="dxa"/>
            <w:tcBorders>
              <w:top w:val="nil"/>
              <w:left w:val="nil"/>
              <w:bottom w:val="single" w:sz="4" w:space="0" w:color="auto"/>
              <w:right w:val="single" w:sz="4" w:space="0" w:color="auto"/>
            </w:tcBorders>
            <w:shd w:val="clear" w:color="auto" w:fill="auto"/>
            <w:noWrap/>
            <w:hideMark/>
          </w:tcPr>
          <w:p w14:paraId="20D6EC3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38%</w:t>
            </w:r>
          </w:p>
        </w:tc>
        <w:tc>
          <w:tcPr>
            <w:tcW w:w="603" w:type="dxa"/>
            <w:tcBorders>
              <w:top w:val="nil"/>
              <w:left w:val="nil"/>
              <w:bottom w:val="single" w:sz="4" w:space="0" w:color="auto"/>
              <w:right w:val="single" w:sz="4" w:space="0" w:color="auto"/>
            </w:tcBorders>
            <w:shd w:val="clear" w:color="auto" w:fill="auto"/>
            <w:noWrap/>
            <w:hideMark/>
          </w:tcPr>
          <w:p w14:paraId="703202C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50%</w:t>
            </w:r>
          </w:p>
        </w:tc>
        <w:tc>
          <w:tcPr>
            <w:tcW w:w="523" w:type="dxa"/>
            <w:tcBorders>
              <w:top w:val="nil"/>
              <w:left w:val="nil"/>
              <w:bottom w:val="single" w:sz="4" w:space="0" w:color="auto"/>
              <w:right w:val="single" w:sz="4" w:space="0" w:color="auto"/>
            </w:tcBorders>
            <w:shd w:val="clear" w:color="auto" w:fill="auto"/>
            <w:noWrap/>
            <w:hideMark/>
          </w:tcPr>
          <w:p w14:paraId="49A0861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E453AC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30ECF25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D1A75E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509" w:type="dxa"/>
            <w:tcBorders>
              <w:top w:val="nil"/>
              <w:left w:val="nil"/>
              <w:bottom w:val="single" w:sz="4" w:space="0" w:color="auto"/>
              <w:right w:val="single" w:sz="4" w:space="0" w:color="auto"/>
            </w:tcBorders>
            <w:shd w:val="clear" w:color="auto" w:fill="auto"/>
            <w:noWrap/>
            <w:hideMark/>
          </w:tcPr>
          <w:p w14:paraId="4B293D5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492" w:type="dxa"/>
            <w:tcBorders>
              <w:top w:val="nil"/>
              <w:left w:val="nil"/>
              <w:bottom w:val="single" w:sz="4" w:space="0" w:color="auto"/>
              <w:right w:val="single" w:sz="4" w:space="0" w:color="auto"/>
            </w:tcBorders>
            <w:shd w:val="clear" w:color="auto" w:fill="auto"/>
            <w:noWrap/>
            <w:hideMark/>
          </w:tcPr>
          <w:p w14:paraId="0823DF9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14" w:type="dxa"/>
            <w:tcBorders>
              <w:top w:val="nil"/>
              <w:left w:val="nil"/>
              <w:bottom w:val="single" w:sz="4" w:space="0" w:color="auto"/>
              <w:right w:val="single" w:sz="4" w:space="0" w:color="auto"/>
            </w:tcBorders>
            <w:shd w:val="clear" w:color="auto" w:fill="auto"/>
            <w:noWrap/>
            <w:hideMark/>
          </w:tcPr>
          <w:p w14:paraId="634596A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5.3</w:t>
            </w:r>
          </w:p>
        </w:tc>
      </w:tr>
      <w:tr w:rsidR="00525D05" w:rsidRPr="001B62D9" w14:paraId="46163A6F"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8966539"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Chucándiro </w:t>
            </w:r>
          </w:p>
        </w:tc>
        <w:tc>
          <w:tcPr>
            <w:tcW w:w="403" w:type="dxa"/>
            <w:tcBorders>
              <w:top w:val="single" w:sz="4" w:space="0" w:color="auto"/>
              <w:left w:val="nil"/>
              <w:bottom w:val="single" w:sz="4" w:space="0" w:color="auto"/>
              <w:right w:val="single" w:sz="4" w:space="0" w:color="auto"/>
            </w:tcBorders>
            <w:vAlign w:val="bottom"/>
          </w:tcPr>
          <w:p w14:paraId="120FDDC6" w14:textId="1CB0F440" w:rsidR="00525D05" w:rsidRPr="00525D05" w:rsidRDefault="00525D05" w:rsidP="009E61E8">
            <w:pPr>
              <w:jc w:val="right"/>
              <w:rPr>
                <w:rFonts w:eastAsia="Times New Roman"/>
                <w:color w:val="000000"/>
                <w:sz w:val="15"/>
                <w:szCs w:val="16"/>
              </w:rPr>
            </w:pPr>
            <w:r w:rsidRPr="00525D05">
              <w:rPr>
                <w:rFonts w:eastAsia="Times New Roman"/>
                <w:color w:val="000000"/>
                <w:sz w:val="15"/>
              </w:rPr>
              <w:t>0.61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002070A4" w14:textId="2E2FA993" w:rsidR="00525D05" w:rsidRPr="00BC0D89" w:rsidRDefault="00525D05" w:rsidP="009E61E8">
            <w:pPr>
              <w:jc w:val="right"/>
              <w:rPr>
                <w:rFonts w:eastAsia="Times New Roman"/>
                <w:color w:val="000000"/>
                <w:sz w:val="16"/>
                <w:szCs w:val="16"/>
              </w:rPr>
            </w:pPr>
            <w:r w:rsidRPr="00BC0D89">
              <w:rPr>
                <w:rFonts w:eastAsia="Times New Roman"/>
                <w:color w:val="000000"/>
                <w:sz w:val="16"/>
              </w:rPr>
              <w:t>0.64</w:t>
            </w:r>
          </w:p>
        </w:tc>
        <w:tc>
          <w:tcPr>
            <w:tcW w:w="452" w:type="dxa"/>
            <w:tcBorders>
              <w:top w:val="nil"/>
              <w:left w:val="nil"/>
              <w:bottom w:val="single" w:sz="4" w:space="0" w:color="auto"/>
              <w:right w:val="single" w:sz="4" w:space="0" w:color="auto"/>
            </w:tcBorders>
            <w:shd w:val="clear" w:color="auto" w:fill="auto"/>
            <w:noWrap/>
            <w:hideMark/>
          </w:tcPr>
          <w:p w14:paraId="778DE66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0.25</w:t>
            </w:r>
          </w:p>
        </w:tc>
        <w:tc>
          <w:tcPr>
            <w:tcW w:w="656" w:type="dxa"/>
            <w:tcBorders>
              <w:top w:val="nil"/>
              <w:left w:val="nil"/>
              <w:bottom w:val="single" w:sz="4" w:space="0" w:color="auto"/>
              <w:right w:val="single" w:sz="4" w:space="0" w:color="auto"/>
            </w:tcBorders>
            <w:shd w:val="clear" w:color="auto" w:fill="auto"/>
            <w:noWrap/>
            <w:hideMark/>
          </w:tcPr>
          <w:p w14:paraId="19CD827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-0.24</w:t>
            </w:r>
          </w:p>
        </w:tc>
        <w:tc>
          <w:tcPr>
            <w:tcW w:w="563" w:type="dxa"/>
            <w:tcBorders>
              <w:top w:val="nil"/>
              <w:left w:val="nil"/>
              <w:bottom w:val="single" w:sz="4" w:space="0" w:color="auto"/>
              <w:right w:val="single" w:sz="4" w:space="0" w:color="auto"/>
            </w:tcBorders>
            <w:shd w:val="clear" w:color="auto" w:fill="auto"/>
            <w:noWrap/>
            <w:hideMark/>
          </w:tcPr>
          <w:p w14:paraId="7C13178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603" w:type="dxa"/>
            <w:tcBorders>
              <w:top w:val="nil"/>
              <w:left w:val="nil"/>
              <w:bottom w:val="single" w:sz="4" w:space="0" w:color="auto"/>
              <w:right w:val="single" w:sz="4" w:space="0" w:color="auto"/>
            </w:tcBorders>
            <w:shd w:val="clear" w:color="auto" w:fill="auto"/>
            <w:noWrap/>
            <w:hideMark/>
          </w:tcPr>
          <w:p w14:paraId="037A590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28%</w:t>
            </w:r>
          </w:p>
        </w:tc>
        <w:tc>
          <w:tcPr>
            <w:tcW w:w="523" w:type="dxa"/>
            <w:tcBorders>
              <w:top w:val="nil"/>
              <w:left w:val="nil"/>
              <w:bottom w:val="single" w:sz="4" w:space="0" w:color="auto"/>
              <w:right w:val="single" w:sz="4" w:space="0" w:color="auto"/>
            </w:tcBorders>
            <w:shd w:val="clear" w:color="auto" w:fill="auto"/>
            <w:noWrap/>
            <w:hideMark/>
          </w:tcPr>
          <w:p w14:paraId="07B64A5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74FD66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4CE140F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8859D2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509" w:type="dxa"/>
            <w:tcBorders>
              <w:top w:val="nil"/>
              <w:left w:val="nil"/>
              <w:bottom w:val="single" w:sz="4" w:space="0" w:color="auto"/>
              <w:right w:val="single" w:sz="4" w:space="0" w:color="auto"/>
            </w:tcBorders>
            <w:shd w:val="clear" w:color="auto" w:fill="auto"/>
            <w:noWrap/>
            <w:hideMark/>
          </w:tcPr>
          <w:p w14:paraId="38EA596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37%</w:t>
            </w:r>
          </w:p>
        </w:tc>
        <w:tc>
          <w:tcPr>
            <w:tcW w:w="492" w:type="dxa"/>
            <w:tcBorders>
              <w:top w:val="nil"/>
              <w:left w:val="nil"/>
              <w:bottom w:val="single" w:sz="4" w:space="0" w:color="auto"/>
              <w:right w:val="single" w:sz="4" w:space="0" w:color="auto"/>
            </w:tcBorders>
            <w:shd w:val="clear" w:color="auto" w:fill="auto"/>
            <w:noWrap/>
            <w:hideMark/>
          </w:tcPr>
          <w:p w14:paraId="117395E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14" w:type="dxa"/>
            <w:tcBorders>
              <w:top w:val="nil"/>
              <w:left w:val="nil"/>
              <w:bottom w:val="single" w:sz="4" w:space="0" w:color="auto"/>
              <w:right w:val="single" w:sz="4" w:space="0" w:color="auto"/>
            </w:tcBorders>
            <w:shd w:val="clear" w:color="auto" w:fill="auto"/>
            <w:noWrap/>
            <w:hideMark/>
          </w:tcPr>
          <w:p w14:paraId="1A4AE3E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1.8</w:t>
            </w:r>
          </w:p>
        </w:tc>
      </w:tr>
      <w:tr w:rsidR="00525D05" w:rsidRPr="001B62D9" w14:paraId="21AECA4D"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DCC9787"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Churintzio </w:t>
            </w:r>
          </w:p>
        </w:tc>
        <w:tc>
          <w:tcPr>
            <w:tcW w:w="403" w:type="dxa"/>
            <w:tcBorders>
              <w:top w:val="single" w:sz="4" w:space="0" w:color="auto"/>
              <w:left w:val="nil"/>
              <w:bottom w:val="single" w:sz="4" w:space="0" w:color="auto"/>
              <w:right w:val="single" w:sz="4" w:space="0" w:color="auto"/>
            </w:tcBorders>
            <w:vAlign w:val="bottom"/>
          </w:tcPr>
          <w:p w14:paraId="0A9496D4" w14:textId="4B96F2EC" w:rsidR="00525D05" w:rsidRPr="00525D05" w:rsidRDefault="00525D05" w:rsidP="009E61E8">
            <w:pPr>
              <w:jc w:val="right"/>
              <w:rPr>
                <w:rFonts w:eastAsia="Times New Roman"/>
                <w:color w:val="000000"/>
                <w:sz w:val="15"/>
                <w:szCs w:val="16"/>
              </w:rPr>
            </w:pPr>
            <w:r w:rsidRPr="00525D05">
              <w:rPr>
                <w:rFonts w:eastAsia="Times New Roman"/>
                <w:color w:val="000000"/>
                <w:sz w:val="15"/>
              </w:rPr>
              <w:t>0.64</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C1CE22F" w14:textId="2CE2DB02" w:rsidR="00525D05" w:rsidRPr="00BC0D89" w:rsidRDefault="00525D05" w:rsidP="009E61E8">
            <w:pPr>
              <w:jc w:val="right"/>
              <w:rPr>
                <w:rFonts w:eastAsia="Times New Roman"/>
                <w:color w:val="000000"/>
                <w:sz w:val="16"/>
                <w:szCs w:val="16"/>
              </w:rPr>
            </w:pPr>
            <w:r w:rsidRPr="00BC0D89">
              <w:rPr>
                <w:rFonts w:eastAsia="Times New Roman"/>
                <w:color w:val="000000"/>
                <w:sz w:val="16"/>
              </w:rPr>
              <w:t>0.58</w:t>
            </w:r>
          </w:p>
        </w:tc>
        <w:tc>
          <w:tcPr>
            <w:tcW w:w="452" w:type="dxa"/>
            <w:tcBorders>
              <w:top w:val="nil"/>
              <w:left w:val="nil"/>
              <w:bottom w:val="single" w:sz="4" w:space="0" w:color="auto"/>
              <w:right w:val="single" w:sz="4" w:space="0" w:color="auto"/>
            </w:tcBorders>
            <w:shd w:val="clear" w:color="auto" w:fill="auto"/>
            <w:noWrap/>
            <w:hideMark/>
          </w:tcPr>
          <w:p w14:paraId="3B1DFBC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0.34</w:t>
            </w:r>
          </w:p>
        </w:tc>
        <w:tc>
          <w:tcPr>
            <w:tcW w:w="656" w:type="dxa"/>
            <w:tcBorders>
              <w:top w:val="nil"/>
              <w:left w:val="nil"/>
              <w:bottom w:val="single" w:sz="4" w:space="0" w:color="auto"/>
              <w:right w:val="single" w:sz="4" w:space="0" w:color="auto"/>
            </w:tcBorders>
            <w:shd w:val="clear" w:color="auto" w:fill="auto"/>
            <w:noWrap/>
            <w:hideMark/>
          </w:tcPr>
          <w:p w14:paraId="08506E1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-0.53</w:t>
            </w:r>
          </w:p>
        </w:tc>
        <w:tc>
          <w:tcPr>
            <w:tcW w:w="563" w:type="dxa"/>
            <w:tcBorders>
              <w:top w:val="nil"/>
              <w:left w:val="nil"/>
              <w:bottom w:val="single" w:sz="4" w:space="0" w:color="auto"/>
              <w:right w:val="single" w:sz="4" w:space="0" w:color="auto"/>
            </w:tcBorders>
            <w:shd w:val="clear" w:color="auto" w:fill="auto"/>
            <w:noWrap/>
            <w:hideMark/>
          </w:tcPr>
          <w:p w14:paraId="109D153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603" w:type="dxa"/>
            <w:tcBorders>
              <w:top w:val="nil"/>
              <w:left w:val="nil"/>
              <w:bottom w:val="single" w:sz="4" w:space="0" w:color="auto"/>
              <w:right w:val="single" w:sz="4" w:space="0" w:color="auto"/>
            </w:tcBorders>
            <w:shd w:val="clear" w:color="auto" w:fill="auto"/>
            <w:noWrap/>
            <w:hideMark/>
          </w:tcPr>
          <w:p w14:paraId="7542DDA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523" w:type="dxa"/>
            <w:tcBorders>
              <w:top w:val="nil"/>
              <w:left w:val="nil"/>
              <w:bottom w:val="single" w:sz="4" w:space="0" w:color="auto"/>
              <w:right w:val="single" w:sz="4" w:space="0" w:color="auto"/>
            </w:tcBorders>
            <w:shd w:val="clear" w:color="auto" w:fill="auto"/>
            <w:noWrap/>
            <w:hideMark/>
          </w:tcPr>
          <w:p w14:paraId="213E3C3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B99D1A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070C667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1C457B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09" w:type="dxa"/>
            <w:tcBorders>
              <w:top w:val="nil"/>
              <w:left w:val="nil"/>
              <w:bottom w:val="single" w:sz="4" w:space="0" w:color="auto"/>
              <w:right w:val="single" w:sz="4" w:space="0" w:color="auto"/>
            </w:tcBorders>
            <w:shd w:val="clear" w:color="auto" w:fill="auto"/>
            <w:noWrap/>
            <w:hideMark/>
          </w:tcPr>
          <w:p w14:paraId="6466224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53%</w:t>
            </w:r>
          </w:p>
        </w:tc>
        <w:tc>
          <w:tcPr>
            <w:tcW w:w="492" w:type="dxa"/>
            <w:tcBorders>
              <w:top w:val="nil"/>
              <w:left w:val="nil"/>
              <w:bottom w:val="single" w:sz="4" w:space="0" w:color="auto"/>
              <w:right w:val="single" w:sz="4" w:space="0" w:color="auto"/>
            </w:tcBorders>
            <w:shd w:val="clear" w:color="auto" w:fill="auto"/>
            <w:noWrap/>
            <w:hideMark/>
          </w:tcPr>
          <w:p w14:paraId="3D3E085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14" w:type="dxa"/>
            <w:tcBorders>
              <w:top w:val="nil"/>
              <w:left w:val="nil"/>
              <w:bottom w:val="single" w:sz="4" w:space="0" w:color="auto"/>
              <w:right w:val="single" w:sz="4" w:space="0" w:color="auto"/>
            </w:tcBorders>
            <w:shd w:val="clear" w:color="auto" w:fill="auto"/>
            <w:noWrap/>
            <w:hideMark/>
          </w:tcPr>
          <w:p w14:paraId="0FD2B67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1.8</w:t>
            </w:r>
          </w:p>
        </w:tc>
      </w:tr>
      <w:tr w:rsidR="00525D05" w:rsidRPr="001B62D9" w14:paraId="299AC7D5"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993A1FF"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Churumuco  </w:t>
            </w:r>
          </w:p>
        </w:tc>
        <w:tc>
          <w:tcPr>
            <w:tcW w:w="403" w:type="dxa"/>
            <w:tcBorders>
              <w:top w:val="single" w:sz="4" w:space="0" w:color="auto"/>
              <w:left w:val="nil"/>
              <w:bottom w:val="single" w:sz="4" w:space="0" w:color="auto"/>
              <w:right w:val="single" w:sz="4" w:space="0" w:color="auto"/>
            </w:tcBorders>
            <w:vAlign w:val="bottom"/>
          </w:tcPr>
          <w:p w14:paraId="0022EA14" w14:textId="78F21FFF" w:rsidR="00525D05" w:rsidRPr="00525D05" w:rsidRDefault="00525D05" w:rsidP="009E61E8">
            <w:pPr>
              <w:jc w:val="right"/>
              <w:rPr>
                <w:rFonts w:eastAsia="Times New Roman"/>
                <w:color w:val="000000"/>
                <w:sz w:val="15"/>
                <w:szCs w:val="16"/>
              </w:rPr>
            </w:pPr>
            <w:r w:rsidRPr="00525D05">
              <w:rPr>
                <w:rFonts w:eastAsia="Times New Roman"/>
                <w:color w:val="000000"/>
                <w:sz w:val="15"/>
              </w:rPr>
              <w:t>0.61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729BB572" w14:textId="01155075" w:rsidR="00525D05" w:rsidRPr="00BC0D89" w:rsidRDefault="00525D05" w:rsidP="009E61E8">
            <w:pPr>
              <w:jc w:val="right"/>
              <w:rPr>
                <w:rFonts w:eastAsia="Times New Roman"/>
                <w:color w:val="000000"/>
                <w:sz w:val="16"/>
                <w:szCs w:val="16"/>
              </w:rPr>
            </w:pPr>
            <w:r w:rsidRPr="00BC0D89">
              <w:rPr>
                <w:rFonts w:eastAsia="Times New Roman"/>
                <w:color w:val="000000"/>
                <w:sz w:val="16"/>
              </w:rPr>
              <w:t>0.61</w:t>
            </w:r>
          </w:p>
        </w:tc>
        <w:tc>
          <w:tcPr>
            <w:tcW w:w="452" w:type="dxa"/>
            <w:tcBorders>
              <w:top w:val="nil"/>
              <w:left w:val="nil"/>
              <w:bottom w:val="single" w:sz="4" w:space="0" w:color="auto"/>
              <w:right w:val="single" w:sz="4" w:space="0" w:color="auto"/>
            </w:tcBorders>
            <w:shd w:val="clear" w:color="auto" w:fill="auto"/>
            <w:noWrap/>
            <w:hideMark/>
          </w:tcPr>
          <w:p w14:paraId="5A8CD7B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0.29</w:t>
            </w:r>
          </w:p>
        </w:tc>
        <w:tc>
          <w:tcPr>
            <w:tcW w:w="656" w:type="dxa"/>
            <w:tcBorders>
              <w:top w:val="nil"/>
              <w:left w:val="nil"/>
              <w:bottom w:val="single" w:sz="4" w:space="0" w:color="auto"/>
              <w:right w:val="single" w:sz="4" w:space="0" w:color="auto"/>
            </w:tcBorders>
            <w:shd w:val="clear" w:color="auto" w:fill="auto"/>
            <w:noWrap/>
            <w:hideMark/>
          </w:tcPr>
          <w:p w14:paraId="683D5B4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-0.51</w:t>
            </w:r>
          </w:p>
        </w:tc>
        <w:tc>
          <w:tcPr>
            <w:tcW w:w="563" w:type="dxa"/>
            <w:tcBorders>
              <w:top w:val="nil"/>
              <w:left w:val="nil"/>
              <w:bottom w:val="single" w:sz="4" w:space="0" w:color="auto"/>
              <w:right w:val="single" w:sz="4" w:space="0" w:color="auto"/>
            </w:tcBorders>
            <w:shd w:val="clear" w:color="auto" w:fill="auto"/>
            <w:noWrap/>
            <w:hideMark/>
          </w:tcPr>
          <w:p w14:paraId="14E3A90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603" w:type="dxa"/>
            <w:tcBorders>
              <w:top w:val="nil"/>
              <w:left w:val="nil"/>
              <w:bottom w:val="single" w:sz="4" w:space="0" w:color="auto"/>
              <w:right w:val="single" w:sz="4" w:space="0" w:color="auto"/>
            </w:tcBorders>
            <w:shd w:val="clear" w:color="auto" w:fill="auto"/>
            <w:noWrap/>
            <w:hideMark/>
          </w:tcPr>
          <w:p w14:paraId="7CD8638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27%</w:t>
            </w:r>
          </w:p>
        </w:tc>
        <w:tc>
          <w:tcPr>
            <w:tcW w:w="523" w:type="dxa"/>
            <w:tcBorders>
              <w:top w:val="nil"/>
              <w:left w:val="nil"/>
              <w:bottom w:val="single" w:sz="4" w:space="0" w:color="auto"/>
              <w:right w:val="single" w:sz="4" w:space="0" w:color="auto"/>
            </w:tcBorders>
            <w:shd w:val="clear" w:color="auto" w:fill="auto"/>
            <w:noWrap/>
            <w:hideMark/>
          </w:tcPr>
          <w:p w14:paraId="146E56A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460" w:type="dxa"/>
            <w:tcBorders>
              <w:top w:val="nil"/>
              <w:left w:val="nil"/>
              <w:bottom w:val="single" w:sz="4" w:space="0" w:color="auto"/>
              <w:right w:val="single" w:sz="4" w:space="0" w:color="auto"/>
            </w:tcBorders>
            <w:shd w:val="clear" w:color="auto" w:fill="auto"/>
            <w:noWrap/>
            <w:hideMark/>
          </w:tcPr>
          <w:p w14:paraId="67FE479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210E25C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6CD2C8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09" w:type="dxa"/>
            <w:tcBorders>
              <w:top w:val="nil"/>
              <w:left w:val="nil"/>
              <w:bottom w:val="single" w:sz="4" w:space="0" w:color="auto"/>
              <w:right w:val="single" w:sz="4" w:space="0" w:color="auto"/>
            </w:tcBorders>
            <w:shd w:val="clear" w:color="auto" w:fill="auto"/>
            <w:noWrap/>
            <w:hideMark/>
          </w:tcPr>
          <w:p w14:paraId="7831DE9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45%</w:t>
            </w:r>
          </w:p>
        </w:tc>
        <w:tc>
          <w:tcPr>
            <w:tcW w:w="492" w:type="dxa"/>
            <w:tcBorders>
              <w:top w:val="nil"/>
              <w:left w:val="nil"/>
              <w:bottom w:val="single" w:sz="4" w:space="0" w:color="auto"/>
              <w:right w:val="single" w:sz="4" w:space="0" w:color="auto"/>
            </w:tcBorders>
            <w:shd w:val="clear" w:color="auto" w:fill="auto"/>
            <w:noWrap/>
            <w:hideMark/>
          </w:tcPr>
          <w:p w14:paraId="2C35B68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514" w:type="dxa"/>
            <w:tcBorders>
              <w:top w:val="nil"/>
              <w:left w:val="nil"/>
              <w:bottom w:val="single" w:sz="4" w:space="0" w:color="auto"/>
              <w:right w:val="single" w:sz="4" w:space="0" w:color="auto"/>
            </w:tcBorders>
            <w:shd w:val="clear" w:color="auto" w:fill="auto"/>
            <w:noWrap/>
            <w:hideMark/>
          </w:tcPr>
          <w:p w14:paraId="23A91BC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r>
      <w:tr w:rsidR="00525D05" w:rsidRPr="001B62D9" w14:paraId="45D22658"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1F0EE80"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Ecuandureo </w:t>
            </w:r>
          </w:p>
        </w:tc>
        <w:tc>
          <w:tcPr>
            <w:tcW w:w="403" w:type="dxa"/>
            <w:tcBorders>
              <w:top w:val="single" w:sz="4" w:space="0" w:color="auto"/>
              <w:left w:val="nil"/>
              <w:bottom w:val="single" w:sz="4" w:space="0" w:color="auto"/>
              <w:right w:val="single" w:sz="4" w:space="0" w:color="auto"/>
            </w:tcBorders>
            <w:vAlign w:val="bottom"/>
          </w:tcPr>
          <w:p w14:paraId="3BAE631E" w14:textId="7BC278C9" w:rsidR="00525D05" w:rsidRPr="00525D05" w:rsidRDefault="00525D05" w:rsidP="009E61E8">
            <w:pPr>
              <w:jc w:val="right"/>
              <w:rPr>
                <w:rFonts w:eastAsia="Times New Roman"/>
                <w:color w:val="000000"/>
                <w:sz w:val="15"/>
                <w:szCs w:val="16"/>
              </w:rPr>
            </w:pPr>
            <w:r w:rsidRPr="00525D05">
              <w:rPr>
                <w:rFonts w:eastAsia="Times New Roman"/>
                <w:color w:val="000000"/>
                <w:sz w:val="15"/>
              </w:rPr>
              <w:t>0.85</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5F157E0B" w14:textId="353D8A91" w:rsidR="00525D05" w:rsidRPr="00BC0D89" w:rsidRDefault="00525D05" w:rsidP="009E61E8">
            <w:pPr>
              <w:jc w:val="right"/>
              <w:rPr>
                <w:rFonts w:eastAsia="Times New Roman"/>
                <w:color w:val="000000"/>
                <w:sz w:val="16"/>
                <w:szCs w:val="16"/>
              </w:rPr>
            </w:pPr>
            <w:r w:rsidRPr="00BC0D89">
              <w:rPr>
                <w:rFonts w:eastAsia="Times New Roman"/>
                <w:color w:val="000000"/>
                <w:sz w:val="16"/>
              </w:rPr>
              <w:t>0.57</w:t>
            </w:r>
          </w:p>
        </w:tc>
        <w:tc>
          <w:tcPr>
            <w:tcW w:w="452" w:type="dxa"/>
            <w:tcBorders>
              <w:top w:val="nil"/>
              <w:left w:val="nil"/>
              <w:bottom w:val="single" w:sz="4" w:space="0" w:color="auto"/>
              <w:right w:val="single" w:sz="4" w:space="0" w:color="auto"/>
            </w:tcBorders>
            <w:shd w:val="clear" w:color="auto" w:fill="auto"/>
            <w:noWrap/>
            <w:hideMark/>
          </w:tcPr>
          <w:p w14:paraId="5691517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0.46</w:t>
            </w:r>
          </w:p>
        </w:tc>
        <w:tc>
          <w:tcPr>
            <w:tcW w:w="656" w:type="dxa"/>
            <w:tcBorders>
              <w:top w:val="nil"/>
              <w:left w:val="nil"/>
              <w:bottom w:val="single" w:sz="4" w:space="0" w:color="auto"/>
              <w:right w:val="single" w:sz="4" w:space="0" w:color="auto"/>
            </w:tcBorders>
            <w:shd w:val="clear" w:color="auto" w:fill="auto"/>
            <w:noWrap/>
            <w:hideMark/>
          </w:tcPr>
          <w:p w14:paraId="1FEE976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1.44</w:t>
            </w:r>
          </w:p>
        </w:tc>
        <w:tc>
          <w:tcPr>
            <w:tcW w:w="563" w:type="dxa"/>
            <w:tcBorders>
              <w:top w:val="nil"/>
              <w:left w:val="nil"/>
              <w:bottom w:val="single" w:sz="4" w:space="0" w:color="auto"/>
              <w:right w:val="single" w:sz="4" w:space="0" w:color="auto"/>
            </w:tcBorders>
            <w:shd w:val="clear" w:color="auto" w:fill="auto"/>
            <w:noWrap/>
            <w:hideMark/>
          </w:tcPr>
          <w:p w14:paraId="1F31F54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65%</w:t>
            </w:r>
          </w:p>
        </w:tc>
        <w:tc>
          <w:tcPr>
            <w:tcW w:w="603" w:type="dxa"/>
            <w:tcBorders>
              <w:top w:val="nil"/>
              <w:left w:val="nil"/>
              <w:bottom w:val="single" w:sz="4" w:space="0" w:color="auto"/>
              <w:right w:val="single" w:sz="4" w:space="0" w:color="auto"/>
            </w:tcBorders>
            <w:shd w:val="clear" w:color="auto" w:fill="auto"/>
            <w:noWrap/>
            <w:hideMark/>
          </w:tcPr>
          <w:p w14:paraId="5A9A54A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23" w:type="dxa"/>
            <w:tcBorders>
              <w:top w:val="nil"/>
              <w:left w:val="nil"/>
              <w:bottom w:val="single" w:sz="4" w:space="0" w:color="auto"/>
              <w:right w:val="single" w:sz="4" w:space="0" w:color="auto"/>
            </w:tcBorders>
            <w:shd w:val="clear" w:color="auto" w:fill="auto"/>
            <w:noWrap/>
            <w:hideMark/>
          </w:tcPr>
          <w:p w14:paraId="6DAE00D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7638CE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51214E5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5C8147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09" w:type="dxa"/>
            <w:tcBorders>
              <w:top w:val="nil"/>
              <w:left w:val="nil"/>
              <w:bottom w:val="single" w:sz="4" w:space="0" w:color="auto"/>
              <w:right w:val="single" w:sz="4" w:space="0" w:color="auto"/>
            </w:tcBorders>
            <w:shd w:val="clear" w:color="auto" w:fill="auto"/>
            <w:noWrap/>
            <w:hideMark/>
          </w:tcPr>
          <w:p w14:paraId="67C5C21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492" w:type="dxa"/>
            <w:tcBorders>
              <w:top w:val="nil"/>
              <w:left w:val="nil"/>
              <w:bottom w:val="single" w:sz="4" w:space="0" w:color="auto"/>
              <w:right w:val="single" w:sz="4" w:space="0" w:color="auto"/>
            </w:tcBorders>
            <w:shd w:val="clear" w:color="auto" w:fill="auto"/>
            <w:noWrap/>
            <w:hideMark/>
          </w:tcPr>
          <w:p w14:paraId="28B2DFC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14" w:type="dxa"/>
            <w:tcBorders>
              <w:top w:val="nil"/>
              <w:left w:val="nil"/>
              <w:bottom w:val="single" w:sz="4" w:space="0" w:color="auto"/>
              <w:right w:val="single" w:sz="4" w:space="0" w:color="auto"/>
            </w:tcBorders>
            <w:shd w:val="clear" w:color="auto" w:fill="auto"/>
            <w:noWrap/>
            <w:hideMark/>
          </w:tcPr>
          <w:p w14:paraId="71402B8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9.1</w:t>
            </w:r>
          </w:p>
        </w:tc>
      </w:tr>
      <w:tr w:rsidR="00525D05" w:rsidRPr="001B62D9" w14:paraId="30FB7D31"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A15CB39" w14:textId="2BDBC9C2"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Epitacio Huerta </w:t>
            </w:r>
          </w:p>
        </w:tc>
        <w:tc>
          <w:tcPr>
            <w:tcW w:w="403" w:type="dxa"/>
            <w:tcBorders>
              <w:top w:val="single" w:sz="4" w:space="0" w:color="auto"/>
              <w:left w:val="nil"/>
              <w:bottom w:val="single" w:sz="4" w:space="0" w:color="auto"/>
              <w:right w:val="single" w:sz="4" w:space="0" w:color="auto"/>
            </w:tcBorders>
            <w:vAlign w:val="bottom"/>
          </w:tcPr>
          <w:p w14:paraId="7D044642" w14:textId="6EA0C0A9" w:rsidR="00525D05" w:rsidRPr="00525D05" w:rsidRDefault="00525D05" w:rsidP="009E61E8">
            <w:pPr>
              <w:jc w:val="right"/>
              <w:rPr>
                <w:rFonts w:eastAsia="Times New Roman"/>
                <w:color w:val="000000"/>
                <w:sz w:val="15"/>
                <w:szCs w:val="16"/>
              </w:rPr>
            </w:pPr>
            <w:r w:rsidRPr="00525D05">
              <w:rPr>
                <w:rFonts w:eastAsia="Times New Roman"/>
                <w:color w:val="000000"/>
                <w:sz w:val="15"/>
              </w:rPr>
              <w:t>0.43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18A53C5" w14:textId="4BA37EA3" w:rsidR="00525D05" w:rsidRPr="00BC0D89" w:rsidRDefault="00525D05" w:rsidP="009E61E8">
            <w:pPr>
              <w:jc w:val="right"/>
              <w:rPr>
                <w:rFonts w:eastAsia="Times New Roman"/>
                <w:color w:val="000000"/>
                <w:sz w:val="16"/>
                <w:szCs w:val="16"/>
              </w:rPr>
            </w:pPr>
            <w:r w:rsidRPr="00BC0D89">
              <w:rPr>
                <w:rFonts w:eastAsia="Times New Roman"/>
                <w:color w:val="000000"/>
                <w:sz w:val="16"/>
              </w:rPr>
              <w:t>0.54</w:t>
            </w:r>
          </w:p>
        </w:tc>
        <w:tc>
          <w:tcPr>
            <w:tcW w:w="452" w:type="dxa"/>
            <w:tcBorders>
              <w:top w:val="nil"/>
              <w:left w:val="nil"/>
              <w:bottom w:val="single" w:sz="4" w:space="0" w:color="auto"/>
              <w:right w:val="single" w:sz="4" w:space="0" w:color="auto"/>
            </w:tcBorders>
            <w:shd w:val="clear" w:color="auto" w:fill="auto"/>
            <w:noWrap/>
            <w:hideMark/>
          </w:tcPr>
          <w:p w14:paraId="22BC889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0.27</w:t>
            </w:r>
          </w:p>
        </w:tc>
        <w:tc>
          <w:tcPr>
            <w:tcW w:w="656" w:type="dxa"/>
            <w:tcBorders>
              <w:top w:val="nil"/>
              <w:left w:val="nil"/>
              <w:bottom w:val="single" w:sz="4" w:space="0" w:color="auto"/>
              <w:right w:val="single" w:sz="4" w:space="0" w:color="auto"/>
            </w:tcBorders>
            <w:shd w:val="clear" w:color="auto" w:fill="auto"/>
            <w:noWrap/>
            <w:hideMark/>
          </w:tcPr>
          <w:p w14:paraId="35D071B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1.2</w:t>
            </w:r>
          </w:p>
        </w:tc>
        <w:tc>
          <w:tcPr>
            <w:tcW w:w="563" w:type="dxa"/>
            <w:tcBorders>
              <w:top w:val="nil"/>
              <w:left w:val="nil"/>
              <w:bottom w:val="single" w:sz="4" w:space="0" w:color="auto"/>
              <w:right w:val="single" w:sz="4" w:space="0" w:color="auto"/>
            </w:tcBorders>
            <w:shd w:val="clear" w:color="auto" w:fill="auto"/>
            <w:noWrap/>
            <w:hideMark/>
          </w:tcPr>
          <w:p w14:paraId="18A6DB5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39%</w:t>
            </w:r>
          </w:p>
        </w:tc>
        <w:tc>
          <w:tcPr>
            <w:tcW w:w="603" w:type="dxa"/>
            <w:tcBorders>
              <w:top w:val="nil"/>
              <w:left w:val="nil"/>
              <w:bottom w:val="single" w:sz="4" w:space="0" w:color="auto"/>
              <w:right w:val="single" w:sz="4" w:space="0" w:color="auto"/>
            </w:tcBorders>
            <w:shd w:val="clear" w:color="auto" w:fill="auto"/>
            <w:noWrap/>
            <w:hideMark/>
          </w:tcPr>
          <w:p w14:paraId="543A318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25%</w:t>
            </w:r>
          </w:p>
        </w:tc>
        <w:tc>
          <w:tcPr>
            <w:tcW w:w="523" w:type="dxa"/>
            <w:tcBorders>
              <w:top w:val="nil"/>
              <w:left w:val="nil"/>
              <w:bottom w:val="single" w:sz="4" w:space="0" w:color="auto"/>
              <w:right w:val="single" w:sz="4" w:space="0" w:color="auto"/>
            </w:tcBorders>
            <w:shd w:val="clear" w:color="auto" w:fill="auto"/>
            <w:noWrap/>
            <w:hideMark/>
          </w:tcPr>
          <w:p w14:paraId="578A474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0" w:type="dxa"/>
            <w:tcBorders>
              <w:top w:val="nil"/>
              <w:left w:val="nil"/>
              <w:bottom w:val="single" w:sz="4" w:space="0" w:color="auto"/>
              <w:right w:val="single" w:sz="4" w:space="0" w:color="auto"/>
            </w:tcBorders>
            <w:shd w:val="clear" w:color="auto" w:fill="auto"/>
            <w:noWrap/>
            <w:hideMark/>
          </w:tcPr>
          <w:p w14:paraId="6EDE579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62D26CE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DA7E2D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509" w:type="dxa"/>
            <w:tcBorders>
              <w:top w:val="nil"/>
              <w:left w:val="nil"/>
              <w:bottom w:val="single" w:sz="4" w:space="0" w:color="auto"/>
              <w:right w:val="single" w:sz="4" w:space="0" w:color="auto"/>
            </w:tcBorders>
            <w:shd w:val="clear" w:color="auto" w:fill="auto"/>
            <w:noWrap/>
            <w:hideMark/>
          </w:tcPr>
          <w:p w14:paraId="6CB6D3B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20%</w:t>
            </w:r>
          </w:p>
        </w:tc>
        <w:tc>
          <w:tcPr>
            <w:tcW w:w="492" w:type="dxa"/>
            <w:tcBorders>
              <w:top w:val="nil"/>
              <w:left w:val="nil"/>
              <w:bottom w:val="single" w:sz="4" w:space="0" w:color="auto"/>
              <w:right w:val="single" w:sz="4" w:space="0" w:color="auto"/>
            </w:tcBorders>
            <w:shd w:val="clear" w:color="auto" w:fill="auto"/>
            <w:noWrap/>
            <w:hideMark/>
          </w:tcPr>
          <w:p w14:paraId="3CE4B30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14" w:type="dxa"/>
            <w:tcBorders>
              <w:top w:val="nil"/>
              <w:left w:val="nil"/>
              <w:bottom w:val="single" w:sz="4" w:space="0" w:color="auto"/>
              <w:right w:val="single" w:sz="4" w:space="0" w:color="auto"/>
            </w:tcBorders>
            <w:shd w:val="clear" w:color="auto" w:fill="auto"/>
            <w:noWrap/>
            <w:hideMark/>
          </w:tcPr>
          <w:p w14:paraId="2CB4D92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5.4</w:t>
            </w:r>
          </w:p>
        </w:tc>
      </w:tr>
      <w:tr w:rsidR="00525D05" w:rsidRPr="001B62D9" w14:paraId="3C4F8919"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AFE9A57" w14:textId="10FB8A63"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Erongarícuaro  </w:t>
            </w:r>
          </w:p>
        </w:tc>
        <w:tc>
          <w:tcPr>
            <w:tcW w:w="403" w:type="dxa"/>
            <w:tcBorders>
              <w:top w:val="single" w:sz="4" w:space="0" w:color="auto"/>
              <w:left w:val="nil"/>
              <w:bottom w:val="single" w:sz="4" w:space="0" w:color="auto"/>
              <w:right w:val="single" w:sz="4" w:space="0" w:color="auto"/>
            </w:tcBorders>
            <w:vAlign w:val="bottom"/>
          </w:tcPr>
          <w:p w14:paraId="612BCD21" w14:textId="280C0729" w:rsidR="00525D05" w:rsidRPr="00525D05" w:rsidRDefault="00525D05" w:rsidP="009E61E8">
            <w:pPr>
              <w:jc w:val="right"/>
              <w:rPr>
                <w:rFonts w:eastAsia="Times New Roman"/>
                <w:color w:val="000000"/>
                <w:sz w:val="15"/>
                <w:szCs w:val="16"/>
              </w:rPr>
            </w:pPr>
            <w:r w:rsidRPr="00525D05">
              <w:rPr>
                <w:rFonts w:eastAsia="Times New Roman"/>
                <w:color w:val="000000"/>
                <w:sz w:val="15"/>
              </w:rPr>
              <w:t>0.37</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7B296413" w14:textId="19A8B250" w:rsidR="00525D05" w:rsidRPr="00BC0D89" w:rsidRDefault="00525D05" w:rsidP="009E61E8">
            <w:pPr>
              <w:jc w:val="right"/>
              <w:rPr>
                <w:rFonts w:eastAsia="Times New Roman"/>
                <w:color w:val="000000"/>
                <w:sz w:val="16"/>
                <w:szCs w:val="16"/>
              </w:rPr>
            </w:pPr>
            <w:r w:rsidRPr="00BC0D89">
              <w:rPr>
                <w:rFonts w:eastAsia="Times New Roman"/>
                <w:color w:val="000000"/>
                <w:sz w:val="16"/>
              </w:rPr>
              <w:t>0.55</w:t>
            </w:r>
          </w:p>
        </w:tc>
        <w:tc>
          <w:tcPr>
            <w:tcW w:w="452" w:type="dxa"/>
            <w:tcBorders>
              <w:top w:val="nil"/>
              <w:left w:val="nil"/>
              <w:bottom w:val="single" w:sz="4" w:space="0" w:color="auto"/>
              <w:right w:val="single" w:sz="4" w:space="0" w:color="auto"/>
            </w:tcBorders>
            <w:shd w:val="clear" w:color="auto" w:fill="auto"/>
            <w:noWrap/>
            <w:hideMark/>
          </w:tcPr>
          <w:p w14:paraId="7DF11FF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0.22</w:t>
            </w:r>
          </w:p>
        </w:tc>
        <w:tc>
          <w:tcPr>
            <w:tcW w:w="656" w:type="dxa"/>
            <w:tcBorders>
              <w:top w:val="nil"/>
              <w:left w:val="nil"/>
              <w:bottom w:val="single" w:sz="4" w:space="0" w:color="auto"/>
              <w:right w:val="single" w:sz="4" w:space="0" w:color="auto"/>
            </w:tcBorders>
            <w:shd w:val="clear" w:color="auto" w:fill="auto"/>
            <w:noWrap/>
            <w:hideMark/>
          </w:tcPr>
          <w:p w14:paraId="26652D1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-0.54</w:t>
            </w:r>
          </w:p>
        </w:tc>
        <w:tc>
          <w:tcPr>
            <w:tcW w:w="563" w:type="dxa"/>
            <w:tcBorders>
              <w:top w:val="nil"/>
              <w:left w:val="nil"/>
              <w:bottom w:val="single" w:sz="4" w:space="0" w:color="auto"/>
              <w:right w:val="single" w:sz="4" w:space="0" w:color="auto"/>
            </w:tcBorders>
            <w:shd w:val="clear" w:color="auto" w:fill="auto"/>
            <w:noWrap/>
            <w:hideMark/>
          </w:tcPr>
          <w:p w14:paraId="1280834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c>
          <w:tcPr>
            <w:tcW w:w="603" w:type="dxa"/>
            <w:tcBorders>
              <w:top w:val="nil"/>
              <w:left w:val="nil"/>
              <w:bottom w:val="single" w:sz="4" w:space="0" w:color="auto"/>
              <w:right w:val="single" w:sz="4" w:space="0" w:color="auto"/>
            </w:tcBorders>
            <w:shd w:val="clear" w:color="auto" w:fill="auto"/>
            <w:noWrap/>
            <w:hideMark/>
          </w:tcPr>
          <w:p w14:paraId="6739418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523" w:type="dxa"/>
            <w:tcBorders>
              <w:top w:val="nil"/>
              <w:left w:val="nil"/>
              <w:bottom w:val="single" w:sz="4" w:space="0" w:color="auto"/>
              <w:right w:val="single" w:sz="4" w:space="0" w:color="auto"/>
            </w:tcBorders>
            <w:shd w:val="clear" w:color="auto" w:fill="auto"/>
            <w:noWrap/>
            <w:hideMark/>
          </w:tcPr>
          <w:p w14:paraId="1A932F0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460" w:type="dxa"/>
            <w:tcBorders>
              <w:top w:val="nil"/>
              <w:left w:val="nil"/>
              <w:bottom w:val="single" w:sz="4" w:space="0" w:color="auto"/>
              <w:right w:val="single" w:sz="4" w:space="0" w:color="auto"/>
            </w:tcBorders>
            <w:shd w:val="clear" w:color="auto" w:fill="auto"/>
            <w:noWrap/>
            <w:hideMark/>
          </w:tcPr>
          <w:p w14:paraId="1B811E9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465" w:type="dxa"/>
            <w:tcBorders>
              <w:top w:val="nil"/>
              <w:left w:val="nil"/>
              <w:bottom w:val="single" w:sz="4" w:space="0" w:color="auto"/>
              <w:right w:val="single" w:sz="4" w:space="0" w:color="auto"/>
            </w:tcBorders>
            <w:shd w:val="clear" w:color="auto" w:fill="auto"/>
            <w:noWrap/>
            <w:hideMark/>
          </w:tcPr>
          <w:p w14:paraId="437EDC3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4D342F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35%</w:t>
            </w:r>
          </w:p>
        </w:tc>
        <w:tc>
          <w:tcPr>
            <w:tcW w:w="509" w:type="dxa"/>
            <w:tcBorders>
              <w:top w:val="nil"/>
              <w:left w:val="nil"/>
              <w:bottom w:val="single" w:sz="4" w:space="0" w:color="auto"/>
              <w:right w:val="single" w:sz="4" w:space="0" w:color="auto"/>
            </w:tcBorders>
            <w:shd w:val="clear" w:color="auto" w:fill="auto"/>
            <w:noWrap/>
            <w:hideMark/>
          </w:tcPr>
          <w:p w14:paraId="67BD93F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18%</w:t>
            </w:r>
          </w:p>
        </w:tc>
        <w:tc>
          <w:tcPr>
            <w:tcW w:w="492" w:type="dxa"/>
            <w:tcBorders>
              <w:top w:val="nil"/>
              <w:left w:val="nil"/>
              <w:bottom w:val="single" w:sz="4" w:space="0" w:color="auto"/>
              <w:right w:val="single" w:sz="4" w:space="0" w:color="auto"/>
            </w:tcBorders>
            <w:shd w:val="clear" w:color="auto" w:fill="auto"/>
            <w:noWrap/>
            <w:hideMark/>
          </w:tcPr>
          <w:p w14:paraId="6EE148A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14" w:type="dxa"/>
            <w:tcBorders>
              <w:top w:val="nil"/>
              <w:left w:val="nil"/>
              <w:bottom w:val="single" w:sz="4" w:space="0" w:color="auto"/>
              <w:right w:val="single" w:sz="4" w:space="0" w:color="auto"/>
            </w:tcBorders>
            <w:shd w:val="clear" w:color="auto" w:fill="auto"/>
            <w:noWrap/>
            <w:hideMark/>
          </w:tcPr>
          <w:p w14:paraId="53AD598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2.9</w:t>
            </w:r>
          </w:p>
        </w:tc>
      </w:tr>
      <w:tr w:rsidR="00525D05" w:rsidRPr="001B62D9" w14:paraId="633C2694"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24B58C0"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Gabriel Z.   </w:t>
            </w:r>
          </w:p>
        </w:tc>
        <w:tc>
          <w:tcPr>
            <w:tcW w:w="403" w:type="dxa"/>
            <w:tcBorders>
              <w:top w:val="single" w:sz="4" w:space="0" w:color="auto"/>
              <w:left w:val="nil"/>
              <w:bottom w:val="single" w:sz="4" w:space="0" w:color="auto"/>
              <w:right w:val="single" w:sz="4" w:space="0" w:color="auto"/>
            </w:tcBorders>
            <w:vAlign w:val="bottom"/>
          </w:tcPr>
          <w:p w14:paraId="2D847C85" w14:textId="707B7BCB" w:rsidR="00525D05" w:rsidRPr="00525D05" w:rsidRDefault="00525D05" w:rsidP="009E61E8">
            <w:pPr>
              <w:jc w:val="right"/>
              <w:rPr>
                <w:rFonts w:eastAsia="Times New Roman"/>
                <w:color w:val="000000"/>
                <w:sz w:val="15"/>
                <w:szCs w:val="16"/>
              </w:rPr>
            </w:pPr>
            <w:r w:rsidRPr="00525D05">
              <w:rPr>
                <w:rFonts w:eastAsia="Times New Roman"/>
                <w:color w:val="000000"/>
                <w:sz w:val="15"/>
              </w:rPr>
              <w:t>0.85</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0D71FCB8" w14:textId="1B313C27" w:rsidR="00525D05" w:rsidRPr="00BC0D89" w:rsidRDefault="00525D05" w:rsidP="009E61E8">
            <w:pPr>
              <w:jc w:val="right"/>
              <w:rPr>
                <w:rFonts w:eastAsia="Times New Roman"/>
                <w:color w:val="000000"/>
                <w:sz w:val="16"/>
                <w:szCs w:val="16"/>
              </w:rPr>
            </w:pPr>
            <w:r w:rsidRPr="00BC0D89">
              <w:rPr>
                <w:rFonts w:eastAsia="Times New Roman"/>
                <w:color w:val="000000"/>
                <w:sz w:val="16"/>
              </w:rPr>
              <w:t>0.62</w:t>
            </w:r>
          </w:p>
        </w:tc>
        <w:tc>
          <w:tcPr>
            <w:tcW w:w="452" w:type="dxa"/>
            <w:tcBorders>
              <w:top w:val="nil"/>
              <w:left w:val="nil"/>
              <w:bottom w:val="single" w:sz="4" w:space="0" w:color="auto"/>
              <w:right w:val="single" w:sz="4" w:space="0" w:color="auto"/>
            </w:tcBorders>
            <w:shd w:val="clear" w:color="auto" w:fill="auto"/>
            <w:noWrap/>
            <w:hideMark/>
          </w:tcPr>
          <w:p w14:paraId="68F8D33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0.42</w:t>
            </w:r>
          </w:p>
        </w:tc>
        <w:tc>
          <w:tcPr>
            <w:tcW w:w="656" w:type="dxa"/>
            <w:tcBorders>
              <w:top w:val="nil"/>
              <w:left w:val="nil"/>
              <w:bottom w:val="single" w:sz="4" w:space="0" w:color="auto"/>
              <w:right w:val="single" w:sz="4" w:space="0" w:color="auto"/>
            </w:tcBorders>
            <w:shd w:val="clear" w:color="auto" w:fill="auto"/>
            <w:noWrap/>
            <w:hideMark/>
          </w:tcPr>
          <w:p w14:paraId="2CCBE3E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-0.01</w:t>
            </w:r>
          </w:p>
        </w:tc>
        <w:tc>
          <w:tcPr>
            <w:tcW w:w="563" w:type="dxa"/>
            <w:tcBorders>
              <w:top w:val="nil"/>
              <w:left w:val="nil"/>
              <w:bottom w:val="single" w:sz="4" w:space="0" w:color="auto"/>
              <w:right w:val="single" w:sz="4" w:space="0" w:color="auto"/>
            </w:tcBorders>
            <w:shd w:val="clear" w:color="auto" w:fill="auto"/>
            <w:noWrap/>
            <w:hideMark/>
          </w:tcPr>
          <w:p w14:paraId="24F32FF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20%</w:t>
            </w:r>
          </w:p>
        </w:tc>
        <w:tc>
          <w:tcPr>
            <w:tcW w:w="603" w:type="dxa"/>
            <w:tcBorders>
              <w:top w:val="nil"/>
              <w:left w:val="nil"/>
              <w:bottom w:val="single" w:sz="4" w:space="0" w:color="auto"/>
              <w:right w:val="single" w:sz="4" w:space="0" w:color="auto"/>
            </w:tcBorders>
            <w:shd w:val="clear" w:color="auto" w:fill="auto"/>
            <w:noWrap/>
            <w:hideMark/>
          </w:tcPr>
          <w:p w14:paraId="208329A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23" w:type="dxa"/>
            <w:tcBorders>
              <w:top w:val="nil"/>
              <w:left w:val="nil"/>
              <w:bottom w:val="single" w:sz="4" w:space="0" w:color="auto"/>
              <w:right w:val="single" w:sz="4" w:space="0" w:color="auto"/>
            </w:tcBorders>
            <w:shd w:val="clear" w:color="auto" w:fill="auto"/>
            <w:noWrap/>
            <w:hideMark/>
          </w:tcPr>
          <w:p w14:paraId="62E11A1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0B205C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7895341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EFCD74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509" w:type="dxa"/>
            <w:tcBorders>
              <w:top w:val="nil"/>
              <w:left w:val="nil"/>
              <w:bottom w:val="single" w:sz="4" w:space="0" w:color="auto"/>
              <w:right w:val="single" w:sz="4" w:space="0" w:color="auto"/>
            </w:tcBorders>
            <w:shd w:val="clear" w:color="auto" w:fill="auto"/>
            <w:noWrap/>
            <w:hideMark/>
          </w:tcPr>
          <w:p w14:paraId="14DBDF8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60%</w:t>
            </w:r>
          </w:p>
        </w:tc>
        <w:tc>
          <w:tcPr>
            <w:tcW w:w="492" w:type="dxa"/>
            <w:tcBorders>
              <w:top w:val="nil"/>
              <w:left w:val="nil"/>
              <w:bottom w:val="single" w:sz="4" w:space="0" w:color="auto"/>
              <w:right w:val="single" w:sz="4" w:space="0" w:color="auto"/>
            </w:tcBorders>
            <w:shd w:val="clear" w:color="auto" w:fill="auto"/>
            <w:noWrap/>
            <w:hideMark/>
          </w:tcPr>
          <w:p w14:paraId="521A962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14" w:type="dxa"/>
            <w:tcBorders>
              <w:top w:val="nil"/>
              <w:left w:val="nil"/>
              <w:bottom w:val="single" w:sz="4" w:space="0" w:color="auto"/>
              <w:right w:val="single" w:sz="4" w:space="0" w:color="auto"/>
            </w:tcBorders>
            <w:shd w:val="clear" w:color="auto" w:fill="auto"/>
            <w:noWrap/>
            <w:hideMark/>
          </w:tcPr>
          <w:p w14:paraId="61004AA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2.8</w:t>
            </w:r>
          </w:p>
        </w:tc>
      </w:tr>
      <w:tr w:rsidR="00525D05" w:rsidRPr="001B62D9" w14:paraId="056A9922"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15A0F407"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Hidalgo    </w:t>
            </w:r>
          </w:p>
        </w:tc>
        <w:tc>
          <w:tcPr>
            <w:tcW w:w="403" w:type="dxa"/>
            <w:tcBorders>
              <w:top w:val="single" w:sz="4" w:space="0" w:color="auto"/>
              <w:left w:val="nil"/>
              <w:bottom w:val="single" w:sz="4" w:space="0" w:color="auto"/>
              <w:right w:val="single" w:sz="4" w:space="0" w:color="auto"/>
            </w:tcBorders>
            <w:vAlign w:val="bottom"/>
          </w:tcPr>
          <w:p w14:paraId="62290C20" w14:textId="4C491B06" w:rsidR="00525D05" w:rsidRPr="00525D05" w:rsidRDefault="00525D05" w:rsidP="009E61E8">
            <w:pPr>
              <w:jc w:val="right"/>
              <w:rPr>
                <w:rFonts w:eastAsia="Times New Roman"/>
                <w:color w:val="000000"/>
                <w:sz w:val="15"/>
                <w:szCs w:val="16"/>
              </w:rPr>
            </w:pPr>
            <w:r w:rsidRPr="00525D05">
              <w:rPr>
                <w:rFonts w:eastAsia="Times New Roman"/>
                <w:color w:val="000000"/>
                <w:sz w:val="15"/>
              </w:rPr>
              <w:t>0.31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5820A22E" w14:textId="2BD67FD1" w:rsidR="00525D05" w:rsidRPr="00BC0D89" w:rsidRDefault="00525D05" w:rsidP="009E61E8">
            <w:pPr>
              <w:jc w:val="right"/>
              <w:rPr>
                <w:rFonts w:eastAsia="Times New Roman"/>
                <w:color w:val="000000"/>
                <w:sz w:val="16"/>
                <w:szCs w:val="16"/>
              </w:rPr>
            </w:pPr>
            <w:r w:rsidRPr="00BC0D89">
              <w:rPr>
                <w:rFonts w:eastAsia="Times New Roman"/>
                <w:color w:val="000000"/>
                <w:sz w:val="16"/>
              </w:rPr>
              <w:t>0.42</w:t>
            </w:r>
          </w:p>
        </w:tc>
        <w:tc>
          <w:tcPr>
            <w:tcW w:w="452" w:type="dxa"/>
            <w:tcBorders>
              <w:top w:val="nil"/>
              <w:left w:val="nil"/>
              <w:bottom w:val="single" w:sz="4" w:space="0" w:color="auto"/>
              <w:right w:val="single" w:sz="4" w:space="0" w:color="auto"/>
            </w:tcBorders>
            <w:shd w:val="clear" w:color="auto" w:fill="auto"/>
            <w:noWrap/>
            <w:hideMark/>
          </w:tcPr>
          <w:p w14:paraId="76FAB1F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0.31</w:t>
            </w:r>
          </w:p>
        </w:tc>
        <w:tc>
          <w:tcPr>
            <w:tcW w:w="656" w:type="dxa"/>
            <w:tcBorders>
              <w:top w:val="nil"/>
              <w:left w:val="nil"/>
              <w:bottom w:val="single" w:sz="4" w:space="0" w:color="auto"/>
              <w:right w:val="single" w:sz="4" w:space="0" w:color="auto"/>
            </w:tcBorders>
            <w:shd w:val="clear" w:color="auto" w:fill="auto"/>
            <w:noWrap/>
            <w:hideMark/>
          </w:tcPr>
          <w:p w14:paraId="0A899F0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-0.97</w:t>
            </w:r>
          </w:p>
        </w:tc>
        <w:tc>
          <w:tcPr>
            <w:tcW w:w="563" w:type="dxa"/>
            <w:tcBorders>
              <w:top w:val="nil"/>
              <w:left w:val="nil"/>
              <w:bottom w:val="single" w:sz="4" w:space="0" w:color="auto"/>
              <w:right w:val="single" w:sz="4" w:space="0" w:color="auto"/>
            </w:tcBorders>
            <w:shd w:val="clear" w:color="auto" w:fill="auto"/>
            <w:noWrap/>
            <w:hideMark/>
          </w:tcPr>
          <w:p w14:paraId="5CA7A59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603" w:type="dxa"/>
            <w:tcBorders>
              <w:top w:val="nil"/>
              <w:left w:val="nil"/>
              <w:bottom w:val="single" w:sz="4" w:space="0" w:color="auto"/>
              <w:right w:val="single" w:sz="4" w:space="0" w:color="auto"/>
            </w:tcBorders>
            <w:shd w:val="clear" w:color="auto" w:fill="auto"/>
            <w:noWrap/>
            <w:hideMark/>
          </w:tcPr>
          <w:p w14:paraId="268872F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523" w:type="dxa"/>
            <w:tcBorders>
              <w:top w:val="nil"/>
              <w:left w:val="nil"/>
              <w:bottom w:val="single" w:sz="4" w:space="0" w:color="auto"/>
              <w:right w:val="single" w:sz="4" w:space="0" w:color="auto"/>
            </w:tcBorders>
            <w:shd w:val="clear" w:color="auto" w:fill="auto"/>
            <w:noWrap/>
            <w:hideMark/>
          </w:tcPr>
          <w:p w14:paraId="5BAF30C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AEFA50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465" w:type="dxa"/>
            <w:tcBorders>
              <w:top w:val="nil"/>
              <w:left w:val="nil"/>
              <w:bottom w:val="single" w:sz="4" w:space="0" w:color="auto"/>
              <w:right w:val="single" w:sz="4" w:space="0" w:color="auto"/>
            </w:tcBorders>
            <w:shd w:val="clear" w:color="auto" w:fill="auto"/>
            <w:noWrap/>
            <w:hideMark/>
          </w:tcPr>
          <w:p w14:paraId="069AC9C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B3A73E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28%</w:t>
            </w:r>
          </w:p>
        </w:tc>
        <w:tc>
          <w:tcPr>
            <w:tcW w:w="509" w:type="dxa"/>
            <w:tcBorders>
              <w:top w:val="nil"/>
              <w:left w:val="nil"/>
              <w:bottom w:val="single" w:sz="4" w:space="0" w:color="auto"/>
              <w:right w:val="single" w:sz="4" w:space="0" w:color="auto"/>
            </w:tcBorders>
            <w:shd w:val="clear" w:color="auto" w:fill="auto"/>
            <w:noWrap/>
            <w:hideMark/>
          </w:tcPr>
          <w:p w14:paraId="0C7C9A9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45%</w:t>
            </w:r>
          </w:p>
        </w:tc>
        <w:tc>
          <w:tcPr>
            <w:tcW w:w="492" w:type="dxa"/>
            <w:tcBorders>
              <w:top w:val="nil"/>
              <w:left w:val="nil"/>
              <w:bottom w:val="single" w:sz="4" w:space="0" w:color="auto"/>
              <w:right w:val="single" w:sz="4" w:space="0" w:color="auto"/>
            </w:tcBorders>
            <w:shd w:val="clear" w:color="auto" w:fill="auto"/>
            <w:noWrap/>
            <w:hideMark/>
          </w:tcPr>
          <w:p w14:paraId="2343658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514" w:type="dxa"/>
            <w:tcBorders>
              <w:top w:val="nil"/>
              <w:left w:val="nil"/>
              <w:bottom w:val="single" w:sz="4" w:space="0" w:color="auto"/>
              <w:right w:val="single" w:sz="4" w:space="0" w:color="auto"/>
            </w:tcBorders>
            <w:shd w:val="clear" w:color="auto" w:fill="auto"/>
            <w:noWrap/>
            <w:hideMark/>
          </w:tcPr>
          <w:p w14:paraId="6B99C6C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0.2</w:t>
            </w:r>
          </w:p>
        </w:tc>
      </w:tr>
      <w:tr w:rsidR="00525D05" w:rsidRPr="001B62D9" w14:paraId="4AF5058F"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658157AF" w14:textId="4480F8D8" w:rsidR="00525D05" w:rsidRPr="001B62D9" w:rsidRDefault="00525D05" w:rsidP="009E61E8">
            <w:pPr>
              <w:rPr>
                <w:rFonts w:eastAsia="Times New Roman"/>
                <w:color w:val="000000"/>
                <w:sz w:val="16"/>
                <w:szCs w:val="16"/>
              </w:rPr>
            </w:pPr>
            <w:r>
              <w:rPr>
                <w:rFonts w:eastAsia="Times New Roman"/>
                <w:color w:val="000000"/>
                <w:sz w:val="16"/>
                <w:szCs w:val="20"/>
              </w:rPr>
              <w:t xml:space="preserve">La </w:t>
            </w:r>
            <w:r w:rsidRPr="001B62D9">
              <w:rPr>
                <w:rFonts w:eastAsia="Times New Roman"/>
                <w:color w:val="000000"/>
                <w:sz w:val="16"/>
                <w:szCs w:val="20"/>
              </w:rPr>
              <w:t>Huacan</w:t>
            </w:r>
            <w:r>
              <w:rPr>
                <w:rFonts w:eastAsia="Times New Roman"/>
                <w:color w:val="000000"/>
                <w:sz w:val="16"/>
                <w:szCs w:val="20"/>
              </w:rPr>
              <w:t>a</w:t>
            </w:r>
          </w:p>
        </w:tc>
        <w:tc>
          <w:tcPr>
            <w:tcW w:w="403" w:type="dxa"/>
            <w:tcBorders>
              <w:top w:val="single" w:sz="4" w:space="0" w:color="auto"/>
              <w:left w:val="nil"/>
              <w:bottom w:val="single" w:sz="4" w:space="0" w:color="auto"/>
              <w:right w:val="single" w:sz="4" w:space="0" w:color="auto"/>
            </w:tcBorders>
            <w:vAlign w:val="bottom"/>
          </w:tcPr>
          <w:p w14:paraId="680FAADE" w14:textId="2B9E8DD2" w:rsidR="00525D05" w:rsidRPr="00525D05" w:rsidRDefault="00525D05" w:rsidP="009E61E8">
            <w:pPr>
              <w:jc w:val="right"/>
              <w:rPr>
                <w:rFonts w:eastAsia="Times New Roman"/>
                <w:color w:val="000000"/>
                <w:sz w:val="15"/>
                <w:szCs w:val="16"/>
              </w:rPr>
            </w:pPr>
            <w:r w:rsidRPr="00525D05">
              <w:rPr>
                <w:rFonts w:eastAsia="Times New Roman"/>
                <w:color w:val="000000"/>
                <w:sz w:val="15"/>
              </w:rPr>
              <w:t>0.23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183A0AA" w14:textId="0F65D6A8" w:rsidR="00525D05" w:rsidRPr="00BC0D89" w:rsidRDefault="00525D05" w:rsidP="009E61E8">
            <w:pPr>
              <w:jc w:val="right"/>
              <w:rPr>
                <w:rFonts w:eastAsia="Times New Roman"/>
                <w:color w:val="000000"/>
                <w:sz w:val="16"/>
                <w:szCs w:val="16"/>
              </w:rPr>
            </w:pPr>
            <w:r w:rsidRPr="00BC0D89">
              <w:rPr>
                <w:rFonts w:eastAsia="Times New Roman"/>
                <w:color w:val="000000"/>
                <w:sz w:val="16"/>
              </w:rPr>
              <w:t>0.44</w:t>
            </w:r>
          </w:p>
        </w:tc>
        <w:tc>
          <w:tcPr>
            <w:tcW w:w="452" w:type="dxa"/>
            <w:tcBorders>
              <w:top w:val="nil"/>
              <w:left w:val="nil"/>
              <w:bottom w:val="single" w:sz="4" w:space="0" w:color="auto"/>
              <w:right w:val="single" w:sz="4" w:space="0" w:color="auto"/>
            </w:tcBorders>
            <w:shd w:val="clear" w:color="auto" w:fill="auto"/>
            <w:noWrap/>
            <w:hideMark/>
          </w:tcPr>
          <w:p w14:paraId="11B7870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0.25</w:t>
            </w:r>
          </w:p>
        </w:tc>
        <w:tc>
          <w:tcPr>
            <w:tcW w:w="656" w:type="dxa"/>
            <w:tcBorders>
              <w:top w:val="nil"/>
              <w:left w:val="nil"/>
              <w:bottom w:val="single" w:sz="4" w:space="0" w:color="auto"/>
              <w:right w:val="single" w:sz="4" w:space="0" w:color="auto"/>
            </w:tcBorders>
            <w:shd w:val="clear" w:color="auto" w:fill="auto"/>
            <w:noWrap/>
            <w:hideMark/>
          </w:tcPr>
          <w:p w14:paraId="48C304C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-0.21</w:t>
            </w:r>
          </w:p>
        </w:tc>
        <w:tc>
          <w:tcPr>
            <w:tcW w:w="563" w:type="dxa"/>
            <w:tcBorders>
              <w:top w:val="nil"/>
              <w:left w:val="nil"/>
              <w:bottom w:val="single" w:sz="4" w:space="0" w:color="auto"/>
              <w:right w:val="single" w:sz="4" w:space="0" w:color="auto"/>
            </w:tcBorders>
            <w:shd w:val="clear" w:color="auto" w:fill="auto"/>
            <w:noWrap/>
            <w:hideMark/>
          </w:tcPr>
          <w:p w14:paraId="7C9A66A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18%</w:t>
            </w:r>
          </w:p>
        </w:tc>
        <w:tc>
          <w:tcPr>
            <w:tcW w:w="603" w:type="dxa"/>
            <w:tcBorders>
              <w:top w:val="nil"/>
              <w:left w:val="nil"/>
              <w:bottom w:val="single" w:sz="4" w:space="0" w:color="auto"/>
              <w:right w:val="single" w:sz="4" w:space="0" w:color="auto"/>
            </w:tcBorders>
            <w:shd w:val="clear" w:color="auto" w:fill="auto"/>
            <w:noWrap/>
            <w:hideMark/>
          </w:tcPr>
          <w:p w14:paraId="4A622A1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c>
          <w:tcPr>
            <w:tcW w:w="523" w:type="dxa"/>
            <w:tcBorders>
              <w:top w:val="nil"/>
              <w:left w:val="nil"/>
              <w:bottom w:val="single" w:sz="4" w:space="0" w:color="auto"/>
              <w:right w:val="single" w:sz="4" w:space="0" w:color="auto"/>
            </w:tcBorders>
            <w:shd w:val="clear" w:color="auto" w:fill="auto"/>
            <w:noWrap/>
            <w:hideMark/>
          </w:tcPr>
          <w:p w14:paraId="32F6224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460" w:type="dxa"/>
            <w:tcBorders>
              <w:top w:val="nil"/>
              <w:left w:val="nil"/>
              <w:bottom w:val="single" w:sz="4" w:space="0" w:color="auto"/>
              <w:right w:val="single" w:sz="4" w:space="0" w:color="auto"/>
            </w:tcBorders>
            <w:shd w:val="clear" w:color="auto" w:fill="auto"/>
            <w:noWrap/>
            <w:hideMark/>
          </w:tcPr>
          <w:p w14:paraId="278CE64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636B741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460" w:type="dxa"/>
            <w:tcBorders>
              <w:top w:val="nil"/>
              <w:left w:val="nil"/>
              <w:bottom w:val="single" w:sz="4" w:space="0" w:color="auto"/>
              <w:right w:val="single" w:sz="4" w:space="0" w:color="auto"/>
            </w:tcBorders>
            <w:shd w:val="clear" w:color="auto" w:fill="auto"/>
            <w:noWrap/>
            <w:hideMark/>
          </w:tcPr>
          <w:p w14:paraId="2C51233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09" w:type="dxa"/>
            <w:tcBorders>
              <w:top w:val="nil"/>
              <w:left w:val="nil"/>
              <w:bottom w:val="single" w:sz="4" w:space="0" w:color="auto"/>
              <w:right w:val="single" w:sz="4" w:space="0" w:color="auto"/>
            </w:tcBorders>
            <w:shd w:val="clear" w:color="auto" w:fill="auto"/>
            <w:noWrap/>
            <w:hideMark/>
          </w:tcPr>
          <w:p w14:paraId="3FC1E4A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42%</w:t>
            </w:r>
          </w:p>
        </w:tc>
        <w:tc>
          <w:tcPr>
            <w:tcW w:w="492" w:type="dxa"/>
            <w:tcBorders>
              <w:top w:val="nil"/>
              <w:left w:val="nil"/>
              <w:bottom w:val="single" w:sz="4" w:space="0" w:color="auto"/>
              <w:right w:val="single" w:sz="4" w:space="0" w:color="auto"/>
            </w:tcBorders>
            <w:shd w:val="clear" w:color="auto" w:fill="auto"/>
            <w:noWrap/>
            <w:hideMark/>
          </w:tcPr>
          <w:p w14:paraId="0C6DC06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14" w:type="dxa"/>
            <w:tcBorders>
              <w:top w:val="nil"/>
              <w:left w:val="nil"/>
              <w:bottom w:val="single" w:sz="4" w:space="0" w:color="auto"/>
              <w:right w:val="single" w:sz="4" w:space="0" w:color="auto"/>
            </w:tcBorders>
            <w:shd w:val="clear" w:color="auto" w:fill="auto"/>
            <w:noWrap/>
            <w:hideMark/>
          </w:tcPr>
          <w:p w14:paraId="697BBC5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2.6</w:t>
            </w:r>
          </w:p>
        </w:tc>
      </w:tr>
      <w:tr w:rsidR="00525D05" w:rsidRPr="001B62D9" w14:paraId="34D5040A"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4E32261" w14:textId="1CD2F87C"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Huandacareo </w:t>
            </w:r>
          </w:p>
        </w:tc>
        <w:tc>
          <w:tcPr>
            <w:tcW w:w="403" w:type="dxa"/>
            <w:tcBorders>
              <w:top w:val="single" w:sz="4" w:space="0" w:color="auto"/>
              <w:left w:val="nil"/>
              <w:bottom w:val="single" w:sz="4" w:space="0" w:color="auto"/>
              <w:right w:val="single" w:sz="4" w:space="0" w:color="auto"/>
            </w:tcBorders>
            <w:vAlign w:val="bottom"/>
          </w:tcPr>
          <w:p w14:paraId="71AC6457" w14:textId="7CB3868E" w:rsidR="00525D05" w:rsidRPr="00525D05" w:rsidRDefault="00525D05" w:rsidP="009E61E8">
            <w:pPr>
              <w:jc w:val="right"/>
              <w:rPr>
                <w:rFonts w:eastAsia="Times New Roman"/>
                <w:color w:val="000000"/>
                <w:sz w:val="15"/>
                <w:szCs w:val="16"/>
              </w:rPr>
            </w:pPr>
            <w:r w:rsidRPr="00525D05">
              <w:rPr>
                <w:rFonts w:eastAsia="Times New Roman"/>
                <w:color w:val="000000"/>
                <w:sz w:val="15"/>
              </w:rPr>
              <w:t>0.72</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95B177C" w14:textId="079FACB2" w:rsidR="00525D05" w:rsidRPr="00BC0D89" w:rsidRDefault="00525D05" w:rsidP="009E61E8">
            <w:pPr>
              <w:jc w:val="right"/>
              <w:rPr>
                <w:rFonts w:eastAsia="Times New Roman"/>
                <w:color w:val="000000"/>
                <w:sz w:val="16"/>
                <w:szCs w:val="16"/>
              </w:rPr>
            </w:pPr>
            <w:r w:rsidRPr="00BC0D89">
              <w:rPr>
                <w:rFonts w:eastAsia="Times New Roman"/>
                <w:color w:val="000000"/>
                <w:sz w:val="16"/>
              </w:rPr>
              <w:t>0.64</w:t>
            </w:r>
          </w:p>
        </w:tc>
        <w:tc>
          <w:tcPr>
            <w:tcW w:w="452" w:type="dxa"/>
            <w:tcBorders>
              <w:top w:val="nil"/>
              <w:left w:val="nil"/>
              <w:bottom w:val="single" w:sz="4" w:space="0" w:color="auto"/>
              <w:right w:val="single" w:sz="4" w:space="0" w:color="auto"/>
            </w:tcBorders>
            <w:shd w:val="clear" w:color="auto" w:fill="auto"/>
            <w:noWrap/>
            <w:hideMark/>
          </w:tcPr>
          <w:p w14:paraId="56A0A18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0.32</w:t>
            </w:r>
          </w:p>
        </w:tc>
        <w:tc>
          <w:tcPr>
            <w:tcW w:w="656" w:type="dxa"/>
            <w:tcBorders>
              <w:top w:val="nil"/>
              <w:left w:val="nil"/>
              <w:bottom w:val="single" w:sz="4" w:space="0" w:color="auto"/>
              <w:right w:val="single" w:sz="4" w:space="0" w:color="auto"/>
            </w:tcBorders>
            <w:shd w:val="clear" w:color="auto" w:fill="auto"/>
            <w:noWrap/>
            <w:hideMark/>
          </w:tcPr>
          <w:p w14:paraId="6B6080D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-0.92</w:t>
            </w:r>
          </w:p>
        </w:tc>
        <w:tc>
          <w:tcPr>
            <w:tcW w:w="563" w:type="dxa"/>
            <w:tcBorders>
              <w:top w:val="nil"/>
              <w:left w:val="nil"/>
              <w:bottom w:val="single" w:sz="4" w:space="0" w:color="auto"/>
              <w:right w:val="single" w:sz="4" w:space="0" w:color="auto"/>
            </w:tcBorders>
            <w:shd w:val="clear" w:color="auto" w:fill="auto"/>
            <w:noWrap/>
            <w:hideMark/>
          </w:tcPr>
          <w:p w14:paraId="703BB40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603" w:type="dxa"/>
            <w:tcBorders>
              <w:top w:val="nil"/>
              <w:left w:val="nil"/>
              <w:bottom w:val="single" w:sz="4" w:space="0" w:color="auto"/>
              <w:right w:val="single" w:sz="4" w:space="0" w:color="auto"/>
            </w:tcBorders>
            <w:shd w:val="clear" w:color="auto" w:fill="auto"/>
            <w:noWrap/>
            <w:hideMark/>
          </w:tcPr>
          <w:p w14:paraId="3D76A7E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43%</w:t>
            </w:r>
          </w:p>
        </w:tc>
        <w:tc>
          <w:tcPr>
            <w:tcW w:w="523" w:type="dxa"/>
            <w:tcBorders>
              <w:top w:val="nil"/>
              <w:left w:val="nil"/>
              <w:bottom w:val="single" w:sz="4" w:space="0" w:color="auto"/>
              <w:right w:val="single" w:sz="4" w:space="0" w:color="auto"/>
            </w:tcBorders>
            <w:shd w:val="clear" w:color="auto" w:fill="auto"/>
            <w:noWrap/>
            <w:hideMark/>
          </w:tcPr>
          <w:p w14:paraId="0C13C1F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D04653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5CACA67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67AB37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09" w:type="dxa"/>
            <w:tcBorders>
              <w:top w:val="nil"/>
              <w:left w:val="nil"/>
              <w:bottom w:val="single" w:sz="4" w:space="0" w:color="auto"/>
              <w:right w:val="single" w:sz="4" w:space="0" w:color="auto"/>
            </w:tcBorders>
            <w:shd w:val="clear" w:color="auto" w:fill="auto"/>
            <w:noWrap/>
            <w:hideMark/>
          </w:tcPr>
          <w:p w14:paraId="0C44AC3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32%</w:t>
            </w:r>
          </w:p>
        </w:tc>
        <w:tc>
          <w:tcPr>
            <w:tcW w:w="492" w:type="dxa"/>
            <w:tcBorders>
              <w:top w:val="nil"/>
              <w:left w:val="nil"/>
              <w:bottom w:val="single" w:sz="4" w:space="0" w:color="auto"/>
              <w:right w:val="single" w:sz="4" w:space="0" w:color="auto"/>
            </w:tcBorders>
            <w:shd w:val="clear" w:color="auto" w:fill="auto"/>
            <w:noWrap/>
            <w:hideMark/>
          </w:tcPr>
          <w:p w14:paraId="418F596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14" w:type="dxa"/>
            <w:tcBorders>
              <w:top w:val="nil"/>
              <w:left w:val="nil"/>
              <w:bottom w:val="single" w:sz="4" w:space="0" w:color="auto"/>
              <w:right w:val="single" w:sz="4" w:space="0" w:color="auto"/>
            </w:tcBorders>
            <w:shd w:val="clear" w:color="auto" w:fill="auto"/>
            <w:noWrap/>
            <w:hideMark/>
          </w:tcPr>
          <w:p w14:paraId="336495D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0.4</w:t>
            </w:r>
          </w:p>
        </w:tc>
      </w:tr>
      <w:tr w:rsidR="00525D05" w:rsidRPr="001B62D9" w14:paraId="3455F4B2"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6B08D08B"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Huaniqueo  </w:t>
            </w:r>
          </w:p>
        </w:tc>
        <w:tc>
          <w:tcPr>
            <w:tcW w:w="403" w:type="dxa"/>
            <w:tcBorders>
              <w:top w:val="single" w:sz="4" w:space="0" w:color="auto"/>
              <w:left w:val="nil"/>
              <w:bottom w:val="single" w:sz="4" w:space="0" w:color="auto"/>
              <w:right w:val="single" w:sz="4" w:space="0" w:color="auto"/>
            </w:tcBorders>
            <w:vAlign w:val="bottom"/>
          </w:tcPr>
          <w:p w14:paraId="7402F5E9" w14:textId="0E3DEA8D" w:rsidR="00525D05" w:rsidRPr="00525D05" w:rsidRDefault="00525D05" w:rsidP="009E61E8">
            <w:pPr>
              <w:jc w:val="right"/>
              <w:rPr>
                <w:rFonts w:eastAsia="Times New Roman"/>
                <w:color w:val="000000"/>
                <w:sz w:val="15"/>
                <w:szCs w:val="16"/>
              </w:rPr>
            </w:pPr>
            <w:r w:rsidRPr="00525D05">
              <w:rPr>
                <w:rFonts w:eastAsia="Times New Roman"/>
                <w:color w:val="000000"/>
                <w:sz w:val="15"/>
              </w:rPr>
              <w:t>0.58</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2FE2B79" w14:textId="0202EDE0" w:rsidR="00525D05" w:rsidRPr="00BC0D89" w:rsidRDefault="00525D05" w:rsidP="009E61E8">
            <w:pPr>
              <w:jc w:val="right"/>
              <w:rPr>
                <w:rFonts w:eastAsia="Times New Roman"/>
                <w:color w:val="000000"/>
                <w:sz w:val="16"/>
                <w:szCs w:val="16"/>
              </w:rPr>
            </w:pPr>
            <w:r w:rsidRPr="00BC0D89">
              <w:rPr>
                <w:rFonts w:eastAsia="Times New Roman"/>
                <w:color w:val="000000"/>
                <w:sz w:val="16"/>
              </w:rPr>
              <w:t>0.61</w:t>
            </w:r>
          </w:p>
        </w:tc>
        <w:tc>
          <w:tcPr>
            <w:tcW w:w="452" w:type="dxa"/>
            <w:tcBorders>
              <w:top w:val="nil"/>
              <w:left w:val="nil"/>
              <w:bottom w:val="single" w:sz="4" w:space="0" w:color="auto"/>
              <w:right w:val="single" w:sz="4" w:space="0" w:color="auto"/>
            </w:tcBorders>
            <w:shd w:val="clear" w:color="auto" w:fill="auto"/>
            <w:noWrap/>
            <w:hideMark/>
          </w:tcPr>
          <w:p w14:paraId="5BD67F2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0.28</w:t>
            </w:r>
          </w:p>
        </w:tc>
        <w:tc>
          <w:tcPr>
            <w:tcW w:w="656" w:type="dxa"/>
            <w:tcBorders>
              <w:top w:val="nil"/>
              <w:left w:val="nil"/>
              <w:bottom w:val="single" w:sz="4" w:space="0" w:color="auto"/>
              <w:right w:val="single" w:sz="4" w:space="0" w:color="auto"/>
            </w:tcBorders>
            <w:shd w:val="clear" w:color="auto" w:fill="auto"/>
            <w:noWrap/>
            <w:hideMark/>
          </w:tcPr>
          <w:p w14:paraId="4ED8A58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-0.31</w:t>
            </w:r>
          </w:p>
        </w:tc>
        <w:tc>
          <w:tcPr>
            <w:tcW w:w="563" w:type="dxa"/>
            <w:tcBorders>
              <w:top w:val="nil"/>
              <w:left w:val="nil"/>
              <w:bottom w:val="single" w:sz="4" w:space="0" w:color="auto"/>
              <w:right w:val="single" w:sz="4" w:space="0" w:color="auto"/>
            </w:tcBorders>
            <w:shd w:val="clear" w:color="auto" w:fill="auto"/>
            <w:noWrap/>
            <w:hideMark/>
          </w:tcPr>
          <w:p w14:paraId="6852116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c>
          <w:tcPr>
            <w:tcW w:w="603" w:type="dxa"/>
            <w:tcBorders>
              <w:top w:val="nil"/>
              <w:left w:val="nil"/>
              <w:bottom w:val="single" w:sz="4" w:space="0" w:color="auto"/>
              <w:right w:val="single" w:sz="4" w:space="0" w:color="auto"/>
            </w:tcBorders>
            <w:shd w:val="clear" w:color="auto" w:fill="auto"/>
            <w:noWrap/>
            <w:hideMark/>
          </w:tcPr>
          <w:p w14:paraId="2F7206C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43%</w:t>
            </w:r>
          </w:p>
        </w:tc>
        <w:tc>
          <w:tcPr>
            <w:tcW w:w="523" w:type="dxa"/>
            <w:tcBorders>
              <w:top w:val="nil"/>
              <w:left w:val="nil"/>
              <w:bottom w:val="single" w:sz="4" w:space="0" w:color="auto"/>
              <w:right w:val="single" w:sz="4" w:space="0" w:color="auto"/>
            </w:tcBorders>
            <w:shd w:val="clear" w:color="auto" w:fill="auto"/>
            <w:noWrap/>
            <w:hideMark/>
          </w:tcPr>
          <w:p w14:paraId="447A541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3F8A36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14A0ED2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CB7938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509" w:type="dxa"/>
            <w:tcBorders>
              <w:top w:val="nil"/>
              <w:left w:val="nil"/>
              <w:bottom w:val="single" w:sz="4" w:space="0" w:color="auto"/>
              <w:right w:val="single" w:sz="4" w:space="0" w:color="auto"/>
            </w:tcBorders>
            <w:shd w:val="clear" w:color="auto" w:fill="auto"/>
            <w:noWrap/>
            <w:hideMark/>
          </w:tcPr>
          <w:p w14:paraId="29A3035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c>
          <w:tcPr>
            <w:tcW w:w="492" w:type="dxa"/>
            <w:tcBorders>
              <w:top w:val="nil"/>
              <w:left w:val="nil"/>
              <w:bottom w:val="single" w:sz="4" w:space="0" w:color="auto"/>
              <w:right w:val="single" w:sz="4" w:space="0" w:color="auto"/>
            </w:tcBorders>
            <w:shd w:val="clear" w:color="auto" w:fill="auto"/>
            <w:noWrap/>
            <w:hideMark/>
          </w:tcPr>
          <w:p w14:paraId="6DC34F0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14" w:type="dxa"/>
            <w:tcBorders>
              <w:top w:val="nil"/>
              <w:left w:val="nil"/>
              <w:bottom w:val="single" w:sz="4" w:space="0" w:color="auto"/>
              <w:right w:val="single" w:sz="4" w:space="0" w:color="auto"/>
            </w:tcBorders>
            <w:shd w:val="clear" w:color="auto" w:fill="auto"/>
            <w:noWrap/>
            <w:hideMark/>
          </w:tcPr>
          <w:p w14:paraId="78BAE0F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r>
      <w:tr w:rsidR="00525D05" w:rsidRPr="001B62D9" w14:paraId="6606FEFC"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60991FB6"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Huetamo    </w:t>
            </w:r>
          </w:p>
        </w:tc>
        <w:tc>
          <w:tcPr>
            <w:tcW w:w="403" w:type="dxa"/>
            <w:tcBorders>
              <w:top w:val="single" w:sz="4" w:space="0" w:color="auto"/>
              <w:left w:val="nil"/>
              <w:bottom w:val="single" w:sz="4" w:space="0" w:color="auto"/>
              <w:right w:val="single" w:sz="4" w:space="0" w:color="auto"/>
            </w:tcBorders>
            <w:vAlign w:val="bottom"/>
          </w:tcPr>
          <w:p w14:paraId="26E6C834" w14:textId="785BEB86" w:rsidR="00525D05" w:rsidRPr="00525D05" w:rsidRDefault="00525D05" w:rsidP="009E61E8">
            <w:pPr>
              <w:jc w:val="right"/>
              <w:rPr>
                <w:rFonts w:eastAsia="Times New Roman"/>
                <w:color w:val="000000"/>
                <w:sz w:val="15"/>
                <w:szCs w:val="16"/>
              </w:rPr>
            </w:pPr>
            <w:r w:rsidRPr="00525D05">
              <w:rPr>
                <w:rFonts w:eastAsia="Times New Roman"/>
                <w:color w:val="000000"/>
                <w:sz w:val="15"/>
              </w:rPr>
              <w:t>0.15</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761B98E7" w14:textId="6AA6B6DE" w:rsidR="00525D05" w:rsidRPr="00BC0D89" w:rsidRDefault="00525D05" w:rsidP="009E61E8">
            <w:pPr>
              <w:jc w:val="right"/>
              <w:rPr>
                <w:rFonts w:eastAsia="Times New Roman"/>
                <w:color w:val="000000"/>
                <w:sz w:val="16"/>
                <w:szCs w:val="16"/>
              </w:rPr>
            </w:pPr>
            <w:r w:rsidRPr="00BC0D89">
              <w:rPr>
                <w:rFonts w:eastAsia="Times New Roman"/>
                <w:color w:val="000000"/>
                <w:sz w:val="16"/>
              </w:rPr>
              <w:t>0.38</w:t>
            </w:r>
          </w:p>
        </w:tc>
        <w:tc>
          <w:tcPr>
            <w:tcW w:w="452" w:type="dxa"/>
            <w:tcBorders>
              <w:top w:val="nil"/>
              <w:left w:val="nil"/>
              <w:bottom w:val="single" w:sz="4" w:space="0" w:color="auto"/>
              <w:right w:val="single" w:sz="4" w:space="0" w:color="auto"/>
            </w:tcBorders>
            <w:shd w:val="clear" w:color="auto" w:fill="auto"/>
            <w:noWrap/>
            <w:hideMark/>
          </w:tcPr>
          <w:p w14:paraId="1BC5BB0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0.27</w:t>
            </w:r>
          </w:p>
        </w:tc>
        <w:tc>
          <w:tcPr>
            <w:tcW w:w="656" w:type="dxa"/>
            <w:tcBorders>
              <w:top w:val="nil"/>
              <w:left w:val="nil"/>
              <w:bottom w:val="single" w:sz="4" w:space="0" w:color="auto"/>
              <w:right w:val="single" w:sz="4" w:space="0" w:color="auto"/>
            </w:tcBorders>
            <w:shd w:val="clear" w:color="auto" w:fill="auto"/>
            <w:noWrap/>
            <w:hideMark/>
          </w:tcPr>
          <w:p w14:paraId="0BA3A3D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-0.64</w:t>
            </w:r>
          </w:p>
        </w:tc>
        <w:tc>
          <w:tcPr>
            <w:tcW w:w="563" w:type="dxa"/>
            <w:tcBorders>
              <w:top w:val="nil"/>
              <w:left w:val="nil"/>
              <w:bottom w:val="single" w:sz="4" w:space="0" w:color="auto"/>
              <w:right w:val="single" w:sz="4" w:space="0" w:color="auto"/>
            </w:tcBorders>
            <w:shd w:val="clear" w:color="auto" w:fill="auto"/>
            <w:noWrap/>
            <w:hideMark/>
          </w:tcPr>
          <w:p w14:paraId="1FD0B1A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603" w:type="dxa"/>
            <w:tcBorders>
              <w:top w:val="nil"/>
              <w:left w:val="nil"/>
              <w:bottom w:val="single" w:sz="4" w:space="0" w:color="auto"/>
              <w:right w:val="single" w:sz="4" w:space="0" w:color="auto"/>
            </w:tcBorders>
            <w:shd w:val="clear" w:color="auto" w:fill="auto"/>
            <w:noWrap/>
            <w:hideMark/>
          </w:tcPr>
          <w:p w14:paraId="243CA2B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523" w:type="dxa"/>
            <w:tcBorders>
              <w:top w:val="nil"/>
              <w:left w:val="nil"/>
              <w:bottom w:val="single" w:sz="4" w:space="0" w:color="auto"/>
              <w:right w:val="single" w:sz="4" w:space="0" w:color="auto"/>
            </w:tcBorders>
            <w:shd w:val="clear" w:color="auto" w:fill="auto"/>
            <w:noWrap/>
            <w:hideMark/>
          </w:tcPr>
          <w:p w14:paraId="453A5BA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ADA2EF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4F47AC4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460" w:type="dxa"/>
            <w:tcBorders>
              <w:top w:val="nil"/>
              <w:left w:val="nil"/>
              <w:bottom w:val="single" w:sz="4" w:space="0" w:color="auto"/>
              <w:right w:val="single" w:sz="4" w:space="0" w:color="auto"/>
            </w:tcBorders>
            <w:shd w:val="clear" w:color="auto" w:fill="auto"/>
            <w:noWrap/>
            <w:hideMark/>
          </w:tcPr>
          <w:p w14:paraId="0BA888F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509" w:type="dxa"/>
            <w:tcBorders>
              <w:top w:val="nil"/>
              <w:left w:val="nil"/>
              <w:bottom w:val="single" w:sz="4" w:space="0" w:color="auto"/>
              <w:right w:val="single" w:sz="4" w:space="0" w:color="auto"/>
            </w:tcBorders>
            <w:shd w:val="clear" w:color="auto" w:fill="auto"/>
            <w:noWrap/>
            <w:hideMark/>
          </w:tcPr>
          <w:p w14:paraId="5B9A500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44%</w:t>
            </w:r>
          </w:p>
        </w:tc>
        <w:tc>
          <w:tcPr>
            <w:tcW w:w="492" w:type="dxa"/>
            <w:tcBorders>
              <w:top w:val="nil"/>
              <w:left w:val="nil"/>
              <w:bottom w:val="single" w:sz="4" w:space="0" w:color="auto"/>
              <w:right w:val="single" w:sz="4" w:space="0" w:color="auto"/>
            </w:tcBorders>
            <w:shd w:val="clear" w:color="auto" w:fill="auto"/>
            <w:noWrap/>
            <w:hideMark/>
          </w:tcPr>
          <w:p w14:paraId="49FD0B8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514" w:type="dxa"/>
            <w:tcBorders>
              <w:top w:val="nil"/>
              <w:left w:val="nil"/>
              <w:bottom w:val="single" w:sz="4" w:space="0" w:color="auto"/>
              <w:right w:val="single" w:sz="4" w:space="0" w:color="auto"/>
            </w:tcBorders>
            <w:shd w:val="clear" w:color="auto" w:fill="auto"/>
            <w:noWrap/>
            <w:hideMark/>
          </w:tcPr>
          <w:p w14:paraId="0BAF7AC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r>
      <w:tr w:rsidR="00525D05" w:rsidRPr="001B62D9" w14:paraId="57E85387"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570F4B2"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Huiramba   </w:t>
            </w:r>
          </w:p>
        </w:tc>
        <w:tc>
          <w:tcPr>
            <w:tcW w:w="403" w:type="dxa"/>
            <w:tcBorders>
              <w:top w:val="single" w:sz="4" w:space="0" w:color="auto"/>
              <w:left w:val="nil"/>
              <w:bottom w:val="single" w:sz="4" w:space="0" w:color="auto"/>
              <w:right w:val="single" w:sz="4" w:space="0" w:color="auto"/>
            </w:tcBorders>
            <w:vAlign w:val="bottom"/>
          </w:tcPr>
          <w:p w14:paraId="24C7AB88" w14:textId="79677EBE" w:rsidR="00525D05" w:rsidRPr="00525D05" w:rsidRDefault="00525D05" w:rsidP="009E61E8">
            <w:pPr>
              <w:jc w:val="right"/>
              <w:rPr>
                <w:rFonts w:eastAsia="Times New Roman"/>
                <w:color w:val="000000"/>
                <w:sz w:val="15"/>
                <w:szCs w:val="16"/>
              </w:rPr>
            </w:pPr>
            <w:r w:rsidRPr="00525D05">
              <w:rPr>
                <w:rFonts w:eastAsia="Times New Roman"/>
                <w:color w:val="000000"/>
                <w:sz w:val="15"/>
              </w:rPr>
              <w:t>0.86</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ABDB959" w14:textId="6F5230AC" w:rsidR="00525D05" w:rsidRPr="00BC0D89" w:rsidRDefault="00525D05" w:rsidP="009E61E8">
            <w:pPr>
              <w:jc w:val="right"/>
              <w:rPr>
                <w:rFonts w:eastAsia="Times New Roman"/>
                <w:color w:val="000000"/>
                <w:sz w:val="16"/>
                <w:szCs w:val="16"/>
              </w:rPr>
            </w:pPr>
            <w:r w:rsidRPr="00BC0D89">
              <w:rPr>
                <w:rFonts w:eastAsia="Times New Roman"/>
                <w:color w:val="000000"/>
                <w:sz w:val="16"/>
              </w:rPr>
              <w:t>0.65</w:t>
            </w:r>
          </w:p>
        </w:tc>
        <w:tc>
          <w:tcPr>
            <w:tcW w:w="452" w:type="dxa"/>
            <w:tcBorders>
              <w:top w:val="nil"/>
              <w:left w:val="nil"/>
              <w:bottom w:val="single" w:sz="4" w:space="0" w:color="auto"/>
              <w:right w:val="single" w:sz="4" w:space="0" w:color="auto"/>
            </w:tcBorders>
            <w:shd w:val="clear" w:color="auto" w:fill="auto"/>
            <w:noWrap/>
            <w:hideMark/>
          </w:tcPr>
          <w:p w14:paraId="1B7C636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0.39</w:t>
            </w:r>
          </w:p>
        </w:tc>
        <w:tc>
          <w:tcPr>
            <w:tcW w:w="656" w:type="dxa"/>
            <w:tcBorders>
              <w:top w:val="nil"/>
              <w:left w:val="nil"/>
              <w:bottom w:val="single" w:sz="4" w:space="0" w:color="auto"/>
              <w:right w:val="single" w:sz="4" w:space="0" w:color="auto"/>
            </w:tcBorders>
            <w:shd w:val="clear" w:color="auto" w:fill="auto"/>
            <w:noWrap/>
            <w:hideMark/>
          </w:tcPr>
          <w:p w14:paraId="0DFD1DC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-0.57</w:t>
            </w:r>
          </w:p>
        </w:tc>
        <w:tc>
          <w:tcPr>
            <w:tcW w:w="563" w:type="dxa"/>
            <w:tcBorders>
              <w:top w:val="nil"/>
              <w:left w:val="nil"/>
              <w:bottom w:val="single" w:sz="4" w:space="0" w:color="auto"/>
              <w:right w:val="single" w:sz="4" w:space="0" w:color="auto"/>
            </w:tcBorders>
            <w:shd w:val="clear" w:color="auto" w:fill="auto"/>
            <w:noWrap/>
            <w:hideMark/>
          </w:tcPr>
          <w:p w14:paraId="426B8B0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603" w:type="dxa"/>
            <w:tcBorders>
              <w:top w:val="nil"/>
              <w:left w:val="nil"/>
              <w:bottom w:val="single" w:sz="4" w:space="0" w:color="auto"/>
              <w:right w:val="single" w:sz="4" w:space="0" w:color="auto"/>
            </w:tcBorders>
            <w:shd w:val="clear" w:color="auto" w:fill="auto"/>
            <w:noWrap/>
            <w:hideMark/>
          </w:tcPr>
          <w:p w14:paraId="32C2109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c>
          <w:tcPr>
            <w:tcW w:w="523" w:type="dxa"/>
            <w:tcBorders>
              <w:top w:val="nil"/>
              <w:left w:val="nil"/>
              <w:bottom w:val="single" w:sz="4" w:space="0" w:color="auto"/>
              <w:right w:val="single" w:sz="4" w:space="0" w:color="auto"/>
            </w:tcBorders>
            <w:shd w:val="clear" w:color="auto" w:fill="auto"/>
            <w:noWrap/>
            <w:hideMark/>
          </w:tcPr>
          <w:p w14:paraId="5A036AC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023A8F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0316A5D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460" w:type="dxa"/>
            <w:tcBorders>
              <w:top w:val="nil"/>
              <w:left w:val="nil"/>
              <w:bottom w:val="single" w:sz="4" w:space="0" w:color="auto"/>
              <w:right w:val="single" w:sz="4" w:space="0" w:color="auto"/>
            </w:tcBorders>
            <w:shd w:val="clear" w:color="auto" w:fill="auto"/>
            <w:noWrap/>
            <w:hideMark/>
          </w:tcPr>
          <w:p w14:paraId="16E4D7D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09" w:type="dxa"/>
            <w:tcBorders>
              <w:top w:val="nil"/>
              <w:left w:val="nil"/>
              <w:bottom w:val="single" w:sz="4" w:space="0" w:color="auto"/>
              <w:right w:val="single" w:sz="4" w:space="0" w:color="auto"/>
            </w:tcBorders>
            <w:shd w:val="clear" w:color="auto" w:fill="auto"/>
            <w:noWrap/>
            <w:hideMark/>
          </w:tcPr>
          <w:p w14:paraId="6439F9F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57%</w:t>
            </w:r>
          </w:p>
        </w:tc>
        <w:tc>
          <w:tcPr>
            <w:tcW w:w="492" w:type="dxa"/>
            <w:tcBorders>
              <w:top w:val="nil"/>
              <w:left w:val="nil"/>
              <w:bottom w:val="single" w:sz="4" w:space="0" w:color="auto"/>
              <w:right w:val="single" w:sz="4" w:space="0" w:color="auto"/>
            </w:tcBorders>
            <w:shd w:val="clear" w:color="auto" w:fill="auto"/>
            <w:noWrap/>
            <w:hideMark/>
          </w:tcPr>
          <w:p w14:paraId="1F36C6C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14" w:type="dxa"/>
            <w:tcBorders>
              <w:top w:val="nil"/>
              <w:left w:val="nil"/>
              <w:bottom w:val="single" w:sz="4" w:space="0" w:color="auto"/>
              <w:right w:val="single" w:sz="4" w:space="0" w:color="auto"/>
            </w:tcBorders>
            <w:shd w:val="clear" w:color="auto" w:fill="auto"/>
            <w:noWrap/>
            <w:hideMark/>
          </w:tcPr>
          <w:p w14:paraId="1373AE0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r>
      <w:tr w:rsidR="00525D05" w:rsidRPr="001B62D9" w14:paraId="4AB72699"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06D94E18" w14:textId="7F4746E9"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Indaparapeo </w:t>
            </w:r>
          </w:p>
        </w:tc>
        <w:tc>
          <w:tcPr>
            <w:tcW w:w="403" w:type="dxa"/>
            <w:tcBorders>
              <w:top w:val="single" w:sz="4" w:space="0" w:color="auto"/>
              <w:left w:val="nil"/>
              <w:bottom w:val="single" w:sz="4" w:space="0" w:color="auto"/>
              <w:right w:val="single" w:sz="4" w:space="0" w:color="auto"/>
            </w:tcBorders>
            <w:vAlign w:val="bottom"/>
          </w:tcPr>
          <w:p w14:paraId="4325BD9D" w14:textId="12764406" w:rsidR="00525D05" w:rsidRPr="00525D05" w:rsidRDefault="00525D05" w:rsidP="009E61E8">
            <w:pPr>
              <w:jc w:val="right"/>
              <w:rPr>
                <w:rFonts w:eastAsia="Times New Roman"/>
                <w:color w:val="000000"/>
                <w:sz w:val="15"/>
                <w:szCs w:val="16"/>
              </w:rPr>
            </w:pPr>
            <w:r w:rsidRPr="00525D05">
              <w:rPr>
                <w:rFonts w:eastAsia="Times New Roman"/>
                <w:color w:val="000000"/>
                <w:sz w:val="15"/>
              </w:rPr>
              <w:t>0.40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5C0EEEC0" w14:textId="1EA16F60" w:rsidR="00525D05" w:rsidRPr="00BC0D89" w:rsidRDefault="00525D05" w:rsidP="009E61E8">
            <w:pPr>
              <w:jc w:val="right"/>
              <w:rPr>
                <w:rFonts w:eastAsia="Times New Roman"/>
                <w:color w:val="000000"/>
                <w:sz w:val="16"/>
                <w:szCs w:val="16"/>
              </w:rPr>
            </w:pPr>
            <w:r w:rsidRPr="00BC0D89">
              <w:rPr>
                <w:rFonts w:eastAsia="Times New Roman"/>
                <w:color w:val="000000"/>
                <w:sz w:val="16"/>
              </w:rPr>
              <w:t>0.59</w:t>
            </w:r>
          </w:p>
        </w:tc>
        <w:tc>
          <w:tcPr>
            <w:tcW w:w="452" w:type="dxa"/>
            <w:tcBorders>
              <w:top w:val="nil"/>
              <w:left w:val="nil"/>
              <w:bottom w:val="single" w:sz="4" w:space="0" w:color="auto"/>
              <w:right w:val="single" w:sz="4" w:space="0" w:color="auto"/>
            </w:tcBorders>
            <w:shd w:val="clear" w:color="auto" w:fill="auto"/>
            <w:noWrap/>
            <w:hideMark/>
          </w:tcPr>
          <w:p w14:paraId="43EA184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w:t>
            </w:r>
          </w:p>
        </w:tc>
        <w:tc>
          <w:tcPr>
            <w:tcW w:w="656" w:type="dxa"/>
            <w:tcBorders>
              <w:top w:val="nil"/>
              <w:left w:val="nil"/>
              <w:bottom w:val="single" w:sz="4" w:space="0" w:color="auto"/>
              <w:right w:val="single" w:sz="4" w:space="0" w:color="auto"/>
            </w:tcBorders>
            <w:shd w:val="clear" w:color="auto" w:fill="auto"/>
            <w:noWrap/>
            <w:hideMark/>
          </w:tcPr>
          <w:p w14:paraId="06B28EE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-0.05</w:t>
            </w:r>
          </w:p>
        </w:tc>
        <w:tc>
          <w:tcPr>
            <w:tcW w:w="563" w:type="dxa"/>
            <w:tcBorders>
              <w:top w:val="nil"/>
              <w:left w:val="nil"/>
              <w:bottom w:val="single" w:sz="4" w:space="0" w:color="auto"/>
              <w:right w:val="single" w:sz="4" w:space="0" w:color="auto"/>
            </w:tcBorders>
            <w:shd w:val="clear" w:color="auto" w:fill="auto"/>
            <w:noWrap/>
            <w:hideMark/>
          </w:tcPr>
          <w:p w14:paraId="0B1FDF8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35%</w:t>
            </w:r>
          </w:p>
        </w:tc>
        <w:tc>
          <w:tcPr>
            <w:tcW w:w="603" w:type="dxa"/>
            <w:tcBorders>
              <w:top w:val="nil"/>
              <w:left w:val="nil"/>
              <w:bottom w:val="single" w:sz="4" w:space="0" w:color="auto"/>
              <w:right w:val="single" w:sz="4" w:space="0" w:color="auto"/>
            </w:tcBorders>
            <w:shd w:val="clear" w:color="auto" w:fill="auto"/>
            <w:noWrap/>
            <w:hideMark/>
          </w:tcPr>
          <w:p w14:paraId="60CDE6D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523" w:type="dxa"/>
            <w:tcBorders>
              <w:top w:val="nil"/>
              <w:left w:val="nil"/>
              <w:bottom w:val="single" w:sz="4" w:space="0" w:color="auto"/>
              <w:right w:val="single" w:sz="4" w:space="0" w:color="auto"/>
            </w:tcBorders>
            <w:shd w:val="clear" w:color="auto" w:fill="auto"/>
            <w:noWrap/>
            <w:hideMark/>
          </w:tcPr>
          <w:p w14:paraId="561DF94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6F03E6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465" w:type="dxa"/>
            <w:tcBorders>
              <w:top w:val="nil"/>
              <w:left w:val="nil"/>
              <w:bottom w:val="single" w:sz="4" w:space="0" w:color="auto"/>
              <w:right w:val="single" w:sz="4" w:space="0" w:color="auto"/>
            </w:tcBorders>
            <w:shd w:val="clear" w:color="auto" w:fill="auto"/>
            <w:noWrap/>
            <w:hideMark/>
          </w:tcPr>
          <w:p w14:paraId="5997D98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460" w:type="dxa"/>
            <w:tcBorders>
              <w:top w:val="nil"/>
              <w:left w:val="nil"/>
              <w:bottom w:val="single" w:sz="4" w:space="0" w:color="auto"/>
              <w:right w:val="single" w:sz="4" w:space="0" w:color="auto"/>
            </w:tcBorders>
            <w:shd w:val="clear" w:color="auto" w:fill="auto"/>
            <w:noWrap/>
            <w:hideMark/>
          </w:tcPr>
          <w:p w14:paraId="3181DD0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c>
          <w:tcPr>
            <w:tcW w:w="509" w:type="dxa"/>
            <w:tcBorders>
              <w:top w:val="nil"/>
              <w:left w:val="nil"/>
              <w:bottom w:val="single" w:sz="4" w:space="0" w:color="auto"/>
              <w:right w:val="single" w:sz="4" w:space="0" w:color="auto"/>
            </w:tcBorders>
            <w:shd w:val="clear" w:color="auto" w:fill="auto"/>
            <w:noWrap/>
            <w:hideMark/>
          </w:tcPr>
          <w:p w14:paraId="5E09111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492" w:type="dxa"/>
            <w:tcBorders>
              <w:top w:val="nil"/>
              <w:left w:val="nil"/>
              <w:bottom w:val="single" w:sz="4" w:space="0" w:color="auto"/>
              <w:right w:val="single" w:sz="4" w:space="0" w:color="auto"/>
            </w:tcBorders>
            <w:shd w:val="clear" w:color="auto" w:fill="auto"/>
            <w:noWrap/>
            <w:hideMark/>
          </w:tcPr>
          <w:p w14:paraId="1CE2488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514" w:type="dxa"/>
            <w:tcBorders>
              <w:top w:val="nil"/>
              <w:left w:val="nil"/>
              <w:bottom w:val="single" w:sz="4" w:space="0" w:color="auto"/>
              <w:right w:val="single" w:sz="4" w:space="0" w:color="auto"/>
            </w:tcBorders>
            <w:shd w:val="clear" w:color="auto" w:fill="auto"/>
            <w:noWrap/>
            <w:hideMark/>
          </w:tcPr>
          <w:p w14:paraId="3004FEF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4.9</w:t>
            </w:r>
          </w:p>
        </w:tc>
      </w:tr>
      <w:tr w:rsidR="00525D05" w:rsidRPr="001B62D9" w14:paraId="33582FF6"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6F508AA1"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Irimbo     </w:t>
            </w:r>
          </w:p>
        </w:tc>
        <w:tc>
          <w:tcPr>
            <w:tcW w:w="403" w:type="dxa"/>
            <w:tcBorders>
              <w:top w:val="single" w:sz="4" w:space="0" w:color="auto"/>
              <w:left w:val="nil"/>
              <w:bottom w:val="single" w:sz="4" w:space="0" w:color="auto"/>
              <w:right w:val="single" w:sz="4" w:space="0" w:color="auto"/>
            </w:tcBorders>
            <w:vAlign w:val="bottom"/>
          </w:tcPr>
          <w:p w14:paraId="72FB48A2" w14:textId="5E1C5D8A" w:rsidR="00525D05" w:rsidRPr="00525D05" w:rsidRDefault="00525D05" w:rsidP="009E61E8">
            <w:pPr>
              <w:jc w:val="right"/>
              <w:rPr>
                <w:rFonts w:eastAsia="Times New Roman"/>
                <w:color w:val="000000"/>
                <w:sz w:val="15"/>
                <w:szCs w:val="16"/>
              </w:rPr>
            </w:pPr>
            <w:r w:rsidRPr="00525D05">
              <w:rPr>
                <w:rFonts w:eastAsia="Times New Roman"/>
                <w:color w:val="000000"/>
                <w:sz w:val="15"/>
              </w:rPr>
              <w:t>0.50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A630A91" w14:textId="0613916E" w:rsidR="00525D05" w:rsidRPr="00BC0D89" w:rsidRDefault="00525D05" w:rsidP="009E61E8">
            <w:pPr>
              <w:jc w:val="right"/>
              <w:rPr>
                <w:rFonts w:eastAsia="Times New Roman"/>
                <w:color w:val="000000"/>
                <w:sz w:val="16"/>
                <w:szCs w:val="16"/>
              </w:rPr>
            </w:pPr>
            <w:r w:rsidRPr="00BC0D89">
              <w:rPr>
                <w:rFonts w:eastAsia="Times New Roman"/>
                <w:color w:val="000000"/>
                <w:sz w:val="16"/>
              </w:rPr>
              <w:t>0.57</w:t>
            </w:r>
          </w:p>
        </w:tc>
        <w:tc>
          <w:tcPr>
            <w:tcW w:w="452" w:type="dxa"/>
            <w:tcBorders>
              <w:top w:val="nil"/>
              <w:left w:val="nil"/>
              <w:bottom w:val="single" w:sz="4" w:space="0" w:color="auto"/>
              <w:right w:val="single" w:sz="4" w:space="0" w:color="auto"/>
            </w:tcBorders>
            <w:shd w:val="clear" w:color="auto" w:fill="auto"/>
            <w:noWrap/>
            <w:hideMark/>
          </w:tcPr>
          <w:p w14:paraId="5499295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0.27</w:t>
            </w:r>
          </w:p>
        </w:tc>
        <w:tc>
          <w:tcPr>
            <w:tcW w:w="656" w:type="dxa"/>
            <w:tcBorders>
              <w:top w:val="nil"/>
              <w:left w:val="nil"/>
              <w:bottom w:val="single" w:sz="4" w:space="0" w:color="auto"/>
              <w:right w:val="single" w:sz="4" w:space="0" w:color="auto"/>
            </w:tcBorders>
            <w:shd w:val="clear" w:color="auto" w:fill="auto"/>
            <w:noWrap/>
            <w:hideMark/>
          </w:tcPr>
          <w:p w14:paraId="12D34E6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-0.71</w:t>
            </w:r>
          </w:p>
        </w:tc>
        <w:tc>
          <w:tcPr>
            <w:tcW w:w="563" w:type="dxa"/>
            <w:tcBorders>
              <w:top w:val="nil"/>
              <w:left w:val="nil"/>
              <w:bottom w:val="single" w:sz="4" w:space="0" w:color="auto"/>
              <w:right w:val="single" w:sz="4" w:space="0" w:color="auto"/>
            </w:tcBorders>
            <w:shd w:val="clear" w:color="auto" w:fill="auto"/>
            <w:noWrap/>
            <w:hideMark/>
          </w:tcPr>
          <w:p w14:paraId="4F7301C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603" w:type="dxa"/>
            <w:tcBorders>
              <w:top w:val="nil"/>
              <w:left w:val="nil"/>
              <w:bottom w:val="single" w:sz="4" w:space="0" w:color="auto"/>
              <w:right w:val="single" w:sz="4" w:space="0" w:color="auto"/>
            </w:tcBorders>
            <w:shd w:val="clear" w:color="auto" w:fill="auto"/>
            <w:noWrap/>
            <w:hideMark/>
          </w:tcPr>
          <w:p w14:paraId="0A17487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23" w:type="dxa"/>
            <w:tcBorders>
              <w:top w:val="nil"/>
              <w:left w:val="nil"/>
              <w:bottom w:val="single" w:sz="4" w:space="0" w:color="auto"/>
              <w:right w:val="single" w:sz="4" w:space="0" w:color="auto"/>
            </w:tcBorders>
            <w:shd w:val="clear" w:color="auto" w:fill="auto"/>
            <w:noWrap/>
            <w:hideMark/>
          </w:tcPr>
          <w:p w14:paraId="3A44DB8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EA65DA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465" w:type="dxa"/>
            <w:tcBorders>
              <w:top w:val="nil"/>
              <w:left w:val="nil"/>
              <w:bottom w:val="single" w:sz="4" w:space="0" w:color="auto"/>
              <w:right w:val="single" w:sz="4" w:space="0" w:color="auto"/>
            </w:tcBorders>
            <w:shd w:val="clear" w:color="auto" w:fill="auto"/>
            <w:noWrap/>
            <w:hideMark/>
          </w:tcPr>
          <w:p w14:paraId="4F647FF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460" w:type="dxa"/>
            <w:tcBorders>
              <w:top w:val="nil"/>
              <w:left w:val="nil"/>
              <w:bottom w:val="single" w:sz="4" w:space="0" w:color="auto"/>
              <w:right w:val="single" w:sz="4" w:space="0" w:color="auto"/>
            </w:tcBorders>
            <w:shd w:val="clear" w:color="auto" w:fill="auto"/>
            <w:noWrap/>
            <w:hideMark/>
          </w:tcPr>
          <w:p w14:paraId="5D8D7FD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c>
          <w:tcPr>
            <w:tcW w:w="509" w:type="dxa"/>
            <w:tcBorders>
              <w:top w:val="nil"/>
              <w:left w:val="nil"/>
              <w:bottom w:val="single" w:sz="4" w:space="0" w:color="auto"/>
              <w:right w:val="single" w:sz="4" w:space="0" w:color="auto"/>
            </w:tcBorders>
            <w:shd w:val="clear" w:color="auto" w:fill="auto"/>
            <w:noWrap/>
            <w:hideMark/>
          </w:tcPr>
          <w:p w14:paraId="186E50E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45%</w:t>
            </w:r>
          </w:p>
        </w:tc>
        <w:tc>
          <w:tcPr>
            <w:tcW w:w="492" w:type="dxa"/>
            <w:tcBorders>
              <w:top w:val="nil"/>
              <w:left w:val="nil"/>
              <w:bottom w:val="single" w:sz="4" w:space="0" w:color="auto"/>
              <w:right w:val="single" w:sz="4" w:space="0" w:color="auto"/>
            </w:tcBorders>
            <w:shd w:val="clear" w:color="auto" w:fill="auto"/>
            <w:noWrap/>
            <w:hideMark/>
          </w:tcPr>
          <w:p w14:paraId="5B22295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514" w:type="dxa"/>
            <w:tcBorders>
              <w:top w:val="nil"/>
              <w:left w:val="nil"/>
              <w:bottom w:val="single" w:sz="4" w:space="0" w:color="auto"/>
              <w:right w:val="single" w:sz="4" w:space="0" w:color="auto"/>
            </w:tcBorders>
            <w:shd w:val="clear" w:color="auto" w:fill="auto"/>
            <w:noWrap/>
            <w:hideMark/>
          </w:tcPr>
          <w:p w14:paraId="4899121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1.9</w:t>
            </w:r>
          </w:p>
        </w:tc>
      </w:tr>
      <w:tr w:rsidR="00525D05" w:rsidRPr="001B62D9" w14:paraId="28D665A3"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934B2E7"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Ixtlán     </w:t>
            </w:r>
          </w:p>
        </w:tc>
        <w:tc>
          <w:tcPr>
            <w:tcW w:w="403" w:type="dxa"/>
            <w:tcBorders>
              <w:top w:val="single" w:sz="4" w:space="0" w:color="auto"/>
              <w:left w:val="nil"/>
              <w:bottom w:val="single" w:sz="4" w:space="0" w:color="auto"/>
              <w:right w:val="single" w:sz="4" w:space="0" w:color="auto"/>
            </w:tcBorders>
            <w:vAlign w:val="bottom"/>
          </w:tcPr>
          <w:p w14:paraId="03ED79F5" w14:textId="013D5C4A" w:rsidR="00525D05" w:rsidRPr="00525D05" w:rsidRDefault="00525D05" w:rsidP="009E61E8">
            <w:pPr>
              <w:jc w:val="right"/>
              <w:rPr>
                <w:rFonts w:eastAsia="Times New Roman"/>
                <w:color w:val="000000"/>
                <w:sz w:val="15"/>
                <w:szCs w:val="16"/>
              </w:rPr>
            </w:pPr>
            <w:r w:rsidRPr="00525D05">
              <w:rPr>
                <w:rFonts w:eastAsia="Times New Roman"/>
                <w:color w:val="000000"/>
                <w:sz w:val="15"/>
              </w:rPr>
              <w:t>0.70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890CD7E" w14:textId="32464D67" w:rsidR="00525D05" w:rsidRPr="00BC0D89" w:rsidRDefault="00525D05" w:rsidP="009E61E8">
            <w:pPr>
              <w:jc w:val="right"/>
              <w:rPr>
                <w:rFonts w:eastAsia="Times New Roman"/>
                <w:color w:val="000000"/>
                <w:sz w:val="16"/>
                <w:szCs w:val="16"/>
              </w:rPr>
            </w:pPr>
            <w:r w:rsidRPr="00BC0D89">
              <w:rPr>
                <w:rFonts w:eastAsia="Times New Roman"/>
                <w:color w:val="000000"/>
                <w:sz w:val="16"/>
              </w:rPr>
              <w:t>0.61</w:t>
            </w:r>
          </w:p>
        </w:tc>
        <w:tc>
          <w:tcPr>
            <w:tcW w:w="452" w:type="dxa"/>
            <w:tcBorders>
              <w:top w:val="nil"/>
              <w:left w:val="nil"/>
              <w:bottom w:val="single" w:sz="4" w:space="0" w:color="auto"/>
              <w:right w:val="single" w:sz="4" w:space="0" w:color="auto"/>
            </w:tcBorders>
            <w:shd w:val="clear" w:color="auto" w:fill="auto"/>
            <w:noWrap/>
            <w:hideMark/>
          </w:tcPr>
          <w:p w14:paraId="7628279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0.35</w:t>
            </w:r>
          </w:p>
        </w:tc>
        <w:tc>
          <w:tcPr>
            <w:tcW w:w="656" w:type="dxa"/>
            <w:tcBorders>
              <w:top w:val="nil"/>
              <w:left w:val="nil"/>
              <w:bottom w:val="single" w:sz="4" w:space="0" w:color="auto"/>
              <w:right w:val="single" w:sz="4" w:space="0" w:color="auto"/>
            </w:tcBorders>
            <w:shd w:val="clear" w:color="auto" w:fill="auto"/>
            <w:noWrap/>
            <w:hideMark/>
          </w:tcPr>
          <w:p w14:paraId="7D83133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1.89</w:t>
            </w:r>
          </w:p>
        </w:tc>
        <w:tc>
          <w:tcPr>
            <w:tcW w:w="563" w:type="dxa"/>
            <w:tcBorders>
              <w:top w:val="nil"/>
              <w:left w:val="nil"/>
              <w:bottom w:val="single" w:sz="4" w:space="0" w:color="auto"/>
              <w:right w:val="single" w:sz="4" w:space="0" w:color="auto"/>
            </w:tcBorders>
            <w:shd w:val="clear" w:color="auto" w:fill="auto"/>
            <w:noWrap/>
            <w:hideMark/>
          </w:tcPr>
          <w:p w14:paraId="2884CC2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54%</w:t>
            </w:r>
          </w:p>
        </w:tc>
        <w:tc>
          <w:tcPr>
            <w:tcW w:w="603" w:type="dxa"/>
            <w:tcBorders>
              <w:top w:val="nil"/>
              <w:left w:val="nil"/>
              <w:bottom w:val="single" w:sz="4" w:space="0" w:color="auto"/>
              <w:right w:val="single" w:sz="4" w:space="0" w:color="auto"/>
            </w:tcBorders>
            <w:shd w:val="clear" w:color="auto" w:fill="auto"/>
            <w:noWrap/>
            <w:hideMark/>
          </w:tcPr>
          <w:p w14:paraId="0999677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18%</w:t>
            </w:r>
          </w:p>
        </w:tc>
        <w:tc>
          <w:tcPr>
            <w:tcW w:w="523" w:type="dxa"/>
            <w:tcBorders>
              <w:top w:val="nil"/>
              <w:left w:val="nil"/>
              <w:bottom w:val="single" w:sz="4" w:space="0" w:color="auto"/>
              <w:right w:val="single" w:sz="4" w:space="0" w:color="auto"/>
            </w:tcBorders>
            <w:shd w:val="clear" w:color="auto" w:fill="auto"/>
            <w:noWrap/>
            <w:hideMark/>
          </w:tcPr>
          <w:p w14:paraId="5D22EB8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FB2E68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2D4270E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460" w:type="dxa"/>
            <w:tcBorders>
              <w:top w:val="nil"/>
              <w:left w:val="nil"/>
              <w:bottom w:val="single" w:sz="4" w:space="0" w:color="auto"/>
              <w:right w:val="single" w:sz="4" w:space="0" w:color="auto"/>
            </w:tcBorders>
            <w:shd w:val="clear" w:color="auto" w:fill="auto"/>
            <w:noWrap/>
            <w:hideMark/>
          </w:tcPr>
          <w:p w14:paraId="68F2400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509" w:type="dxa"/>
            <w:tcBorders>
              <w:top w:val="nil"/>
              <w:left w:val="nil"/>
              <w:bottom w:val="single" w:sz="4" w:space="0" w:color="auto"/>
              <w:right w:val="single" w:sz="4" w:space="0" w:color="auto"/>
            </w:tcBorders>
            <w:shd w:val="clear" w:color="auto" w:fill="auto"/>
            <w:noWrap/>
            <w:hideMark/>
          </w:tcPr>
          <w:p w14:paraId="308F654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492" w:type="dxa"/>
            <w:tcBorders>
              <w:top w:val="nil"/>
              <w:left w:val="nil"/>
              <w:bottom w:val="single" w:sz="4" w:space="0" w:color="auto"/>
              <w:right w:val="single" w:sz="4" w:space="0" w:color="auto"/>
            </w:tcBorders>
            <w:shd w:val="clear" w:color="auto" w:fill="auto"/>
            <w:noWrap/>
            <w:hideMark/>
          </w:tcPr>
          <w:p w14:paraId="082C02C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14" w:type="dxa"/>
            <w:tcBorders>
              <w:top w:val="nil"/>
              <w:left w:val="nil"/>
              <w:bottom w:val="single" w:sz="4" w:space="0" w:color="auto"/>
              <w:right w:val="single" w:sz="4" w:space="0" w:color="auto"/>
            </w:tcBorders>
            <w:shd w:val="clear" w:color="auto" w:fill="auto"/>
            <w:noWrap/>
            <w:hideMark/>
          </w:tcPr>
          <w:p w14:paraId="1B73141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7.5</w:t>
            </w:r>
          </w:p>
        </w:tc>
      </w:tr>
      <w:tr w:rsidR="00525D05" w:rsidRPr="001B62D9" w14:paraId="6DCE60AA"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405E94B"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Jacona     </w:t>
            </w:r>
          </w:p>
        </w:tc>
        <w:tc>
          <w:tcPr>
            <w:tcW w:w="403" w:type="dxa"/>
            <w:tcBorders>
              <w:top w:val="single" w:sz="4" w:space="0" w:color="auto"/>
              <w:left w:val="nil"/>
              <w:bottom w:val="single" w:sz="4" w:space="0" w:color="auto"/>
              <w:right w:val="single" w:sz="4" w:space="0" w:color="auto"/>
            </w:tcBorders>
            <w:vAlign w:val="bottom"/>
          </w:tcPr>
          <w:p w14:paraId="004A26DA" w14:textId="2A0A3E9A" w:rsidR="00525D05" w:rsidRPr="00525D05" w:rsidRDefault="00525D05" w:rsidP="009E61E8">
            <w:pPr>
              <w:jc w:val="right"/>
              <w:rPr>
                <w:rFonts w:eastAsia="Times New Roman"/>
                <w:color w:val="000000"/>
                <w:sz w:val="15"/>
                <w:szCs w:val="16"/>
              </w:rPr>
            </w:pPr>
            <w:r w:rsidRPr="00525D05">
              <w:rPr>
                <w:rFonts w:eastAsia="Times New Roman"/>
                <w:color w:val="000000"/>
                <w:sz w:val="15"/>
              </w:rPr>
              <w:t>0.66</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2E92968" w14:textId="75F780EB" w:rsidR="00525D05" w:rsidRPr="00BC0D89" w:rsidRDefault="00525D05" w:rsidP="009E61E8">
            <w:pPr>
              <w:jc w:val="right"/>
              <w:rPr>
                <w:rFonts w:eastAsia="Times New Roman"/>
                <w:color w:val="000000"/>
                <w:sz w:val="16"/>
                <w:szCs w:val="16"/>
              </w:rPr>
            </w:pPr>
            <w:r w:rsidRPr="00BC0D89">
              <w:rPr>
                <w:rFonts w:eastAsia="Times New Roman"/>
                <w:color w:val="000000"/>
                <w:sz w:val="16"/>
              </w:rPr>
              <w:t>0.53</w:t>
            </w:r>
          </w:p>
        </w:tc>
        <w:tc>
          <w:tcPr>
            <w:tcW w:w="452" w:type="dxa"/>
            <w:tcBorders>
              <w:top w:val="nil"/>
              <w:left w:val="nil"/>
              <w:bottom w:val="single" w:sz="4" w:space="0" w:color="auto"/>
              <w:right w:val="single" w:sz="4" w:space="0" w:color="auto"/>
            </w:tcBorders>
            <w:shd w:val="clear" w:color="auto" w:fill="auto"/>
            <w:noWrap/>
            <w:hideMark/>
          </w:tcPr>
          <w:p w14:paraId="65E64BE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w:t>
            </w:r>
          </w:p>
        </w:tc>
        <w:tc>
          <w:tcPr>
            <w:tcW w:w="656" w:type="dxa"/>
            <w:tcBorders>
              <w:top w:val="nil"/>
              <w:left w:val="nil"/>
              <w:bottom w:val="single" w:sz="4" w:space="0" w:color="auto"/>
              <w:right w:val="single" w:sz="4" w:space="0" w:color="auto"/>
            </w:tcBorders>
            <w:shd w:val="clear" w:color="auto" w:fill="auto"/>
            <w:noWrap/>
            <w:hideMark/>
          </w:tcPr>
          <w:p w14:paraId="4EFBB86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-0.85</w:t>
            </w:r>
          </w:p>
        </w:tc>
        <w:tc>
          <w:tcPr>
            <w:tcW w:w="563" w:type="dxa"/>
            <w:tcBorders>
              <w:top w:val="nil"/>
              <w:left w:val="nil"/>
              <w:bottom w:val="single" w:sz="4" w:space="0" w:color="auto"/>
              <w:right w:val="single" w:sz="4" w:space="0" w:color="auto"/>
            </w:tcBorders>
            <w:shd w:val="clear" w:color="auto" w:fill="auto"/>
            <w:noWrap/>
            <w:hideMark/>
          </w:tcPr>
          <w:p w14:paraId="29DF656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603" w:type="dxa"/>
            <w:tcBorders>
              <w:top w:val="nil"/>
              <w:left w:val="nil"/>
              <w:bottom w:val="single" w:sz="4" w:space="0" w:color="auto"/>
              <w:right w:val="single" w:sz="4" w:space="0" w:color="auto"/>
            </w:tcBorders>
            <w:shd w:val="clear" w:color="auto" w:fill="auto"/>
            <w:noWrap/>
            <w:hideMark/>
          </w:tcPr>
          <w:p w14:paraId="7A41C32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523" w:type="dxa"/>
            <w:tcBorders>
              <w:top w:val="nil"/>
              <w:left w:val="nil"/>
              <w:bottom w:val="single" w:sz="4" w:space="0" w:color="auto"/>
              <w:right w:val="single" w:sz="4" w:space="0" w:color="auto"/>
            </w:tcBorders>
            <w:shd w:val="clear" w:color="auto" w:fill="auto"/>
            <w:noWrap/>
            <w:hideMark/>
          </w:tcPr>
          <w:p w14:paraId="47E9C6B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E78BF2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294949B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B9E3E6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45%</w:t>
            </w:r>
          </w:p>
        </w:tc>
        <w:tc>
          <w:tcPr>
            <w:tcW w:w="509" w:type="dxa"/>
            <w:tcBorders>
              <w:top w:val="nil"/>
              <w:left w:val="nil"/>
              <w:bottom w:val="single" w:sz="4" w:space="0" w:color="auto"/>
              <w:right w:val="single" w:sz="4" w:space="0" w:color="auto"/>
            </w:tcBorders>
            <w:shd w:val="clear" w:color="auto" w:fill="auto"/>
            <w:noWrap/>
            <w:hideMark/>
          </w:tcPr>
          <w:p w14:paraId="00CD13D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44%</w:t>
            </w:r>
          </w:p>
        </w:tc>
        <w:tc>
          <w:tcPr>
            <w:tcW w:w="492" w:type="dxa"/>
            <w:tcBorders>
              <w:top w:val="nil"/>
              <w:left w:val="nil"/>
              <w:bottom w:val="single" w:sz="4" w:space="0" w:color="auto"/>
              <w:right w:val="single" w:sz="4" w:space="0" w:color="auto"/>
            </w:tcBorders>
            <w:shd w:val="clear" w:color="auto" w:fill="auto"/>
            <w:noWrap/>
            <w:hideMark/>
          </w:tcPr>
          <w:p w14:paraId="567E127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14" w:type="dxa"/>
            <w:tcBorders>
              <w:top w:val="nil"/>
              <w:left w:val="nil"/>
              <w:bottom w:val="single" w:sz="4" w:space="0" w:color="auto"/>
              <w:right w:val="single" w:sz="4" w:space="0" w:color="auto"/>
            </w:tcBorders>
            <w:shd w:val="clear" w:color="auto" w:fill="auto"/>
            <w:noWrap/>
            <w:hideMark/>
          </w:tcPr>
          <w:p w14:paraId="3D973B6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0.6</w:t>
            </w:r>
          </w:p>
        </w:tc>
      </w:tr>
      <w:tr w:rsidR="00525D05" w:rsidRPr="001B62D9" w14:paraId="0809DBE8"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15F44D5"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Jiménez    </w:t>
            </w:r>
          </w:p>
        </w:tc>
        <w:tc>
          <w:tcPr>
            <w:tcW w:w="403" w:type="dxa"/>
            <w:tcBorders>
              <w:top w:val="single" w:sz="4" w:space="0" w:color="auto"/>
              <w:left w:val="nil"/>
              <w:bottom w:val="single" w:sz="4" w:space="0" w:color="auto"/>
              <w:right w:val="single" w:sz="4" w:space="0" w:color="auto"/>
            </w:tcBorders>
            <w:vAlign w:val="bottom"/>
          </w:tcPr>
          <w:p w14:paraId="0837BB88" w14:textId="66106ADE" w:rsidR="00525D05" w:rsidRPr="00525D05" w:rsidRDefault="00525D05" w:rsidP="009E61E8">
            <w:pPr>
              <w:jc w:val="right"/>
              <w:rPr>
                <w:rFonts w:eastAsia="Times New Roman"/>
                <w:color w:val="000000"/>
                <w:sz w:val="15"/>
                <w:szCs w:val="16"/>
              </w:rPr>
            </w:pPr>
            <w:r w:rsidRPr="00525D05">
              <w:rPr>
                <w:rFonts w:eastAsia="Times New Roman"/>
                <w:color w:val="000000"/>
                <w:sz w:val="15"/>
              </w:rPr>
              <w:t>0.22</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21907B9" w14:textId="7C28B9A2" w:rsidR="00525D05" w:rsidRPr="00BC0D89" w:rsidRDefault="00525D05" w:rsidP="009E61E8">
            <w:pPr>
              <w:jc w:val="right"/>
              <w:rPr>
                <w:rFonts w:eastAsia="Times New Roman"/>
                <w:color w:val="000000"/>
                <w:sz w:val="16"/>
                <w:szCs w:val="16"/>
              </w:rPr>
            </w:pPr>
            <w:r w:rsidRPr="00BC0D89">
              <w:rPr>
                <w:rFonts w:eastAsia="Times New Roman"/>
                <w:color w:val="000000"/>
                <w:sz w:val="16"/>
              </w:rPr>
              <w:t>0.48</w:t>
            </w:r>
          </w:p>
        </w:tc>
        <w:tc>
          <w:tcPr>
            <w:tcW w:w="452" w:type="dxa"/>
            <w:tcBorders>
              <w:top w:val="nil"/>
              <w:left w:val="nil"/>
              <w:bottom w:val="single" w:sz="4" w:space="0" w:color="auto"/>
              <w:right w:val="single" w:sz="4" w:space="0" w:color="auto"/>
            </w:tcBorders>
            <w:shd w:val="clear" w:color="auto" w:fill="auto"/>
            <w:noWrap/>
            <w:hideMark/>
          </w:tcPr>
          <w:p w14:paraId="754A3E1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0.21</w:t>
            </w:r>
          </w:p>
        </w:tc>
        <w:tc>
          <w:tcPr>
            <w:tcW w:w="656" w:type="dxa"/>
            <w:tcBorders>
              <w:top w:val="nil"/>
              <w:left w:val="nil"/>
              <w:bottom w:val="single" w:sz="4" w:space="0" w:color="auto"/>
              <w:right w:val="single" w:sz="4" w:space="0" w:color="auto"/>
            </w:tcBorders>
            <w:shd w:val="clear" w:color="auto" w:fill="auto"/>
            <w:noWrap/>
            <w:hideMark/>
          </w:tcPr>
          <w:p w14:paraId="3C3DCCA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-0.28</w:t>
            </w:r>
          </w:p>
        </w:tc>
        <w:tc>
          <w:tcPr>
            <w:tcW w:w="563" w:type="dxa"/>
            <w:tcBorders>
              <w:top w:val="nil"/>
              <w:left w:val="nil"/>
              <w:bottom w:val="single" w:sz="4" w:space="0" w:color="auto"/>
              <w:right w:val="single" w:sz="4" w:space="0" w:color="auto"/>
            </w:tcBorders>
            <w:shd w:val="clear" w:color="auto" w:fill="auto"/>
            <w:noWrap/>
            <w:hideMark/>
          </w:tcPr>
          <w:p w14:paraId="29E209A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17%</w:t>
            </w:r>
          </w:p>
        </w:tc>
        <w:tc>
          <w:tcPr>
            <w:tcW w:w="603" w:type="dxa"/>
            <w:tcBorders>
              <w:top w:val="nil"/>
              <w:left w:val="nil"/>
              <w:bottom w:val="single" w:sz="4" w:space="0" w:color="auto"/>
              <w:right w:val="single" w:sz="4" w:space="0" w:color="auto"/>
            </w:tcBorders>
            <w:shd w:val="clear" w:color="auto" w:fill="auto"/>
            <w:noWrap/>
            <w:hideMark/>
          </w:tcPr>
          <w:p w14:paraId="5F99085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30%</w:t>
            </w:r>
          </w:p>
        </w:tc>
        <w:tc>
          <w:tcPr>
            <w:tcW w:w="523" w:type="dxa"/>
            <w:tcBorders>
              <w:top w:val="nil"/>
              <w:left w:val="nil"/>
              <w:bottom w:val="single" w:sz="4" w:space="0" w:color="auto"/>
              <w:right w:val="single" w:sz="4" w:space="0" w:color="auto"/>
            </w:tcBorders>
            <w:shd w:val="clear" w:color="auto" w:fill="auto"/>
            <w:noWrap/>
            <w:hideMark/>
          </w:tcPr>
          <w:p w14:paraId="0CE2903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AC3127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58A8A84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460" w:type="dxa"/>
            <w:tcBorders>
              <w:top w:val="nil"/>
              <w:left w:val="nil"/>
              <w:bottom w:val="single" w:sz="4" w:space="0" w:color="auto"/>
              <w:right w:val="single" w:sz="4" w:space="0" w:color="auto"/>
            </w:tcBorders>
            <w:shd w:val="clear" w:color="auto" w:fill="auto"/>
            <w:noWrap/>
            <w:hideMark/>
          </w:tcPr>
          <w:p w14:paraId="594BF94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c>
          <w:tcPr>
            <w:tcW w:w="509" w:type="dxa"/>
            <w:tcBorders>
              <w:top w:val="nil"/>
              <w:left w:val="nil"/>
              <w:bottom w:val="single" w:sz="4" w:space="0" w:color="auto"/>
              <w:right w:val="single" w:sz="4" w:space="0" w:color="auto"/>
            </w:tcBorders>
            <w:shd w:val="clear" w:color="auto" w:fill="auto"/>
            <w:noWrap/>
            <w:hideMark/>
          </w:tcPr>
          <w:p w14:paraId="52A77BC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17%</w:t>
            </w:r>
          </w:p>
        </w:tc>
        <w:tc>
          <w:tcPr>
            <w:tcW w:w="492" w:type="dxa"/>
            <w:tcBorders>
              <w:top w:val="nil"/>
              <w:left w:val="nil"/>
              <w:bottom w:val="single" w:sz="4" w:space="0" w:color="auto"/>
              <w:right w:val="single" w:sz="4" w:space="0" w:color="auto"/>
            </w:tcBorders>
            <w:shd w:val="clear" w:color="auto" w:fill="auto"/>
            <w:noWrap/>
            <w:hideMark/>
          </w:tcPr>
          <w:p w14:paraId="7E4355D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514" w:type="dxa"/>
            <w:tcBorders>
              <w:top w:val="nil"/>
              <w:left w:val="nil"/>
              <w:bottom w:val="single" w:sz="4" w:space="0" w:color="auto"/>
              <w:right w:val="single" w:sz="4" w:space="0" w:color="auto"/>
            </w:tcBorders>
            <w:shd w:val="clear" w:color="auto" w:fill="auto"/>
            <w:noWrap/>
            <w:hideMark/>
          </w:tcPr>
          <w:p w14:paraId="78419BF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2.4</w:t>
            </w:r>
          </w:p>
        </w:tc>
      </w:tr>
      <w:tr w:rsidR="00525D05" w:rsidRPr="001B62D9" w14:paraId="363E96F4"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7D460029"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Jiquilpan  </w:t>
            </w:r>
          </w:p>
        </w:tc>
        <w:tc>
          <w:tcPr>
            <w:tcW w:w="403" w:type="dxa"/>
            <w:tcBorders>
              <w:top w:val="single" w:sz="4" w:space="0" w:color="auto"/>
              <w:left w:val="nil"/>
              <w:bottom w:val="single" w:sz="4" w:space="0" w:color="auto"/>
              <w:right w:val="single" w:sz="4" w:space="0" w:color="auto"/>
            </w:tcBorders>
            <w:vAlign w:val="bottom"/>
          </w:tcPr>
          <w:p w14:paraId="7FC78691" w14:textId="1EE0B296" w:rsidR="00525D05" w:rsidRPr="00525D05" w:rsidRDefault="00525D05" w:rsidP="009E61E8">
            <w:pPr>
              <w:jc w:val="right"/>
              <w:rPr>
                <w:rFonts w:eastAsia="Times New Roman"/>
                <w:color w:val="000000"/>
                <w:sz w:val="15"/>
                <w:szCs w:val="16"/>
              </w:rPr>
            </w:pPr>
            <w:r w:rsidRPr="00525D05">
              <w:rPr>
                <w:rFonts w:eastAsia="Times New Roman"/>
                <w:color w:val="000000"/>
                <w:sz w:val="15"/>
              </w:rPr>
              <w:t>0.63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5156AEF7" w14:textId="117030E8" w:rsidR="00525D05" w:rsidRPr="00BC0D89" w:rsidRDefault="00525D05" w:rsidP="009E61E8">
            <w:pPr>
              <w:jc w:val="right"/>
              <w:rPr>
                <w:rFonts w:eastAsia="Times New Roman"/>
                <w:color w:val="000000"/>
                <w:sz w:val="16"/>
                <w:szCs w:val="16"/>
              </w:rPr>
            </w:pPr>
            <w:r w:rsidRPr="00BC0D89">
              <w:rPr>
                <w:rFonts w:eastAsia="Times New Roman"/>
                <w:color w:val="000000"/>
                <w:sz w:val="16"/>
              </w:rPr>
              <w:t>0.58</w:t>
            </w:r>
          </w:p>
        </w:tc>
        <w:tc>
          <w:tcPr>
            <w:tcW w:w="452" w:type="dxa"/>
            <w:tcBorders>
              <w:top w:val="nil"/>
              <w:left w:val="nil"/>
              <w:bottom w:val="single" w:sz="4" w:space="0" w:color="auto"/>
              <w:right w:val="single" w:sz="4" w:space="0" w:color="auto"/>
            </w:tcBorders>
            <w:shd w:val="clear" w:color="auto" w:fill="auto"/>
            <w:noWrap/>
            <w:hideMark/>
          </w:tcPr>
          <w:p w14:paraId="05831B4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0.33</w:t>
            </w:r>
          </w:p>
        </w:tc>
        <w:tc>
          <w:tcPr>
            <w:tcW w:w="656" w:type="dxa"/>
            <w:tcBorders>
              <w:top w:val="nil"/>
              <w:left w:val="nil"/>
              <w:bottom w:val="single" w:sz="4" w:space="0" w:color="auto"/>
              <w:right w:val="single" w:sz="4" w:space="0" w:color="auto"/>
            </w:tcBorders>
            <w:shd w:val="clear" w:color="auto" w:fill="auto"/>
            <w:noWrap/>
            <w:hideMark/>
          </w:tcPr>
          <w:p w14:paraId="11BAB7D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-0.91</w:t>
            </w:r>
          </w:p>
        </w:tc>
        <w:tc>
          <w:tcPr>
            <w:tcW w:w="563" w:type="dxa"/>
            <w:tcBorders>
              <w:top w:val="nil"/>
              <w:left w:val="nil"/>
              <w:bottom w:val="single" w:sz="4" w:space="0" w:color="auto"/>
              <w:right w:val="single" w:sz="4" w:space="0" w:color="auto"/>
            </w:tcBorders>
            <w:shd w:val="clear" w:color="auto" w:fill="auto"/>
            <w:noWrap/>
            <w:hideMark/>
          </w:tcPr>
          <w:p w14:paraId="432C1B7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603" w:type="dxa"/>
            <w:tcBorders>
              <w:top w:val="nil"/>
              <w:left w:val="nil"/>
              <w:bottom w:val="single" w:sz="4" w:space="0" w:color="auto"/>
              <w:right w:val="single" w:sz="4" w:space="0" w:color="auto"/>
            </w:tcBorders>
            <w:shd w:val="clear" w:color="auto" w:fill="auto"/>
            <w:noWrap/>
            <w:hideMark/>
          </w:tcPr>
          <w:p w14:paraId="0E263B9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23" w:type="dxa"/>
            <w:tcBorders>
              <w:top w:val="nil"/>
              <w:left w:val="nil"/>
              <w:bottom w:val="single" w:sz="4" w:space="0" w:color="auto"/>
              <w:right w:val="single" w:sz="4" w:space="0" w:color="auto"/>
            </w:tcBorders>
            <w:shd w:val="clear" w:color="auto" w:fill="auto"/>
            <w:noWrap/>
            <w:hideMark/>
          </w:tcPr>
          <w:p w14:paraId="6BC99CE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095EDF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02D7DE4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E7600D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48%</w:t>
            </w:r>
          </w:p>
        </w:tc>
        <w:tc>
          <w:tcPr>
            <w:tcW w:w="509" w:type="dxa"/>
            <w:tcBorders>
              <w:top w:val="nil"/>
              <w:left w:val="nil"/>
              <w:bottom w:val="single" w:sz="4" w:space="0" w:color="auto"/>
              <w:right w:val="single" w:sz="4" w:space="0" w:color="auto"/>
            </w:tcBorders>
            <w:shd w:val="clear" w:color="auto" w:fill="auto"/>
            <w:noWrap/>
            <w:hideMark/>
          </w:tcPr>
          <w:p w14:paraId="000AE57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26%</w:t>
            </w:r>
          </w:p>
        </w:tc>
        <w:tc>
          <w:tcPr>
            <w:tcW w:w="492" w:type="dxa"/>
            <w:tcBorders>
              <w:top w:val="nil"/>
              <w:left w:val="nil"/>
              <w:bottom w:val="single" w:sz="4" w:space="0" w:color="auto"/>
              <w:right w:val="single" w:sz="4" w:space="0" w:color="auto"/>
            </w:tcBorders>
            <w:shd w:val="clear" w:color="auto" w:fill="auto"/>
            <w:noWrap/>
            <w:hideMark/>
          </w:tcPr>
          <w:p w14:paraId="3D10E66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19%</w:t>
            </w:r>
          </w:p>
        </w:tc>
        <w:tc>
          <w:tcPr>
            <w:tcW w:w="514" w:type="dxa"/>
            <w:tcBorders>
              <w:top w:val="nil"/>
              <w:left w:val="nil"/>
              <w:bottom w:val="single" w:sz="4" w:space="0" w:color="auto"/>
              <w:right w:val="single" w:sz="4" w:space="0" w:color="auto"/>
            </w:tcBorders>
            <w:shd w:val="clear" w:color="auto" w:fill="auto"/>
            <w:noWrap/>
            <w:hideMark/>
          </w:tcPr>
          <w:p w14:paraId="4C64132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0.7</w:t>
            </w:r>
          </w:p>
        </w:tc>
      </w:tr>
      <w:tr w:rsidR="00525D05" w:rsidRPr="001B62D9" w14:paraId="0B724B37"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1A31F0CD"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Juárez     </w:t>
            </w:r>
          </w:p>
        </w:tc>
        <w:tc>
          <w:tcPr>
            <w:tcW w:w="403" w:type="dxa"/>
            <w:tcBorders>
              <w:top w:val="single" w:sz="4" w:space="0" w:color="auto"/>
              <w:left w:val="nil"/>
              <w:bottom w:val="single" w:sz="4" w:space="0" w:color="auto"/>
              <w:right w:val="single" w:sz="4" w:space="0" w:color="auto"/>
            </w:tcBorders>
            <w:vAlign w:val="bottom"/>
          </w:tcPr>
          <w:p w14:paraId="3B5FE1A7" w14:textId="2D2FDDE4" w:rsidR="00525D05" w:rsidRPr="00525D05" w:rsidRDefault="00525D05" w:rsidP="009E61E8">
            <w:pPr>
              <w:jc w:val="right"/>
              <w:rPr>
                <w:rFonts w:eastAsia="Times New Roman"/>
                <w:color w:val="000000"/>
                <w:sz w:val="15"/>
                <w:szCs w:val="16"/>
              </w:rPr>
            </w:pPr>
            <w:r w:rsidRPr="00525D05">
              <w:rPr>
                <w:rFonts w:eastAsia="Times New Roman"/>
                <w:color w:val="000000"/>
                <w:sz w:val="15"/>
              </w:rPr>
              <w:t>0.81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AF3CE4F" w14:textId="5B4472E6" w:rsidR="00525D05" w:rsidRPr="00BC0D89" w:rsidRDefault="00525D05" w:rsidP="009E61E8">
            <w:pPr>
              <w:jc w:val="right"/>
              <w:rPr>
                <w:rFonts w:eastAsia="Times New Roman"/>
                <w:color w:val="000000"/>
                <w:sz w:val="16"/>
                <w:szCs w:val="16"/>
              </w:rPr>
            </w:pPr>
            <w:r w:rsidRPr="00BC0D89">
              <w:rPr>
                <w:rFonts w:eastAsia="Times New Roman"/>
                <w:color w:val="000000"/>
                <w:sz w:val="16"/>
              </w:rPr>
              <w:t>0.63</w:t>
            </w:r>
          </w:p>
        </w:tc>
        <w:tc>
          <w:tcPr>
            <w:tcW w:w="452" w:type="dxa"/>
            <w:tcBorders>
              <w:top w:val="nil"/>
              <w:left w:val="nil"/>
              <w:bottom w:val="single" w:sz="4" w:space="0" w:color="auto"/>
              <w:right w:val="single" w:sz="4" w:space="0" w:color="auto"/>
            </w:tcBorders>
            <w:shd w:val="clear" w:color="auto" w:fill="auto"/>
            <w:noWrap/>
            <w:hideMark/>
          </w:tcPr>
          <w:p w14:paraId="263EA48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0.37</w:t>
            </w:r>
          </w:p>
        </w:tc>
        <w:tc>
          <w:tcPr>
            <w:tcW w:w="656" w:type="dxa"/>
            <w:tcBorders>
              <w:top w:val="nil"/>
              <w:left w:val="nil"/>
              <w:bottom w:val="single" w:sz="4" w:space="0" w:color="auto"/>
              <w:right w:val="single" w:sz="4" w:space="0" w:color="auto"/>
            </w:tcBorders>
            <w:shd w:val="clear" w:color="auto" w:fill="auto"/>
            <w:noWrap/>
            <w:hideMark/>
          </w:tcPr>
          <w:p w14:paraId="4C39FA2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2.39</w:t>
            </w:r>
          </w:p>
        </w:tc>
        <w:tc>
          <w:tcPr>
            <w:tcW w:w="563" w:type="dxa"/>
            <w:tcBorders>
              <w:top w:val="nil"/>
              <w:left w:val="nil"/>
              <w:bottom w:val="single" w:sz="4" w:space="0" w:color="auto"/>
              <w:right w:val="single" w:sz="4" w:space="0" w:color="auto"/>
            </w:tcBorders>
            <w:shd w:val="clear" w:color="auto" w:fill="auto"/>
            <w:noWrap/>
            <w:hideMark/>
          </w:tcPr>
          <w:p w14:paraId="673E655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56%</w:t>
            </w:r>
          </w:p>
        </w:tc>
        <w:tc>
          <w:tcPr>
            <w:tcW w:w="603" w:type="dxa"/>
            <w:tcBorders>
              <w:top w:val="nil"/>
              <w:left w:val="nil"/>
              <w:bottom w:val="single" w:sz="4" w:space="0" w:color="auto"/>
              <w:right w:val="single" w:sz="4" w:space="0" w:color="auto"/>
            </w:tcBorders>
            <w:shd w:val="clear" w:color="auto" w:fill="auto"/>
            <w:noWrap/>
            <w:hideMark/>
          </w:tcPr>
          <w:p w14:paraId="5FC3674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23" w:type="dxa"/>
            <w:tcBorders>
              <w:top w:val="nil"/>
              <w:left w:val="nil"/>
              <w:bottom w:val="single" w:sz="4" w:space="0" w:color="auto"/>
              <w:right w:val="single" w:sz="4" w:space="0" w:color="auto"/>
            </w:tcBorders>
            <w:shd w:val="clear" w:color="auto" w:fill="auto"/>
            <w:noWrap/>
            <w:hideMark/>
          </w:tcPr>
          <w:p w14:paraId="665E7F2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2413CB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465" w:type="dxa"/>
            <w:tcBorders>
              <w:top w:val="nil"/>
              <w:left w:val="nil"/>
              <w:bottom w:val="single" w:sz="4" w:space="0" w:color="auto"/>
              <w:right w:val="single" w:sz="4" w:space="0" w:color="auto"/>
            </w:tcBorders>
            <w:shd w:val="clear" w:color="auto" w:fill="auto"/>
            <w:noWrap/>
            <w:hideMark/>
          </w:tcPr>
          <w:p w14:paraId="2BC2CC6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B28BE1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09" w:type="dxa"/>
            <w:tcBorders>
              <w:top w:val="nil"/>
              <w:left w:val="nil"/>
              <w:bottom w:val="single" w:sz="4" w:space="0" w:color="auto"/>
              <w:right w:val="single" w:sz="4" w:space="0" w:color="auto"/>
            </w:tcBorders>
            <w:shd w:val="clear" w:color="auto" w:fill="auto"/>
            <w:noWrap/>
            <w:hideMark/>
          </w:tcPr>
          <w:p w14:paraId="15128D4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c>
          <w:tcPr>
            <w:tcW w:w="492" w:type="dxa"/>
            <w:tcBorders>
              <w:top w:val="nil"/>
              <w:left w:val="nil"/>
              <w:bottom w:val="single" w:sz="4" w:space="0" w:color="auto"/>
              <w:right w:val="single" w:sz="4" w:space="0" w:color="auto"/>
            </w:tcBorders>
            <w:shd w:val="clear" w:color="auto" w:fill="auto"/>
            <w:noWrap/>
            <w:hideMark/>
          </w:tcPr>
          <w:p w14:paraId="03C25A0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14" w:type="dxa"/>
            <w:tcBorders>
              <w:top w:val="nil"/>
              <w:left w:val="nil"/>
              <w:bottom w:val="single" w:sz="4" w:space="0" w:color="auto"/>
              <w:right w:val="single" w:sz="4" w:space="0" w:color="auto"/>
            </w:tcBorders>
            <w:shd w:val="clear" w:color="auto" w:fill="auto"/>
            <w:noWrap/>
            <w:hideMark/>
          </w:tcPr>
          <w:p w14:paraId="5204565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7.8</w:t>
            </w:r>
          </w:p>
        </w:tc>
      </w:tr>
      <w:tr w:rsidR="00525D05" w:rsidRPr="001B62D9" w14:paraId="12B236B2"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ABC2225"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Jungapeo   </w:t>
            </w:r>
          </w:p>
        </w:tc>
        <w:tc>
          <w:tcPr>
            <w:tcW w:w="403" w:type="dxa"/>
            <w:tcBorders>
              <w:top w:val="single" w:sz="4" w:space="0" w:color="auto"/>
              <w:left w:val="nil"/>
              <w:bottom w:val="single" w:sz="4" w:space="0" w:color="auto"/>
              <w:right w:val="single" w:sz="4" w:space="0" w:color="auto"/>
            </w:tcBorders>
            <w:vAlign w:val="bottom"/>
          </w:tcPr>
          <w:p w14:paraId="5E536CB7" w14:textId="20602C8D" w:rsidR="00525D05" w:rsidRPr="00525D05" w:rsidRDefault="00525D05" w:rsidP="009E61E8">
            <w:pPr>
              <w:jc w:val="right"/>
              <w:rPr>
                <w:rFonts w:eastAsia="Times New Roman"/>
                <w:color w:val="000000"/>
                <w:sz w:val="15"/>
                <w:szCs w:val="16"/>
              </w:rPr>
            </w:pPr>
            <w:r w:rsidRPr="00525D05">
              <w:rPr>
                <w:rFonts w:eastAsia="Times New Roman"/>
                <w:color w:val="000000"/>
                <w:sz w:val="15"/>
              </w:rPr>
              <w:t>0.61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0D1EF8A0" w14:textId="40D23C82" w:rsidR="00525D05" w:rsidRPr="00BC0D89" w:rsidRDefault="00525D05" w:rsidP="009E61E8">
            <w:pPr>
              <w:jc w:val="right"/>
              <w:rPr>
                <w:rFonts w:eastAsia="Times New Roman"/>
                <w:color w:val="000000"/>
                <w:sz w:val="16"/>
                <w:szCs w:val="16"/>
              </w:rPr>
            </w:pPr>
            <w:r w:rsidRPr="00BC0D89">
              <w:rPr>
                <w:rFonts w:eastAsia="Times New Roman"/>
                <w:color w:val="000000"/>
                <w:sz w:val="16"/>
              </w:rPr>
              <w:t>0.53</w:t>
            </w:r>
          </w:p>
        </w:tc>
        <w:tc>
          <w:tcPr>
            <w:tcW w:w="452" w:type="dxa"/>
            <w:tcBorders>
              <w:top w:val="nil"/>
              <w:left w:val="nil"/>
              <w:bottom w:val="single" w:sz="4" w:space="0" w:color="auto"/>
              <w:right w:val="single" w:sz="4" w:space="0" w:color="auto"/>
            </w:tcBorders>
            <w:shd w:val="clear" w:color="auto" w:fill="auto"/>
            <w:noWrap/>
            <w:hideMark/>
          </w:tcPr>
          <w:p w14:paraId="7834BF2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0.37</w:t>
            </w:r>
          </w:p>
        </w:tc>
        <w:tc>
          <w:tcPr>
            <w:tcW w:w="656" w:type="dxa"/>
            <w:tcBorders>
              <w:top w:val="nil"/>
              <w:left w:val="nil"/>
              <w:bottom w:val="single" w:sz="4" w:space="0" w:color="auto"/>
              <w:right w:val="single" w:sz="4" w:space="0" w:color="auto"/>
            </w:tcBorders>
            <w:shd w:val="clear" w:color="auto" w:fill="auto"/>
            <w:noWrap/>
            <w:hideMark/>
          </w:tcPr>
          <w:p w14:paraId="1A9641B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2.01</w:t>
            </w:r>
          </w:p>
        </w:tc>
        <w:tc>
          <w:tcPr>
            <w:tcW w:w="563" w:type="dxa"/>
            <w:tcBorders>
              <w:top w:val="nil"/>
              <w:left w:val="nil"/>
              <w:bottom w:val="single" w:sz="4" w:space="0" w:color="auto"/>
              <w:right w:val="single" w:sz="4" w:space="0" w:color="auto"/>
            </w:tcBorders>
            <w:shd w:val="clear" w:color="auto" w:fill="auto"/>
            <w:noWrap/>
            <w:hideMark/>
          </w:tcPr>
          <w:p w14:paraId="1164D23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55%</w:t>
            </w:r>
          </w:p>
        </w:tc>
        <w:tc>
          <w:tcPr>
            <w:tcW w:w="603" w:type="dxa"/>
            <w:tcBorders>
              <w:top w:val="nil"/>
              <w:left w:val="nil"/>
              <w:bottom w:val="single" w:sz="4" w:space="0" w:color="auto"/>
              <w:right w:val="single" w:sz="4" w:space="0" w:color="auto"/>
            </w:tcBorders>
            <w:shd w:val="clear" w:color="auto" w:fill="auto"/>
            <w:noWrap/>
            <w:hideMark/>
          </w:tcPr>
          <w:p w14:paraId="63E0762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23" w:type="dxa"/>
            <w:tcBorders>
              <w:top w:val="nil"/>
              <w:left w:val="nil"/>
              <w:bottom w:val="single" w:sz="4" w:space="0" w:color="auto"/>
              <w:right w:val="single" w:sz="4" w:space="0" w:color="auto"/>
            </w:tcBorders>
            <w:shd w:val="clear" w:color="auto" w:fill="auto"/>
            <w:noWrap/>
            <w:hideMark/>
          </w:tcPr>
          <w:p w14:paraId="35223DB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DA5829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5190E70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22%</w:t>
            </w:r>
          </w:p>
        </w:tc>
        <w:tc>
          <w:tcPr>
            <w:tcW w:w="460" w:type="dxa"/>
            <w:tcBorders>
              <w:top w:val="nil"/>
              <w:left w:val="nil"/>
              <w:bottom w:val="single" w:sz="4" w:space="0" w:color="auto"/>
              <w:right w:val="single" w:sz="4" w:space="0" w:color="auto"/>
            </w:tcBorders>
            <w:shd w:val="clear" w:color="auto" w:fill="auto"/>
            <w:noWrap/>
            <w:hideMark/>
          </w:tcPr>
          <w:p w14:paraId="3EFAD1B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09" w:type="dxa"/>
            <w:tcBorders>
              <w:top w:val="nil"/>
              <w:left w:val="nil"/>
              <w:bottom w:val="single" w:sz="4" w:space="0" w:color="auto"/>
              <w:right w:val="single" w:sz="4" w:space="0" w:color="auto"/>
            </w:tcBorders>
            <w:shd w:val="clear" w:color="auto" w:fill="auto"/>
            <w:noWrap/>
            <w:hideMark/>
          </w:tcPr>
          <w:p w14:paraId="374CA78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492" w:type="dxa"/>
            <w:tcBorders>
              <w:top w:val="nil"/>
              <w:left w:val="nil"/>
              <w:bottom w:val="single" w:sz="4" w:space="0" w:color="auto"/>
              <w:right w:val="single" w:sz="4" w:space="0" w:color="auto"/>
            </w:tcBorders>
            <w:shd w:val="clear" w:color="auto" w:fill="auto"/>
            <w:noWrap/>
            <w:hideMark/>
          </w:tcPr>
          <w:p w14:paraId="12C3F9E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514" w:type="dxa"/>
            <w:tcBorders>
              <w:top w:val="nil"/>
              <w:left w:val="nil"/>
              <w:bottom w:val="single" w:sz="4" w:space="0" w:color="auto"/>
              <w:right w:val="single" w:sz="4" w:space="0" w:color="auto"/>
            </w:tcBorders>
            <w:shd w:val="clear" w:color="auto" w:fill="auto"/>
            <w:noWrap/>
            <w:hideMark/>
          </w:tcPr>
          <w:p w14:paraId="0355EEA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7.7</w:t>
            </w:r>
          </w:p>
        </w:tc>
      </w:tr>
      <w:tr w:rsidR="00525D05" w:rsidRPr="001B62D9" w14:paraId="3E2E35FA"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9E907F4"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Lagunillas </w:t>
            </w:r>
          </w:p>
        </w:tc>
        <w:tc>
          <w:tcPr>
            <w:tcW w:w="403" w:type="dxa"/>
            <w:tcBorders>
              <w:top w:val="single" w:sz="4" w:space="0" w:color="auto"/>
              <w:left w:val="nil"/>
              <w:bottom w:val="single" w:sz="4" w:space="0" w:color="auto"/>
              <w:right w:val="single" w:sz="4" w:space="0" w:color="auto"/>
            </w:tcBorders>
            <w:vAlign w:val="bottom"/>
          </w:tcPr>
          <w:p w14:paraId="2F6E1D89" w14:textId="2499E3F5" w:rsidR="00525D05" w:rsidRPr="00525D05" w:rsidRDefault="00525D05" w:rsidP="009E61E8">
            <w:pPr>
              <w:jc w:val="right"/>
              <w:rPr>
                <w:rFonts w:eastAsia="Times New Roman"/>
                <w:color w:val="000000"/>
                <w:sz w:val="15"/>
                <w:szCs w:val="16"/>
              </w:rPr>
            </w:pPr>
            <w:r w:rsidRPr="00525D05">
              <w:rPr>
                <w:rFonts w:eastAsia="Times New Roman"/>
                <w:color w:val="000000"/>
                <w:sz w:val="15"/>
              </w:rPr>
              <w:t>0.82</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048DAD1" w14:textId="237E4731" w:rsidR="00525D05" w:rsidRPr="00BC0D89" w:rsidRDefault="00525D05" w:rsidP="009E61E8">
            <w:pPr>
              <w:jc w:val="right"/>
              <w:rPr>
                <w:rFonts w:eastAsia="Times New Roman"/>
                <w:color w:val="000000"/>
                <w:sz w:val="16"/>
                <w:szCs w:val="16"/>
              </w:rPr>
            </w:pPr>
            <w:r w:rsidRPr="00BC0D89">
              <w:rPr>
                <w:rFonts w:eastAsia="Times New Roman"/>
                <w:color w:val="000000"/>
                <w:sz w:val="16"/>
              </w:rPr>
              <w:t>0.59</w:t>
            </w:r>
          </w:p>
        </w:tc>
        <w:tc>
          <w:tcPr>
            <w:tcW w:w="452" w:type="dxa"/>
            <w:tcBorders>
              <w:top w:val="nil"/>
              <w:left w:val="nil"/>
              <w:bottom w:val="single" w:sz="4" w:space="0" w:color="auto"/>
              <w:right w:val="single" w:sz="4" w:space="0" w:color="auto"/>
            </w:tcBorders>
            <w:shd w:val="clear" w:color="auto" w:fill="auto"/>
            <w:noWrap/>
            <w:hideMark/>
          </w:tcPr>
          <w:p w14:paraId="75FF5CD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0.43</w:t>
            </w:r>
          </w:p>
        </w:tc>
        <w:tc>
          <w:tcPr>
            <w:tcW w:w="656" w:type="dxa"/>
            <w:tcBorders>
              <w:top w:val="nil"/>
              <w:left w:val="nil"/>
              <w:bottom w:val="single" w:sz="4" w:space="0" w:color="auto"/>
              <w:right w:val="single" w:sz="4" w:space="0" w:color="auto"/>
            </w:tcBorders>
            <w:shd w:val="clear" w:color="auto" w:fill="auto"/>
            <w:noWrap/>
            <w:hideMark/>
          </w:tcPr>
          <w:p w14:paraId="609A7B6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-0.86</w:t>
            </w:r>
          </w:p>
        </w:tc>
        <w:tc>
          <w:tcPr>
            <w:tcW w:w="563" w:type="dxa"/>
            <w:tcBorders>
              <w:top w:val="nil"/>
              <w:left w:val="nil"/>
              <w:bottom w:val="single" w:sz="4" w:space="0" w:color="auto"/>
              <w:right w:val="single" w:sz="4" w:space="0" w:color="auto"/>
            </w:tcBorders>
            <w:shd w:val="clear" w:color="auto" w:fill="auto"/>
            <w:noWrap/>
            <w:hideMark/>
          </w:tcPr>
          <w:p w14:paraId="217DE93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603" w:type="dxa"/>
            <w:tcBorders>
              <w:top w:val="nil"/>
              <w:left w:val="nil"/>
              <w:bottom w:val="single" w:sz="4" w:space="0" w:color="auto"/>
              <w:right w:val="single" w:sz="4" w:space="0" w:color="auto"/>
            </w:tcBorders>
            <w:shd w:val="clear" w:color="auto" w:fill="auto"/>
            <w:noWrap/>
            <w:hideMark/>
          </w:tcPr>
          <w:p w14:paraId="76692DB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62%</w:t>
            </w:r>
          </w:p>
        </w:tc>
        <w:tc>
          <w:tcPr>
            <w:tcW w:w="523" w:type="dxa"/>
            <w:tcBorders>
              <w:top w:val="nil"/>
              <w:left w:val="nil"/>
              <w:bottom w:val="single" w:sz="4" w:space="0" w:color="auto"/>
              <w:right w:val="single" w:sz="4" w:space="0" w:color="auto"/>
            </w:tcBorders>
            <w:shd w:val="clear" w:color="auto" w:fill="auto"/>
            <w:noWrap/>
            <w:hideMark/>
          </w:tcPr>
          <w:p w14:paraId="3C0C731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4A7311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465" w:type="dxa"/>
            <w:tcBorders>
              <w:top w:val="nil"/>
              <w:left w:val="nil"/>
              <w:bottom w:val="single" w:sz="4" w:space="0" w:color="auto"/>
              <w:right w:val="single" w:sz="4" w:space="0" w:color="auto"/>
            </w:tcBorders>
            <w:shd w:val="clear" w:color="auto" w:fill="auto"/>
            <w:noWrap/>
            <w:hideMark/>
          </w:tcPr>
          <w:p w14:paraId="5D11FD2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6292F1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09" w:type="dxa"/>
            <w:tcBorders>
              <w:top w:val="nil"/>
              <w:left w:val="nil"/>
              <w:bottom w:val="single" w:sz="4" w:space="0" w:color="auto"/>
              <w:right w:val="single" w:sz="4" w:space="0" w:color="auto"/>
            </w:tcBorders>
            <w:shd w:val="clear" w:color="auto" w:fill="auto"/>
            <w:noWrap/>
            <w:hideMark/>
          </w:tcPr>
          <w:p w14:paraId="450127A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18%</w:t>
            </w:r>
          </w:p>
        </w:tc>
        <w:tc>
          <w:tcPr>
            <w:tcW w:w="492" w:type="dxa"/>
            <w:tcBorders>
              <w:top w:val="nil"/>
              <w:left w:val="nil"/>
              <w:bottom w:val="single" w:sz="4" w:space="0" w:color="auto"/>
              <w:right w:val="single" w:sz="4" w:space="0" w:color="auto"/>
            </w:tcBorders>
            <w:shd w:val="clear" w:color="auto" w:fill="auto"/>
            <w:noWrap/>
            <w:hideMark/>
          </w:tcPr>
          <w:p w14:paraId="585A18E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14" w:type="dxa"/>
            <w:tcBorders>
              <w:top w:val="nil"/>
              <w:left w:val="nil"/>
              <w:bottom w:val="single" w:sz="4" w:space="0" w:color="auto"/>
              <w:right w:val="single" w:sz="4" w:space="0" w:color="auto"/>
            </w:tcBorders>
            <w:shd w:val="clear" w:color="auto" w:fill="auto"/>
            <w:noWrap/>
            <w:hideMark/>
          </w:tcPr>
          <w:p w14:paraId="1379AEA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0.4</w:t>
            </w:r>
          </w:p>
        </w:tc>
      </w:tr>
      <w:tr w:rsidR="00525D05" w:rsidRPr="001B62D9" w14:paraId="65B82BEA"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0DD99496"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Madero     </w:t>
            </w:r>
          </w:p>
        </w:tc>
        <w:tc>
          <w:tcPr>
            <w:tcW w:w="403" w:type="dxa"/>
            <w:tcBorders>
              <w:top w:val="single" w:sz="4" w:space="0" w:color="auto"/>
              <w:left w:val="nil"/>
              <w:bottom w:val="single" w:sz="4" w:space="0" w:color="auto"/>
              <w:right w:val="single" w:sz="4" w:space="0" w:color="auto"/>
            </w:tcBorders>
            <w:vAlign w:val="bottom"/>
          </w:tcPr>
          <w:p w14:paraId="1731CCB7" w14:textId="3ECAF376" w:rsidR="00525D05" w:rsidRPr="00525D05" w:rsidRDefault="00525D05" w:rsidP="009E61E8">
            <w:pPr>
              <w:jc w:val="right"/>
              <w:rPr>
                <w:rFonts w:eastAsia="Times New Roman"/>
                <w:color w:val="000000"/>
                <w:sz w:val="15"/>
                <w:szCs w:val="16"/>
              </w:rPr>
            </w:pPr>
            <w:r w:rsidRPr="00525D05">
              <w:rPr>
                <w:rFonts w:eastAsia="Times New Roman"/>
                <w:color w:val="000000"/>
                <w:sz w:val="15"/>
              </w:rPr>
              <w:t>0.51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D02D14E" w14:textId="005DC7C2" w:rsidR="00525D05" w:rsidRPr="00BC0D89" w:rsidRDefault="00525D05" w:rsidP="009E61E8">
            <w:pPr>
              <w:jc w:val="right"/>
              <w:rPr>
                <w:rFonts w:eastAsia="Times New Roman"/>
                <w:color w:val="000000"/>
                <w:sz w:val="16"/>
                <w:szCs w:val="16"/>
              </w:rPr>
            </w:pPr>
            <w:r w:rsidRPr="00BC0D89">
              <w:rPr>
                <w:rFonts w:eastAsia="Times New Roman"/>
                <w:color w:val="000000"/>
                <w:sz w:val="16"/>
              </w:rPr>
              <w:t>0.63</w:t>
            </w:r>
          </w:p>
        </w:tc>
        <w:tc>
          <w:tcPr>
            <w:tcW w:w="452" w:type="dxa"/>
            <w:tcBorders>
              <w:top w:val="nil"/>
              <w:left w:val="nil"/>
              <w:bottom w:val="single" w:sz="4" w:space="0" w:color="auto"/>
              <w:right w:val="single" w:sz="4" w:space="0" w:color="auto"/>
            </w:tcBorders>
            <w:shd w:val="clear" w:color="auto" w:fill="auto"/>
            <w:noWrap/>
            <w:hideMark/>
          </w:tcPr>
          <w:p w14:paraId="102453D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0.21</w:t>
            </w:r>
          </w:p>
        </w:tc>
        <w:tc>
          <w:tcPr>
            <w:tcW w:w="656" w:type="dxa"/>
            <w:tcBorders>
              <w:top w:val="nil"/>
              <w:left w:val="nil"/>
              <w:bottom w:val="single" w:sz="4" w:space="0" w:color="auto"/>
              <w:right w:val="single" w:sz="4" w:space="0" w:color="auto"/>
            </w:tcBorders>
            <w:shd w:val="clear" w:color="auto" w:fill="auto"/>
            <w:noWrap/>
            <w:hideMark/>
          </w:tcPr>
          <w:p w14:paraId="5CB0080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-0.13</w:t>
            </w:r>
          </w:p>
        </w:tc>
        <w:tc>
          <w:tcPr>
            <w:tcW w:w="563" w:type="dxa"/>
            <w:tcBorders>
              <w:top w:val="nil"/>
              <w:left w:val="nil"/>
              <w:bottom w:val="single" w:sz="4" w:space="0" w:color="auto"/>
              <w:right w:val="single" w:sz="4" w:space="0" w:color="auto"/>
            </w:tcBorders>
            <w:shd w:val="clear" w:color="auto" w:fill="auto"/>
            <w:noWrap/>
            <w:hideMark/>
          </w:tcPr>
          <w:p w14:paraId="68321BD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603" w:type="dxa"/>
            <w:tcBorders>
              <w:top w:val="nil"/>
              <w:left w:val="nil"/>
              <w:bottom w:val="single" w:sz="4" w:space="0" w:color="auto"/>
              <w:right w:val="single" w:sz="4" w:space="0" w:color="auto"/>
            </w:tcBorders>
            <w:shd w:val="clear" w:color="auto" w:fill="auto"/>
            <w:noWrap/>
            <w:hideMark/>
          </w:tcPr>
          <w:p w14:paraId="6561D7C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23" w:type="dxa"/>
            <w:tcBorders>
              <w:top w:val="nil"/>
              <w:left w:val="nil"/>
              <w:bottom w:val="single" w:sz="4" w:space="0" w:color="auto"/>
              <w:right w:val="single" w:sz="4" w:space="0" w:color="auto"/>
            </w:tcBorders>
            <w:shd w:val="clear" w:color="auto" w:fill="auto"/>
            <w:noWrap/>
            <w:hideMark/>
          </w:tcPr>
          <w:p w14:paraId="759F9F4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7ADF9D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17%</w:t>
            </w:r>
          </w:p>
        </w:tc>
        <w:tc>
          <w:tcPr>
            <w:tcW w:w="465" w:type="dxa"/>
            <w:tcBorders>
              <w:top w:val="nil"/>
              <w:left w:val="nil"/>
              <w:bottom w:val="single" w:sz="4" w:space="0" w:color="auto"/>
              <w:right w:val="single" w:sz="4" w:space="0" w:color="auto"/>
            </w:tcBorders>
            <w:shd w:val="clear" w:color="auto" w:fill="auto"/>
            <w:noWrap/>
            <w:hideMark/>
          </w:tcPr>
          <w:p w14:paraId="3855F2E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453C32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09" w:type="dxa"/>
            <w:tcBorders>
              <w:top w:val="nil"/>
              <w:left w:val="nil"/>
              <w:bottom w:val="single" w:sz="4" w:space="0" w:color="auto"/>
              <w:right w:val="single" w:sz="4" w:space="0" w:color="auto"/>
            </w:tcBorders>
            <w:shd w:val="clear" w:color="auto" w:fill="auto"/>
            <w:noWrap/>
            <w:hideMark/>
          </w:tcPr>
          <w:p w14:paraId="2C71D2E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35%</w:t>
            </w:r>
          </w:p>
        </w:tc>
        <w:tc>
          <w:tcPr>
            <w:tcW w:w="492" w:type="dxa"/>
            <w:tcBorders>
              <w:top w:val="nil"/>
              <w:left w:val="nil"/>
              <w:bottom w:val="single" w:sz="4" w:space="0" w:color="auto"/>
              <w:right w:val="single" w:sz="4" w:space="0" w:color="auto"/>
            </w:tcBorders>
            <w:shd w:val="clear" w:color="auto" w:fill="auto"/>
            <w:noWrap/>
            <w:hideMark/>
          </w:tcPr>
          <w:p w14:paraId="25B5DDA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14" w:type="dxa"/>
            <w:tcBorders>
              <w:top w:val="nil"/>
              <w:left w:val="nil"/>
              <w:bottom w:val="single" w:sz="4" w:space="0" w:color="auto"/>
              <w:right w:val="single" w:sz="4" w:space="0" w:color="auto"/>
            </w:tcBorders>
            <w:shd w:val="clear" w:color="auto" w:fill="auto"/>
            <w:noWrap/>
            <w:hideMark/>
          </w:tcPr>
          <w:p w14:paraId="4D05772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2.2</w:t>
            </w:r>
          </w:p>
        </w:tc>
      </w:tr>
      <w:tr w:rsidR="00525D05" w:rsidRPr="001B62D9" w14:paraId="29763D81"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6579A4AB"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Maravatío  </w:t>
            </w:r>
          </w:p>
        </w:tc>
        <w:tc>
          <w:tcPr>
            <w:tcW w:w="403" w:type="dxa"/>
            <w:tcBorders>
              <w:top w:val="single" w:sz="4" w:space="0" w:color="auto"/>
              <w:left w:val="nil"/>
              <w:bottom w:val="single" w:sz="4" w:space="0" w:color="auto"/>
              <w:right w:val="single" w:sz="4" w:space="0" w:color="auto"/>
            </w:tcBorders>
            <w:vAlign w:val="bottom"/>
          </w:tcPr>
          <w:p w14:paraId="1ED12C9D" w14:textId="0AEADE52" w:rsidR="00525D05" w:rsidRPr="00525D05" w:rsidRDefault="00525D05" w:rsidP="009E61E8">
            <w:pPr>
              <w:jc w:val="right"/>
              <w:rPr>
                <w:rFonts w:eastAsia="Times New Roman"/>
                <w:color w:val="000000"/>
                <w:sz w:val="15"/>
                <w:szCs w:val="16"/>
              </w:rPr>
            </w:pPr>
            <w:r w:rsidRPr="00525D05">
              <w:rPr>
                <w:rFonts w:eastAsia="Times New Roman"/>
                <w:color w:val="000000"/>
                <w:sz w:val="15"/>
              </w:rPr>
              <w:t>0.62</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0966121D" w14:textId="2950C786" w:rsidR="00525D05" w:rsidRPr="00BC0D89" w:rsidRDefault="00525D05" w:rsidP="009E61E8">
            <w:pPr>
              <w:jc w:val="right"/>
              <w:rPr>
                <w:rFonts w:eastAsia="Times New Roman"/>
                <w:color w:val="000000"/>
                <w:sz w:val="16"/>
                <w:szCs w:val="16"/>
              </w:rPr>
            </w:pPr>
            <w:r w:rsidRPr="00BC0D89">
              <w:rPr>
                <w:rFonts w:eastAsia="Times New Roman"/>
                <w:color w:val="000000"/>
                <w:sz w:val="16"/>
              </w:rPr>
              <w:t>0.46</w:t>
            </w:r>
          </w:p>
        </w:tc>
        <w:tc>
          <w:tcPr>
            <w:tcW w:w="452" w:type="dxa"/>
            <w:tcBorders>
              <w:top w:val="nil"/>
              <w:left w:val="nil"/>
              <w:bottom w:val="single" w:sz="4" w:space="0" w:color="auto"/>
              <w:right w:val="single" w:sz="4" w:space="0" w:color="auto"/>
            </w:tcBorders>
            <w:shd w:val="clear" w:color="auto" w:fill="auto"/>
            <w:noWrap/>
            <w:hideMark/>
          </w:tcPr>
          <w:p w14:paraId="2BD19D6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0.45</w:t>
            </w:r>
          </w:p>
        </w:tc>
        <w:tc>
          <w:tcPr>
            <w:tcW w:w="656" w:type="dxa"/>
            <w:tcBorders>
              <w:top w:val="nil"/>
              <w:left w:val="nil"/>
              <w:bottom w:val="single" w:sz="4" w:space="0" w:color="auto"/>
              <w:right w:val="single" w:sz="4" w:space="0" w:color="auto"/>
            </w:tcBorders>
            <w:shd w:val="clear" w:color="auto" w:fill="auto"/>
            <w:noWrap/>
            <w:hideMark/>
          </w:tcPr>
          <w:p w14:paraId="239155F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-0.69</w:t>
            </w:r>
          </w:p>
        </w:tc>
        <w:tc>
          <w:tcPr>
            <w:tcW w:w="563" w:type="dxa"/>
            <w:tcBorders>
              <w:top w:val="nil"/>
              <w:left w:val="nil"/>
              <w:bottom w:val="single" w:sz="4" w:space="0" w:color="auto"/>
              <w:right w:val="single" w:sz="4" w:space="0" w:color="auto"/>
            </w:tcBorders>
            <w:shd w:val="clear" w:color="auto" w:fill="auto"/>
            <w:noWrap/>
            <w:hideMark/>
          </w:tcPr>
          <w:p w14:paraId="199B7F6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603" w:type="dxa"/>
            <w:tcBorders>
              <w:top w:val="nil"/>
              <w:left w:val="nil"/>
              <w:bottom w:val="single" w:sz="4" w:space="0" w:color="auto"/>
              <w:right w:val="single" w:sz="4" w:space="0" w:color="auto"/>
            </w:tcBorders>
            <w:shd w:val="clear" w:color="auto" w:fill="auto"/>
            <w:noWrap/>
            <w:hideMark/>
          </w:tcPr>
          <w:p w14:paraId="7D7385B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23" w:type="dxa"/>
            <w:tcBorders>
              <w:top w:val="nil"/>
              <w:left w:val="nil"/>
              <w:bottom w:val="single" w:sz="4" w:space="0" w:color="auto"/>
              <w:right w:val="single" w:sz="4" w:space="0" w:color="auto"/>
            </w:tcBorders>
            <w:shd w:val="clear" w:color="auto" w:fill="auto"/>
            <w:noWrap/>
            <w:hideMark/>
          </w:tcPr>
          <w:p w14:paraId="53DE45A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123E9A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5" w:type="dxa"/>
            <w:tcBorders>
              <w:top w:val="nil"/>
              <w:left w:val="nil"/>
              <w:bottom w:val="single" w:sz="4" w:space="0" w:color="auto"/>
              <w:right w:val="single" w:sz="4" w:space="0" w:color="auto"/>
            </w:tcBorders>
            <w:shd w:val="clear" w:color="auto" w:fill="auto"/>
            <w:noWrap/>
            <w:hideMark/>
          </w:tcPr>
          <w:p w14:paraId="29C82D9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F891BD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509" w:type="dxa"/>
            <w:tcBorders>
              <w:top w:val="nil"/>
              <w:left w:val="nil"/>
              <w:bottom w:val="single" w:sz="4" w:space="0" w:color="auto"/>
              <w:right w:val="single" w:sz="4" w:space="0" w:color="auto"/>
            </w:tcBorders>
            <w:shd w:val="clear" w:color="auto" w:fill="auto"/>
            <w:noWrap/>
            <w:hideMark/>
          </w:tcPr>
          <w:p w14:paraId="49FD22B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64%</w:t>
            </w:r>
          </w:p>
        </w:tc>
        <w:tc>
          <w:tcPr>
            <w:tcW w:w="492" w:type="dxa"/>
            <w:tcBorders>
              <w:top w:val="nil"/>
              <w:left w:val="nil"/>
              <w:bottom w:val="single" w:sz="4" w:space="0" w:color="auto"/>
              <w:right w:val="single" w:sz="4" w:space="0" w:color="auto"/>
            </w:tcBorders>
            <w:shd w:val="clear" w:color="auto" w:fill="auto"/>
            <w:noWrap/>
            <w:hideMark/>
          </w:tcPr>
          <w:p w14:paraId="0F291DF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c>
          <w:tcPr>
            <w:tcW w:w="514" w:type="dxa"/>
            <w:tcBorders>
              <w:top w:val="nil"/>
              <w:left w:val="nil"/>
              <w:bottom w:val="single" w:sz="4" w:space="0" w:color="auto"/>
              <w:right w:val="single" w:sz="4" w:space="0" w:color="auto"/>
            </w:tcBorders>
            <w:shd w:val="clear" w:color="auto" w:fill="auto"/>
            <w:noWrap/>
            <w:hideMark/>
          </w:tcPr>
          <w:p w14:paraId="376E9C7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r>
      <w:tr w:rsidR="00525D05" w:rsidRPr="001B62D9" w14:paraId="6901F110"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8224C64"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Marcos C.     </w:t>
            </w:r>
          </w:p>
        </w:tc>
        <w:tc>
          <w:tcPr>
            <w:tcW w:w="403" w:type="dxa"/>
            <w:tcBorders>
              <w:top w:val="single" w:sz="4" w:space="0" w:color="auto"/>
              <w:left w:val="nil"/>
              <w:bottom w:val="single" w:sz="4" w:space="0" w:color="auto"/>
              <w:right w:val="single" w:sz="4" w:space="0" w:color="auto"/>
            </w:tcBorders>
            <w:vAlign w:val="bottom"/>
          </w:tcPr>
          <w:p w14:paraId="4CDF02C7" w14:textId="6F5FAB34" w:rsidR="00525D05" w:rsidRPr="00525D05" w:rsidRDefault="00525D05" w:rsidP="009E61E8">
            <w:pPr>
              <w:jc w:val="right"/>
              <w:rPr>
                <w:rFonts w:eastAsia="Times New Roman"/>
                <w:color w:val="000000"/>
                <w:sz w:val="15"/>
                <w:szCs w:val="16"/>
              </w:rPr>
            </w:pPr>
            <w:r w:rsidRPr="00525D05">
              <w:rPr>
                <w:rFonts w:eastAsia="Times New Roman"/>
                <w:color w:val="000000"/>
                <w:sz w:val="15"/>
              </w:rPr>
              <w:t>0.68</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B4ED7B7" w14:textId="65A5B648" w:rsidR="00525D05" w:rsidRPr="00BC0D89" w:rsidRDefault="00525D05" w:rsidP="009E61E8">
            <w:pPr>
              <w:jc w:val="right"/>
              <w:rPr>
                <w:rFonts w:eastAsia="Times New Roman"/>
                <w:color w:val="000000"/>
                <w:sz w:val="16"/>
                <w:szCs w:val="16"/>
              </w:rPr>
            </w:pPr>
            <w:r w:rsidRPr="00BC0D89">
              <w:rPr>
                <w:rFonts w:eastAsia="Times New Roman"/>
                <w:color w:val="000000"/>
                <w:sz w:val="16"/>
              </w:rPr>
              <w:t>0.60</w:t>
            </w:r>
          </w:p>
        </w:tc>
        <w:tc>
          <w:tcPr>
            <w:tcW w:w="452" w:type="dxa"/>
            <w:tcBorders>
              <w:top w:val="nil"/>
              <w:left w:val="nil"/>
              <w:bottom w:val="single" w:sz="4" w:space="0" w:color="auto"/>
              <w:right w:val="single" w:sz="4" w:space="0" w:color="auto"/>
            </w:tcBorders>
            <w:shd w:val="clear" w:color="auto" w:fill="auto"/>
            <w:noWrap/>
            <w:hideMark/>
          </w:tcPr>
          <w:p w14:paraId="0AB6438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0.33</w:t>
            </w:r>
          </w:p>
        </w:tc>
        <w:tc>
          <w:tcPr>
            <w:tcW w:w="656" w:type="dxa"/>
            <w:tcBorders>
              <w:top w:val="nil"/>
              <w:left w:val="nil"/>
              <w:bottom w:val="single" w:sz="4" w:space="0" w:color="auto"/>
              <w:right w:val="single" w:sz="4" w:space="0" w:color="auto"/>
            </w:tcBorders>
            <w:shd w:val="clear" w:color="auto" w:fill="auto"/>
            <w:noWrap/>
            <w:hideMark/>
          </w:tcPr>
          <w:p w14:paraId="0D484BF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-0.95</w:t>
            </w:r>
          </w:p>
        </w:tc>
        <w:tc>
          <w:tcPr>
            <w:tcW w:w="563" w:type="dxa"/>
            <w:tcBorders>
              <w:top w:val="nil"/>
              <w:left w:val="nil"/>
              <w:bottom w:val="single" w:sz="4" w:space="0" w:color="auto"/>
              <w:right w:val="single" w:sz="4" w:space="0" w:color="auto"/>
            </w:tcBorders>
            <w:shd w:val="clear" w:color="auto" w:fill="auto"/>
            <w:noWrap/>
            <w:hideMark/>
          </w:tcPr>
          <w:p w14:paraId="2995DFC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603" w:type="dxa"/>
            <w:tcBorders>
              <w:top w:val="nil"/>
              <w:left w:val="nil"/>
              <w:bottom w:val="single" w:sz="4" w:space="0" w:color="auto"/>
              <w:right w:val="single" w:sz="4" w:space="0" w:color="auto"/>
            </w:tcBorders>
            <w:shd w:val="clear" w:color="auto" w:fill="auto"/>
            <w:noWrap/>
            <w:hideMark/>
          </w:tcPr>
          <w:p w14:paraId="75B6817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23" w:type="dxa"/>
            <w:tcBorders>
              <w:top w:val="nil"/>
              <w:left w:val="nil"/>
              <w:bottom w:val="single" w:sz="4" w:space="0" w:color="auto"/>
              <w:right w:val="single" w:sz="4" w:space="0" w:color="auto"/>
            </w:tcBorders>
            <w:shd w:val="clear" w:color="auto" w:fill="auto"/>
            <w:noWrap/>
            <w:hideMark/>
          </w:tcPr>
          <w:p w14:paraId="7592EBC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06C413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740F4BB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9D8E98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41%</w:t>
            </w:r>
          </w:p>
        </w:tc>
        <w:tc>
          <w:tcPr>
            <w:tcW w:w="509" w:type="dxa"/>
            <w:tcBorders>
              <w:top w:val="nil"/>
              <w:left w:val="nil"/>
              <w:bottom w:val="single" w:sz="4" w:space="0" w:color="auto"/>
              <w:right w:val="single" w:sz="4" w:space="0" w:color="auto"/>
            </w:tcBorders>
            <w:shd w:val="clear" w:color="auto" w:fill="auto"/>
            <w:noWrap/>
            <w:hideMark/>
          </w:tcPr>
          <w:p w14:paraId="61829F8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38%</w:t>
            </w:r>
          </w:p>
        </w:tc>
        <w:tc>
          <w:tcPr>
            <w:tcW w:w="492" w:type="dxa"/>
            <w:tcBorders>
              <w:top w:val="nil"/>
              <w:left w:val="nil"/>
              <w:bottom w:val="single" w:sz="4" w:space="0" w:color="auto"/>
              <w:right w:val="single" w:sz="4" w:space="0" w:color="auto"/>
            </w:tcBorders>
            <w:shd w:val="clear" w:color="auto" w:fill="auto"/>
            <w:noWrap/>
            <w:hideMark/>
          </w:tcPr>
          <w:p w14:paraId="6B2FCC1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514" w:type="dxa"/>
            <w:tcBorders>
              <w:top w:val="nil"/>
              <w:left w:val="nil"/>
              <w:bottom w:val="single" w:sz="4" w:space="0" w:color="auto"/>
              <w:right w:val="single" w:sz="4" w:space="0" w:color="auto"/>
            </w:tcBorders>
            <w:shd w:val="clear" w:color="auto" w:fill="auto"/>
            <w:noWrap/>
            <w:hideMark/>
          </w:tcPr>
          <w:p w14:paraId="23B4C54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0.2</w:t>
            </w:r>
          </w:p>
        </w:tc>
      </w:tr>
      <w:tr w:rsidR="00525D05" w:rsidRPr="001B62D9" w14:paraId="7A505ABD"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0A89E7B4"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Lázaro C.   </w:t>
            </w:r>
          </w:p>
        </w:tc>
        <w:tc>
          <w:tcPr>
            <w:tcW w:w="403" w:type="dxa"/>
            <w:tcBorders>
              <w:top w:val="single" w:sz="4" w:space="0" w:color="auto"/>
              <w:left w:val="nil"/>
              <w:bottom w:val="single" w:sz="4" w:space="0" w:color="auto"/>
              <w:right w:val="single" w:sz="4" w:space="0" w:color="auto"/>
            </w:tcBorders>
            <w:vAlign w:val="bottom"/>
          </w:tcPr>
          <w:p w14:paraId="4C6DBADE" w14:textId="4437EBAB" w:rsidR="00525D05" w:rsidRPr="00525D05" w:rsidRDefault="00525D05" w:rsidP="009E61E8">
            <w:pPr>
              <w:jc w:val="right"/>
              <w:rPr>
                <w:rFonts w:eastAsia="Times New Roman"/>
                <w:color w:val="000000"/>
                <w:sz w:val="15"/>
                <w:szCs w:val="16"/>
              </w:rPr>
            </w:pPr>
            <w:r w:rsidRPr="00525D05">
              <w:rPr>
                <w:rFonts w:eastAsia="Times New Roman"/>
                <w:color w:val="000000"/>
                <w:sz w:val="15"/>
              </w:rPr>
              <w:t>0.87</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D01D986" w14:textId="65D1212B" w:rsidR="00525D05" w:rsidRPr="00BC0D89" w:rsidRDefault="00525D05" w:rsidP="009E61E8">
            <w:pPr>
              <w:jc w:val="right"/>
              <w:rPr>
                <w:rFonts w:eastAsia="Times New Roman"/>
                <w:color w:val="000000"/>
                <w:sz w:val="16"/>
                <w:szCs w:val="16"/>
              </w:rPr>
            </w:pPr>
            <w:r w:rsidRPr="00BC0D89">
              <w:rPr>
                <w:rFonts w:eastAsia="Times New Roman"/>
                <w:color w:val="000000"/>
                <w:sz w:val="16"/>
              </w:rPr>
              <w:t>0.57</w:t>
            </w:r>
          </w:p>
        </w:tc>
        <w:tc>
          <w:tcPr>
            <w:tcW w:w="452" w:type="dxa"/>
            <w:tcBorders>
              <w:top w:val="nil"/>
              <w:left w:val="nil"/>
              <w:bottom w:val="single" w:sz="4" w:space="0" w:color="auto"/>
              <w:right w:val="single" w:sz="4" w:space="0" w:color="auto"/>
            </w:tcBorders>
            <w:shd w:val="clear" w:color="auto" w:fill="auto"/>
            <w:noWrap/>
            <w:hideMark/>
          </w:tcPr>
          <w:p w14:paraId="5B02CC0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0.47</w:t>
            </w:r>
          </w:p>
        </w:tc>
        <w:tc>
          <w:tcPr>
            <w:tcW w:w="656" w:type="dxa"/>
            <w:tcBorders>
              <w:top w:val="nil"/>
              <w:left w:val="nil"/>
              <w:bottom w:val="single" w:sz="4" w:space="0" w:color="auto"/>
              <w:right w:val="single" w:sz="4" w:space="0" w:color="auto"/>
            </w:tcBorders>
            <w:shd w:val="clear" w:color="auto" w:fill="auto"/>
            <w:noWrap/>
            <w:hideMark/>
          </w:tcPr>
          <w:p w14:paraId="155B483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-0.98</w:t>
            </w:r>
          </w:p>
        </w:tc>
        <w:tc>
          <w:tcPr>
            <w:tcW w:w="563" w:type="dxa"/>
            <w:tcBorders>
              <w:top w:val="nil"/>
              <w:left w:val="nil"/>
              <w:bottom w:val="single" w:sz="4" w:space="0" w:color="auto"/>
              <w:right w:val="single" w:sz="4" w:space="0" w:color="auto"/>
            </w:tcBorders>
            <w:shd w:val="clear" w:color="auto" w:fill="auto"/>
            <w:noWrap/>
            <w:hideMark/>
          </w:tcPr>
          <w:p w14:paraId="69EF68D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603" w:type="dxa"/>
            <w:tcBorders>
              <w:top w:val="nil"/>
              <w:left w:val="nil"/>
              <w:bottom w:val="single" w:sz="4" w:space="0" w:color="auto"/>
              <w:right w:val="single" w:sz="4" w:space="0" w:color="auto"/>
            </w:tcBorders>
            <w:shd w:val="clear" w:color="auto" w:fill="auto"/>
            <w:noWrap/>
            <w:hideMark/>
          </w:tcPr>
          <w:p w14:paraId="2095AC5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523" w:type="dxa"/>
            <w:tcBorders>
              <w:top w:val="nil"/>
              <w:left w:val="nil"/>
              <w:bottom w:val="single" w:sz="4" w:space="0" w:color="auto"/>
              <w:right w:val="single" w:sz="4" w:space="0" w:color="auto"/>
            </w:tcBorders>
            <w:shd w:val="clear" w:color="auto" w:fill="auto"/>
            <w:noWrap/>
            <w:hideMark/>
          </w:tcPr>
          <w:p w14:paraId="2900595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D706E7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2D4AC1D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460" w:type="dxa"/>
            <w:tcBorders>
              <w:top w:val="nil"/>
              <w:left w:val="nil"/>
              <w:bottom w:val="single" w:sz="4" w:space="0" w:color="auto"/>
              <w:right w:val="single" w:sz="4" w:space="0" w:color="auto"/>
            </w:tcBorders>
            <w:shd w:val="clear" w:color="auto" w:fill="auto"/>
            <w:noWrap/>
            <w:hideMark/>
          </w:tcPr>
          <w:p w14:paraId="27FB438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64%</w:t>
            </w:r>
          </w:p>
        </w:tc>
        <w:tc>
          <w:tcPr>
            <w:tcW w:w="509" w:type="dxa"/>
            <w:tcBorders>
              <w:top w:val="nil"/>
              <w:left w:val="nil"/>
              <w:bottom w:val="single" w:sz="4" w:space="0" w:color="auto"/>
              <w:right w:val="single" w:sz="4" w:space="0" w:color="auto"/>
            </w:tcBorders>
            <w:shd w:val="clear" w:color="auto" w:fill="auto"/>
            <w:noWrap/>
            <w:hideMark/>
          </w:tcPr>
          <w:p w14:paraId="6D5B480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23%</w:t>
            </w:r>
          </w:p>
        </w:tc>
        <w:tc>
          <w:tcPr>
            <w:tcW w:w="492" w:type="dxa"/>
            <w:tcBorders>
              <w:top w:val="nil"/>
              <w:left w:val="nil"/>
              <w:bottom w:val="single" w:sz="4" w:space="0" w:color="auto"/>
              <w:right w:val="single" w:sz="4" w:space="0" w:color="auto"/>
            </w:tcBorders>
            <w:shd w:val="clear" w:color="auto" w:fill="auto"/>
            <w:noWrap/>
            <w:hideMark/>
          </w:tcPr>
          <w:p w14:paraId="61E6D2D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14" w:type="dxa"/>
            <w:tcBorders>
              <w:top w:val="nil"/>
              <w:left w:val="nil"/>
              <w:bottom w:val="single" w:sz="4" w:space="0" w:color="auto"/>
              <w:right w:val="single" w:sz="4" w:space="0" w:color="auto"/>
            </w:tcBorders>
            <w:shd w:val="clear" w:color="auto" w:fill="auto"/>
            <w:noWrap/>
            <w:hideMark/>
          </w:tcPr>
          <w:p w14:paraId="6F325E1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r>
      <w:tr w:rsidR="00525D05" w:rsidRPr="001B62D9" w14:paraId="347B623A"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77B60276"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Morelia    </w:t>
            </w:r>
          </w:p>
        </w:tc>
        <w:tc>
          <w:tcPr>
            <w:tcW w:w="403" w:type="dxa"/>
            <w:tcBorders>
              <w:top w:val="single" w:sz="4" w:space="0" w:color="auto"/>
              <w:left w:val="nil"/>
              <w:bottom w:val="single" w:sz="4" w:space="0" w:color="auto"/>
              <w:right w:val="single" w:sz="4" w:space="0" w:color="auto"/>
            </w:tcBorders>
            <w:vAlign w:val="bottom"/>
          </w:tcPr>
          <w:p w14:paraId="1FD2E5CE" w14:textId="3058C9AD" w:rsidR="00525D05" w:rsidRPr="00525D05" w:rsidRDefault="00525D05" w:rsidP="009E61E8">
            <w:pPr>
              <w:jc w:val="right"/>
              <w:rPr>
                <w:rFonts w:eastAsia="Times New Roman"/>
                <w:color w:val="000000"/>
                <w:sz w:val="15"/>
                <w:szCs w:val="16"/>
              </w:rPr>
            </w:pPr>
            <w:r w:rsidRPr="00525D05">
              <w:rPr>
                <w:rFonts w:eastAsia="Times New Roman"/>
                <w:color w:val="000000"/>
                <w:sz w:val="15"/>
              </w:rPr>
              <w:t>0.60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5E6E2AD6" w14:textId="46FD4412" w:rsidR="00525D05" w:rsidRPr="00BC0D89" w:rsidRDefault="00525D05" w:rsidP="009E61E8">
            <w:pPr>
              <w:jc w:val="right"/>
              <w:rPr>
                <w:rFonts w:eastAsia="Times New Roman"/>
                <w:color w:val="000000"/>
                <w:sz w:val="16"/>
                <w:szCs w:val="16"/>
              </w:rPr>
            </w:pPr>
            <w:r w:rsidRPr="00BC0D89">
              <w:rPr>
                <w:rFonts w:eastAsia="Times New Roman"/>
                <w:color w:val="000000"/>
                <w:sz w:val="16"/>
              </w:rPr>
              <w:t>0.53</w:t>
            </w:r>
          </w:p>
        </w:tc>
        <w:tc>
          <w:tcPr>
            <w:tcW w:w="452" w:type="dxa"/>
            <w:tcBorders>
              <w:top w:val="nil"/>
              <w:left w:val="nil"/>
              <w:bottom w:val="single" w:sz="4" w:space="0" w:color="auto"/>
              <w:right w:val="single" w:sz="4" w:space="0" w:color="auto"/>
            </w:tcBorders>
            <w:shd w:val="clear" w:color="auto" w:fill="auto"/>
            <w:noWrap/>
            <w:hideMark/>
          </w:tcPr>
          <w:p w14:paraId="436E3F3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0.37</w:t>
            </w:r>
          </w:p>
        </w:tc>
        <w:tc>
          <w:tcPr>
            <w:tcW w:w="656" w:type="dxa"/>
            <w:tcBorders>
              <w:top w:val="nil"/>
              <w:left w:val="nil"/>
              <w:bottom w:val="single" w:sz="4" w:space="0" w:color="auto"/>
              <w:right w:val="single" w:sz="4" w:space="0" w:color="auto"/>
            </w:tcBorders>
            <w:shd w:val="clear" w:color="auto" w:fill="auto"/>
            <w:noWrap/>
            <w:hideMark/>
          </w:tcPr>
          <w:p w14:paraId="777B006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-0.98</w:t>
            </w:r>
          </w:p>
        </w:tc>
        <w:tc>
          <w:tcPr>
            <w:tcW w:w="563" w:type="dxa"/>
            <w:tcBorders>
              <w:top w:val="nil"/>
              <w:left w:val="nil"/>
              <w:bottom w:val="single" w:sz="4" w:space="0" w:color="auto"/>
              <w:right w:val="single" w:sz="4" w:space="0" w:color="auto"/>
            </w:tcBorders>
            <w:shd w:val="clear" w:color="auto" w:fill="auto"/>
            <w:noWrap/>
            <w:hideMark/>
          </w:tcPr>
          <w:p w14:paraId="44CB8C2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603" w:type="dxa"/>
            <w:tcBorders>
              <w:top w:val="nil"/>
              <w:left w:val="nil"/>
              <w:bottom w:val="single" w:sz="4" w:space="0" w:color="auto"/>
              <w:right w:val="single" w:sz="4" w:space="0" w:color="auto"/>
            </w:tcBorders>
            <w:shd w:val="clear" w:color="auto" w:fill="auto"/>
            <w:noWrap/>
            <w:hideMark/>
          </w:tcPr>
          <w:p w14:paraId="4FCD272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523" w:type="dxa"/>
            <w:tcBorders>
              <w:top w:val="nil"/>
              <w:left w:val="nil"/>
              <w:bottom w:val="single" w:sz="4" w:space="0" w:color="auto"/>
              <w:right w:val="single" w:sz="4" w:space="0" w:color="auto"/>
            </w:tcBorders>
            <w:shd w:val="clear" w:color="auto" w:fill="auto"/>
            <w:noWrap/>
            <w:hideMark/>
          </w:tcPr>
          <w:p w14:paraId="0C642C0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9FAFEF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2D13F01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0EEA28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c>
          <w:tcPr>
            <w:tcW w:w="509" w:type="dxa"/>
            <w:tcBorders>
              <w:top w:val="nil"/>
              <w:left w:val="nil"/>
              <w:bottom w:val="single" w:sz="4" w:space="0" w:color="auto"/>
              <w:right w:val="single" w:sz="4" w:space="0" w:color="auto"/>
            </w:tcBorders>
            <w:shd w:val="clear" w:color="auto" w:fill="auto"/>
            <w:noWrap/>
            <w:hideMark/>
          </w:tcPr>
          <w:p w14:paraId="0DDF19A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29%</w:t>
            </w:r>
          </w:p>
        </w:tc>
        <w:tc>
          <w:tcPr>
            <w:tcW w:w="492" w:type="dxa"/>
            <w:tcBorders>
              <w:top w:val="nil"/>
              <w:left w:val="nil"/>
              <w:bottom w:val="single" w:sz="4" w:space="0" w:color="auto"/>
              <w:right w:val="single" w:sz="4" w:space="0" w:color="auto"/>
            </w:tcBorders>
            <w:shd w:val="clear" w:color="auto" w:fill="auto"/>
            <w:noWrap/>
            <w:hideMark/>
          </w:tcPr>
          <w:p w14:paraId="42E6C24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49%</w:t>
            </w:r>
          </w:p>
        </w:tc>
        <w:tc>
          <w:tcPr>
            <w:tcW w:w="514" w:type="dxa"/>
            <w:tcBorders>
              <w:top w:val="nil"/>
              <w:left w:val="nil"/>
              <w:bottom w:val="single" w:sz="4" w:space="0" w:color="auto"/>
              <w:right w:val="single" w:sz="4" w:space="0" w:color="auto"/>
            </w:tcBorders>
            <w:shd w:val="clear" w:color="auto" w:fill="auto"/>
            <w:noWrap/>
            <w:hideMark/>
          </w:tcPr>
          <w:p w14:paraId="29B8E02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r>
      <w:tr w:rsidR="00525D05" w:rsidRPr="001B62D9" w14:paraId="22AFF7E9"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7C7417CB"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Morelos    </w:t>
            </w:r>
          </w:p>
        </w:tc>
        <w:tc>
          <w:tcPr>
            <w:tcW w:w="403" w:type="dxa"/>
            <w:tcBorders>
              <w:top w:val="single" w:sz="4" w:space="0" w:color="auto"/>
              <w:left w:val="nil"/>
              <w:bottom w:val="single" w:sz="4" w:space="0" w:color="auto"/>
              <w:right w:val="single" w:sz="4" w:space="0" w:color="auto"/>
            </w:tcBorders>
            <w:vAlign w:val="bottom"/>
          </w:tcPr>
          <w:p w14:paraId="7FFFBA89" w14:textId="593DC16C" w:rsidR="00525D05" w:rsidRPr="00525D05" w:rsidRDefault="00525D05" w:rsidP="009E61E8">
            <w:pPr>
              <w:jc w:val="right"/>
              <w:rPr>
                <w:rFonts w:eastAsia="Times New Roman"/>
                <w:color w:val="000000"/>
                <w:sz w:val="15"/>
                <w:szCs w:val="16"/>
              </w:rPr>
            </w:pPr>
            <w:r w:rsidRPr="00525D05">
              <w:rPr>
                <w:rFonts w:eastAsia="Times New Roman"/>
                <w:color w:val="000000"/>
                <w:sz w:val="15"/>
              </w:rPr>
              <w:t>0.62</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00FA2A07" w14:textId="30D72F16" w:rsidR="00525D05" w:rsidRPr="00BC0D89" w:rsidRDefault="00525D05" w:rsidP="009E61E8">
            <w:pPr>
              <w:jc w:val="right"/>
              <w:rPr>
                <w:rFonts w:eastAsia="Times New Roman"/>
                <w:color w:val="000000"/>
                <w:sz w:val="16"/>
                <w:szCs w:val="16"/>
              </w:rPr>
            </w:pPr>
            <w:r w:rsidRPr="00BC0D89">
              <w:rPr>
                <w:rFonts w:eastAsia="Times New Roman"/>
                <w:color w:val="000000"/>
                <w:sz w:val="16"/>
              </w:rPr>
              <w:t>0.63</w:t>
            </w:r>
          </w:p>
        </w:tc>
        <w:tc>
          <w:tcPr>
            <w:tcW w:w="452" w:type="dxa"/>
            <w:tcBorders>
              <w:top w:val="nil"/>
              <w:left w:val="nil"/>
              <w:bottom w:val="single" w:sz="4" w:space="0" w:color="auto"/>
              <w:right w:val="single" w:sz="4" w:space="0" w:color="auto"/>
            </w:tcBorders>
            <w:shd w:val="clear" w:color="auto" w:fill="auto"/>
            <w:noWrap/>
            <w:hideMark/>
          </w:tcPr>
          <w:p w14:paraId="182B088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0.28</w:t>
            </w:r>
          </w:p>
        </w:tc>
        <w:tc>
          <w:tcPr>
            <w:tcW w:w="656" w:type="dxa"/>
            <w:tcBorders>
              <w:top w:val="nil"/>
              <w:left w:val="nil"/>
              <w:bottom w:val="single" w:sz="4" w:space="0" w:color="auto"/>
              <w:right w:val="single" w:sz="4" w:space="0" w:color="auto"/>
            </w:tcBorders>
            <w:shd w:val="clear" w:color="auto" w:fill="auto"/>
            <w:noWrap/>
            <w:hideMark/>
          </w:tcPr>
          <w:p w14:paraId="45F3603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-0.38</w:t>
            </w:r>
          </w:p>
        </w:tc>
        <w:tc>
          <w:tcPr>
            <w:tcW w:w="563" w:type="dxa"/>
            <w:tcBorders>
              <w:top w:val="nil"/>
              <w:left w:val="nil"/>
              <w:bottom w:val="single" w:sz="4" w:space="0" w:color="auto"/>
              <w:right w:val="single" w:sz="4" w:space="0" w:color="auto"/>
            </w:tcBorders>
            <w:shd w:val="clear" w:color="auto" w:fill="auto"/>
            <w:noWrap/>
            <w:hideMark/>
          </w:tcPr>
          <w:p w14:paraId="24BFDBC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603" w:type="dxa"/>
            <w:tcBorders>
              <w:top w:val="nil"/>
              <w:left w:val="nil"/>
              <w:bottom w:val="single" w:sz="4" w:space="0" w:color="auto"/>
              <w:right w:val="single" w:sz="4" w:space="0" w:color="auto"/>
            </w:tcBorders>
            <w:shd w:val="clear" w:color="auto" w:fill="auto"/>
            <w:noWrap/>
            <w:hideMark/>
          </w:tcPr>
          <w:p w14:paraId="6F5FAB7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39%</w:t>
            </w:r>
          </w:p>
        </w:tc>
        <w:tc>
          <w:tcPr>
            <w:tcW w:w="523" w:type="dxa"/>
            <w:tcBorders>
              <w:top w:val="nil"/>
              <w:left w:val="nil"/>
              <w:bottom w:val="single" w:sz="4" w:space="0" w:color="auto"/>
              <w:right w:val="single" w:sz="4" w:space="0" w:color="auto"/>
            </w:tcBorders>
            <w:shd w:val="clear" w:color="auto" w:fill="auto"/>
            <w:noWrap/>
            <w:hideMark/>
          </w:tcPr>
          <w:p w14:paraId="4441372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4EE1EC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0E1E731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131C37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09" w:type="dxa"/>
            <w:tcBorders>
              <w:top w:val="nil"/>
              <w:left w:val="nil"/>
              <w:bottom w:val="single" w:sz="4" w:space="0" w:color="auto"/>
              <w:right w:val="single" w:sz="4" w:space="0" w:color="auto"/>
            </w:tcBorders>
            <w:shd w:val="clear" w:color="auto" w:fill="auto"/>
            <w:noWrap/>
            <w:hideMark/>
          </w:tcPr>
          <w:p w14:paraId="2D24C07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32%</w:t>
            </w:r>
          </w:p>
        </w:tc>
        <w:tc>
          <w:tcPr>
            <w:tcW w:w="492" w:type="dxa"/>
            <w:tcBorders>
              <w:top w:val="nil"/>
              <w:left w:val="nil"/>
              <w:bottom w:val="single" w:sz="4" w:space="0" w:color="auto"/>
              <w:right w:val="single" w:sz="4" w:space="0" w:color="auto"/>
            </w:tcBorders>
            <w:shd w:val="clear" w:color="auto" w:fill="auto"/>
            <w:noWrap/>
            <w:hideMark/>
          </w:tcPr>
          <w:p w14:paraId="75F76D7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14" w:type="dxa"/>
            <w:tcBorders>
              <w:top w:val="nil"/>
              <w:left w:val="nil"/>
              <w:bottom w:val="single" w:sz="4" w:space="0" w:color="auto"/>
              <w:right w:val="single" w:sz="4" w:space="0" w:color="auto"/>
            </w:tcBorders>
            <w:shd w:val="clear" w:color="auto" w:fill="auto"/>
            <w:noWrap/>
            <w:hideMark/>
          </w:tcPr>
          <w:p w14:paraId="302F53D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1.7</w:t>
            </w:r>
          </w:p>
        </w:tc>
      </w:tr>
      <w:tr w:rsidR="00525D05" w:rsidRPr="001B62D9" w14:paraId="1A49CFA4"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3C65DD7"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Múgica     </w:t>
            </w:r>
          </w:p>
        </w:tc>
        <w:tc>
          <w:tcPr>
            <w:tcW w:w="403" w:type="dxa"/>
            <w:tcBorders>
              <w:top w:val="single" w:sz="4" w:space="0" w:color="auto"/>
              <w:left w:val="nil"/>
              <w:bottom w:val="single" w:sz="4" w:space="0" w:color="auto"/>
              <w:right w:val="single" w:sz="4" w:space="0" w:color="auto"/>
            </w:tcBorders>
            <w:vAlign w:val="bottom"/>
          </w:tcPr>
          <w:p w14:paraId="03262FF7" w14:textId="31322254" w:rsidR="00525D05" w:rsidRPr="00525D05" w:rsidRDefault="00525D05" w:rsidP="009E61E8">
            <w:pPr>
              <w:jc w:val="right"/>
              <w:rPr>
                <w:rFonts w:eastAsia="Times New Roman"/>
                <w:color w:val="000000"/>
                <w:sz w:val="15"/>
                <w:szCs w:val="16"/>
              </w:rPr>
            </w:pPr>
            <w:r w:rsidRPr="00525D05">
              <w:rPr>
                <w:rFonts w:eastAsia="Times New Roman"/>
                <w:color w:val="000000"/>
                <w:sz w:val="15"/>
              </w:rPr>
              <w:t>1.00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8D17853" w14:textId="1BBF259B" w:rsidR="00525D05" w:rsidRPr="00BC0D89" w:rsidRDefault="00525D05" w:rsidP="009E61E8">
            <w:pPr>
              <w:jc w:val="right"/>
              <w:rPr>
                <w:rFonts w:eastAsia="Times New Roman"/>
                <w:color w:val="000000"/>
                <w:sz w:val="16"/>
                <w:szCs w:val="16"/>
              </w:rPr>
            </w:pPr>
            <w:r w:rsidRPr="00BC0D89">
              <w:rPr>
                <w:rFonts w:eastAsia="Times New Roman"/>
                <w:color w:val="000000"/>
                <w:sz w:val="16"/>
              </w:rPr>
              <w:t>0.55</w:t>
            </w:r>
          </w:p>
        </w:tc>
        <w:tc>
          <w:tcPr>
            <w:tcW w:w="452" w:type="dxa"/>
            <w:tcBorders>
              <w:top w:val="nil"/>
              <w:left w:val="nil"/>
              <w:bottom w:val="single" w:sz="4" w:space="0" w:color="auto"/>
              <w:right w:val="single" w:sz="4" w:space="0" w:color="auto"/>
            </w:tcBorders>
            <w:shd w:val="clear" w:color="auto" w:fill="auto"/>
            <w:noWrap/>
            <w:hideMark/>
          </w:tcPr>
          <w:p w14:paraId="2701EDF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0.56</w:t>
            </w:r>
          </w:p>
        </w:tc>
        <w:tc>
          <w:tcPr>
            <w:tcW w:w="656" w:type="dxa"/>
            <w:tcBorders>
              <w:top w:val="nil"/>
              <w:left w:val="nil"/>
              <w:bottom w:val="single" w:sz="4" w:space="0" w:color="auto"/>
              <w:right w:val="single" w:sz="4" w:space="0" w:color="auto"/>
            </w:tcBorders>
            <w:shd w:val="clear" w:color="auto" w:fill="auto"/>
            <w:noWrap/>
            <w:hideMark/>
          </w:tcPr>
          <w:p w14:paraId="10138A4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-0.72</w:t>
            </w:r>
          </w:p>
        </w:tc>
        <w:tc>
          <w:tcPr>
            <w:tcW w:w="563" w:type="dxa"/>
            <w:tcBorders>
              <w:top w:val="nil"/>
              <w:left w:val="nil"/>
              <w:bottom w:val="single" w:sz="4" w:space="0" w:color="auto"/>
              <w:right w:val="single" w:sz="4" w:space="0" w:color="auto"/>
            </w:tcBorders>
            <w:shd w:val="clear" w:color="auto" w:fill="auto"/>
            <w:noWrap/>
            <w:hideMark/>
          </w:tcPr>
          <w:p w14:paraId="58ABB1C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603" w:type="dxa"/>
            <w:tcBorders>
              <w:top w:val="nil"/>
              <w:left w:val="nil"/>
              <w:bottom w:val="single" w:sz="4" w:space="0" w:color="auto"/>
              <w:right w:val="single" w:sz="4" w:space="0" w:color="auto"/>
            </w:tcBorders>
            <w:shd w:val="clear" w:color="auto" w:fill="auto"/>
            <w:noWrap/>
            <w:hideMark/>
          </w:tcPr>
          <w:p w14:paraId="4DD1360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523" w:type="dxa"/>
            <w:tcBorders>
              <w:top w:val="nil"/>
              <w:left w:val="nil"/>
              <w:bottom w:val="single" w:sz="4" w:space="0" w:color="auto"/>
              <w:right w:val="single" w:sz="4" w:space="0" w:color="auto"/>
            </w:tcBorders>
            <w:shd w:val="clear" w:color="auto" w:fill="auto"/>
            <w:noWrap/>
            <w:hideMark/>
          </w:tcPr>
          <w:p w14:paraId="6E119C1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49E862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408E92E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8A6ECA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09" w:type="dxa"/>
            <w:tcBorders>
              <w:top w:val="nil"/>
              <w:left w:val="nil"/>
              <w:bottom w:val="single" w:sz="4" w:space="0" w:color="auto"/>
              <w:right w:val="single" w:sz="4" w:space="0" w:color="auto"/>
            </w:tcBorders>
            <w:shd w:val="clear" w:color="auto" w:fill="auto"/>
            <w:noWrap/>
            <w:hideMark/>
          </w:tcPr>
          <w:p w14:paraId="76D2A89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73%</w:t>
            </w:r>
          </w:p>
        </w:tc>
        <w:tc>
          <w:tcPr>
            <w:tcW w:w="492" w:type="dxa"/>
            <w:tcBorders>
              <w:top w:val="nil"/>
              <w:left w:val="nil"/>
              <w:bottom w:val="single" w:sz="4" w:space="0" w:color="auto"/>
              <w:right w:val="single" w:sz="4" w:space="0" w:color="auto"/>
            </w:tcBorders>
            <w:shd w:val="clear" w:color="auto" w:fill="auto"/>
            <w:noWrap/>
            <w:hideMark/>
          </w:tcPr>
          <w:p w14:paraId="0A9AEA2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14" w:type="dxa"/>
            <w:tcBorders>
              <w:top w:val="nil"/>
              <w:left w:val="nil"/>
              <w:bottom w:val="single" w:sz="4" w:space="0" w:color="auto"/>
              <w:right w:val="single" w:sz="4" w:space="0" w:color="auto"/>
            </w:tcBorders>
            <w:shd w:val="clear" w:color="auto" w:fill="auto"/>
            <w:noWrap/>
            <w:hideMark/>
          </w:tcPr>
          <w:p w14:paraId="741665B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r>
      <w:tr w:rsidR="00525D05" w:rsidRPr="001B62D9" w14:paraId="508944DA"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1CAF8140"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Nahuatzen  </w:t>
            </w:r>
          </w:p>
        </w:tc>
        <w:tc>
          <w:tcPr>
            <w:tcW w:w="403" w:type="dxa"/>
            <w:tcBorders>
              <w:top w:val="single" w:sz="4" w:space="0" w:color="auto"/>
              <w:left w:val="nil"/>
              <w:bottom w:val="single" w:sz="4" w:space="0" w:color="auto"/>
              <w:right w:val="single" w:sz="4" w:space="0" w:color="auto"/>
            </w:tcBorders>
            <w:vAlign w:val="bottom"/>
          </w:tcPr>
          <w:p w14:paraId="18DF3AB7" w14:textId="6B5BBF0A" w:rsidR="00525D05" w:rsidRPr="00525D05" w:rsidRDefault="00525D05" w:rsidP="009E61E8">
            <w:pPr>
              <w:jc w:val="right"/>
              <w:rPr>
                <w:rFonts w:eastAsia="Times New Roman"/>
                <w:color w:val="000000"/>
                <w:sz w:val="15"/>
                <w:szCs w:val="16"/>
              </w:rPr>
            </w:pPr>
            <w:r w:rsidRPr="00525D05">
              <w:rPr>
                <w:rFonts w:eastAsia="Times New Roman"/>
                <w:color w:val="000000"/>
                <w:sz w:val="15"/>
              </w:rPr>
              <w:t>0.51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9916D5F" w14:textId="5309A5CE" w:rsidR="00525D05" w:rsidRPr="00BC0D89" w:rsidRDefault="00525D05" w:rsidP="009E61E8">
            <w:pPr>
              <w:jc w:val="right"/>
              <w:rPr>
                <w:rFonts w:eastAsia="Times New Roman"/>
                <w:color w:val="000000"/>
                <w:sz w:val="16"/>
                <w:szCs w:val="16"/>
              </w:rPr>
            </w:pPr>
            <w:r w:rsidRPr="00BC0D89">
              <w:rPr>
                <w:rFonts w:eastAsia="Times New Roman"/>
                <w:color w:val="000000"/>
                <w:sz w:val="16"/>
              </w:rPr>
              <w:t>0.41</w:t>
            </w:r>
          </w:p>
        </w:tc>
        <w:tc>
          <w:tcPr>
            <w:tcW w:w="452" w:type="dxa"/>
            <w:tcBorders>
              <w:top w:val="nil"/>
              <w:left w:val="nil"/>
              <w:bottom w:val="single" w:sz="4" w:space="0" w:color="auto"/>
              <w:right w:val="single" w:sz="4" w:space="0" w:color="auto"/>
            </w:tcBorders>
            <w:shd w:val="clear" w:color="auto" w:fill="auto"/>
            <w:noWrap/>
            <w:hideMark/>
          </w:tcPr>
          <w:p w14:paraId="7B1DA15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0.43</w:t>
            </w:r>
          </w:p>
        </w:tc>
        <w:tc>
          <w:tcPr>
            <w:tcW w:w="656" w:type="dxa"/>
            <w:tcBorders>
              <w:top w:val="nil"/>
              <w:left w:val="nil"/>
              <w:bottom w:val="single" w:sz="4" w:space="0" w:color="auto"/>
              <w:right w:val="single" w:sz="4" w:space="0" w:color="auto"/>
            </w:tcBorders>
            <w:shd w:val="clear" w:color="auto" w:fill="auto"/>
            <w:noWrap/>
            <w:hideMark/>
          </w:tcPr>
          <w:p w14:paraId="3AC3598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-0.82</w:t>
            </w:r>
          </w:p>
        </w:tc>
        <w:tc>
          <w:tcPr>
            <w:tcW w:w="563" w:type="dxa"/>
            <w:tcBorders>
              <w:top w:val="nil"/>
              <w:left w:val="nil"/>
              <w:bottom w:val="single" w:sz="4" w:space="0" w:color="auto"/>
              <w:right w:val="single" w:sz="4" w:space="0" w:color="auto"/>
            </w:tcBorders>
            <w:shd w:val="clear" w:color="auto" w:fill="auto"/>
            <w:noWrap/>
            <w:hideMark/>
          </w:tcPr>
          <w:p w14:paraId="734F530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603" w:type="dxa"/>
            <w:tcBorders>
              <w:top w:val="nil"/>
              <w:left w:val="nil"/>
              <w:bottom w:val="single" w:sz="4" w:space="0" w:color="auto"/>
              <w:right w:val="single" w:sz="4" w:space="0" w:color="auto"/>
            </w:tcBorders>
            <w:shd w:val="clear" w:color="auto" w:fill="auto"/>
            <w:noWrap/>
            <w:hideMark/>
          </w:tcPr>
          <w:p w14:paraId="4532425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23" w:type="dxa"/>
            <w:tcBorders>
              <w:top w:val="nil"/>
              <w:left w:val="nil"/>
              <w:bottom w:val="single" w:sz="4" w:space="0" w:color="auto"/>
              <w:right w:val="single" w:sz="4" w:space="0" w:color="auto"/>
            </w:tcBorders>
            <w:shd w:val="clear" w:color="auto" w:fill="auto"/>
            <w:noWrap/>
            <w:hideMark/>
          </w:tcPr>
          <w:p w14:paraId="3426C53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E6893C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1CF9964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E07E87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60%</w:t>
            </w:r>
          </w:p>
        </w:tc>
        <w:tc>
          <w:tcPr>
            <w:tcW w:w="509" w:type="dxa"/>
            <w:tcBorders>
              <w:top w:val="nil"/>
              <w:left w:val="nil"/>
              <w:bottom w:val="single" w:sz="4" w:space="0" w:color="auto"/>
              <w:right w:val="single" w:sz="4" w:space="0" w:color="auto"/>
            </w:tcBorders>
            <w:shd w:val="clear" w:color="auto" w:fill="auto"/>
            <w:noWrap/>
            <w:hideMark/>
          </w:tcPr>
          <w:p w14:paraId="006E8EB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24%</w:t>
            </w:r>
          </w:p>
        </w:tc>
        <w:tc>
          <w:tcPr>
            <w:tcW w:w="492" w:type="dxa"/>
            <w:tcBorders>
              <w:top w:val="nil"/>
              <w:left w:val="nil"/>
              <w:bottom w:val="single" w:sz="4" w:space="0" w:color="auto"/>
              <w:right w:val="single" w:sz="4" w:space="0" w:color="auto"/>
            </w:tcBorders>
            <w:shd w:val="clear" w:color="auto" w:fill="auto"/>
            <w:noWrap/>
            <w:hideMark/>
          </w:tcPr>
          <w:p w14:paraId="2C66397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514" w:type="dxa"/>
            <w:tcBorders>
              <w:top w:val="nil"/>
              <w:left w:val="nil"/>
              <w:bottom w:val="single" w:sz="4" w:space="0" w:color="auto"/>
              <w:right w:val="single" w:sz="4" w:space="0" w:color="auto"/>
            </w:tcBorders>
            <w:shd w:val="clear" w:color="auto" w:fill="auto"/>
            <w:noWrap/>
            <w:hideMark/>
          </w:tcPr>
          <w:p w14:paraId="68B706B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0.8</w:t>
            </w:r>
          </w:p>
        </w:tc>
      </w:tr>
      <w:tr w:rsidR="00525D05" w:rsidRPr="001B62D9" w14:paraId="62E5EAFA"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D23415A"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Nocupétaro </w:t>
            </w:r>
          </w:p>
        </w:tc>
        <w:tc>
          <w:tcPr>
            <w:tcW w:w="403" w:type="dxa"/>
            <w:tcBorders>
              <w:top w:val="single" w:sz="4" w:space="0" w:color="auto"/>
              <w:left w:val="nil"/>
              <w:bottom w:val="single" w:sz="4" w:space="0" w:color="auto"/>
              <w:right w:val="single" w:sz="4" w:space="0" w:color="auto"/>
            </w:tcBorders>
            <w:vAlign w:val="bottom"/>
          </w:tcPr>
          <w:p w14:paraId="090ACEF4" w14:textId="39BCCA42" w:rsidR="00525D05" w:rsidRPr="00525D05" w:rsidRDefault="00525D05" w:rsidP="009E61E8">
            <w:pPr>
              <w:jc w:val="right"/>
              <w:rPr>
                <w:rFonts w:eastAsia="Times New Roman"/>
                <w:color w:val="000000"/>
                <w:sz w:val="15"/>
                <w:szCs w:val="16"/>
              </w:rPr>
            </w:pPr>
            <w:r w:rsidRPr="00525D05">
              <w:rPr>
                <w:rFonts w:eastAsia="Times New Roman"/>
                <w:color w:val="000000"/>
                <w:sz w:val="15"/>
              </w:rPr>
              <w:t>0.75</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2D6E3CD" w14:textId="65EF8A2B" w:rsidR="00525D05" w:rsidRPr="00BC0D89" w:rsidRDefault="00525D05" w:rsidP="009E61E8">
            <w:pPr>
              <w:jc w:val="right"/>
              <w:rPr>
                <w:rFonts w:eastAsia="Times New Roman"/>
                <w:color w:val="000000"/>
                <w:sz w:val="16"/>
                <w:szCs w:val="16"/>
              </w:rPr>
            </w:pPr>
            <w:r w:rsidRPr="00BC0D89">
              <w:rPr>
                <w:rFonts w:eastAsia="Times New Roman"/>
                <w:color w:val="000000"/>
                <w:sz w:val="16"/>
              </w:rPr>
              <w:t>0.65</w:t>
            </w:r>
          </w:p>
        </w:tc>
        <w:tc>
          <w:tcPr>
            <w:tcW w:w="452" w:type="dxa"/>
            <w:tcBorders>
              <w:top w:val="nil"/>
              <w:left w:val="nil"/>
              <w:bottom w:val="single" w:sz="4" w:space="0" w:color="auto"/>
              <w:right w:val="single" w:sz="4" w:space="0" w:color="auto"/>
            </w:tcBorders>
            <w:shd w:val="clear" w:color="auto" w:fill="auto"/>
            <w:noWrap/>
            <w:hideMark/>
          </w:tcPr>
          <w:p w14:paraId="68EE274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0.33</w:t>
            </w:r>
          </w:p>
        </w:tc>
        <w:tc>
          <w:tcPr>
            <w:tcW w:w="656" w:type="dxa"/>
            <w:tcBorders>
              <w:top w:val="nil"/>
              <w:left w:val="nil"/>
              <w:bottom w:val="single" w:sz="4" w:space="0" w:color="auto"/>
              <w:right w:val="single" w:sz="4" w:space="0" w:color="auto"/>
            </w:tcBorders>
            <w:shd w:val="clear" w:color="auto" w:fill="auto"/>
            <w:noWrap/>
            <w:hideMark/>
          </w:tcPr>
          <w:p w14:paraId="1365E00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-0.22</w:t>
            </w:r>
          </w:p>
        </w:tc>
        <w:tc>
          <w:tcPr>
            <w:tcW w:w="563" w:type="dxa"/>
            <w:tcBorders>
              <w:top w:val="nil"/>
              <w:left w:val="nil"/>
              <w:bottom w:val="single" w:sz="4" w:space="0" w:color="auto"/>
              <w:right w:val="single" w:sz="4" w:space="0" w:color="auto"/>
            </w:tcBorders>
            <w:shd w:val="clear" w:color="auto" w:fill="auto"/>
            <w:noWrap/>
            <w:hideMark/>
          </w:tcPr>
          <w:p w14:paraId="464F60F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17%</w:t>
            </w:r>
          </w:p>
        </w:tc>
        <w:tc>
          <w:tcPr>
            <w:tcW w:w="603" w:type="dxa"/>
            <w:tcBorders>
              <w:top w:val="nil"/>
              <w:left w:val="nil"/>
              <w:bottom w:val="single" w:sz="4" w:space="0" w:color="auto"/>
              <w:right w:val="single" w:sz="4" w:space="0" w:color="auto"/>
            </w:tcBorders>
            <w:shd w:val="clear" w:color="auto" w:fill="auto"/>
            <w:noWrap/>
            <w:hideMark/>
          </w:tcPr>
          <w:p w14:paraId="6E473B4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48%</w:t>
            </w:r>
          </w:p>
        </w:tc>
        <w:tc>
          <w:tcPr>
            <w:tcW w:w="523" w:type="dxa"/>
            <w:tcBorders>
              <w:top w:val="nil"/>
              <w:left w:val="nil"/>
              <w:bottom w:val="single" w:sz="4" w:space="0" w:color="auto"/>
              <w:right w:val="single" w:sz="4" w:space="0" w:color="auto"/>
            </w:tcBorders>
            <w:shd w:val="clear" w:color="auto" w:fill="auto"/>
            <w:noWrap/>
            <w:hideMark/>
          </w:tcPr>
          <w:p w14:paraId="3DB99C9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4B9DEB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39A20EB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91B3C1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09" w:type="dxa"/>
            <w:tcBorders>
              <w:top w:val="nil"/>
              <w:left w:val="nil"/>
              <w:bottom w:val="single" w:sz="4" w:space="0" w:color="auto"/>
              <w:right w:val="single" w:sz="4" w:space="0" w:color="auto"/>
            </w:tcBorders>
            <w:shd w:val="clear" w:color="auto" w:fill="auto"/>
            <w:noWrap/>
            <w:hideMark/>
          </w:tcPr>
          <w:p w14:paraId="44DD7F1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24%</w:t>
            </w:r>
          </w:p>
        </w:tc>
        <w:tc>
          <w:tcPr>
            <w:tcW w:w="492" w:type="dxa"/>
            <w:tcBorders>
              <w:top w:val="nil"/>
              <w:left w:val="nil"/>
              <w:bottom w:val="single" w:sz="4" w:space="0" w:color="auto"/>
              <w:right w:val="single" w:sz="4" w:space="0" w:color="auto"/>
            </w:tcBorders>
            <w:shd w:val="clear" w:color="auto" w:fill="auto"/>
            <w:noWrap/>
            <w:hideMark/>
          </w:tcPr>
          <w:p w14:paraId="0060B64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14" w:type="dxa"/>
            <w:tcBorders>
              <w:top w:val="nil"/>
              <w:left w:val="nil"/>
              <w:bottom w:val="single" w:sz="4" w:space="0" w:color="auto"/>
              <w:right w:val="single" w:sz="4" w:space="0" w:color="auto"/>
            </w:tcBorders>
            <w:shd w:val="clear" w:color="auto" w:fill="auto"/>
            <w:noWrap/>
            <w:hideMark/>
          </w:tcPr>
          <w:p w14:paraId="193D620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2.3</w:t>
            </w:r>
          </w:p>
        </w:tc>
      </w:tr>
      <w:tr w:rsidR="00525D05" w:rsidRPr="001B62D9" w14:paraId="01EB72DC"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9745185"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lastRenderedPageBreak/>
              <w:t xml:space="preserve">Nuevo P. </w:t>
            </w:r>
          </w:p>
        </w:tc>
        <w:tc>
          <w:tcPr>
            <w:tcW w:w="403" w:type="dxa"/>
            <w:tcBorders>
              <w:top w:val="single" w:sz="4" w:space="0" w:color="auto"/>
              <w:left w:val="nil"/>
              <w:bottom w:val="single" w:sz="4" w:space="0" w:color="auto"/>
              <w:right w:val="single" w:sz="4" w:space="0" w:color="auto"/>
            </w:tcBorders>
            <w:vAlign w:val="bottom"/>
          </w:tcPr>
          <w:p w14:paraId="13F0E7EF" w14:textId="1AA827E9" w:rsidR="00525D05" w:rsidRPr="00525D05" w:rsidRDefault="00525D05" w:rsidP="009E61E8">
            <w:pPr>
              <w:jc w:val="right"/>
              <w:rPr>
                <w:rFonts w:eastAsia="Times New Roman"/>
                <w:color w:val="000000"/>
                <w:sz w:val="15"/>
                <w:szCs w:val="16"/>
              </w:rPr>
            </w:pPr>
            <w:r w:rsidRPr="00525D05">
              <w:rPr>
                <w:rFonts w:eastAsia="Times New Roman"/>
                <w:color w:val="000000"/>
                <w:sz w:val="15"/>
              </w:rPr>
              <w:t>0.66</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A9621B4" w14:textId="2B961BB9" w:rsidR="00525D05" w:rsidRPr="00BC0D89" w:rsidRDefault="00525D05" w:rsidP="009E61E8">
            <w:pPr>
              <w:jc w:val="right"/>
              <w:rPr>
                <w:rFonts w:eastAsia="Times New Roman"/>
                <w:color w:val="000000"/>
                <w:sz w:val="16"/>
                <w:szCs w:val="16"/>
              </w:rPr>
            </w:pPr>
            <w:r w:rsidRPr="00BC0D89">
              <w:rPr>
                <w:rFonts w:eastAsia="Times New Roman"/>
                <w:color w:val="000000"/>
                <w:sz w:val="16"/>
              </w:rPr>
              <w:t>0.60</w:t>
            </w:r>
          </w:p>
        </w:tc>
        <w:tc>
          <w:tcPr>
            <w:tcW w:w="452" w:type="dxa"/>
            <w:tcBorders>
              <w:top w:val="nil"/>
              <w:left w:val="nil"/>
              <w:bottom w:val="single" w:sz="4" w:space="0" w:color="auto"/>
              <w:right w:val="single" w:sz="4" w:space="0" w:color="auto"/>
            </w:tcBorders>
            <w:shd w:val="clear" w:color="auto" w:fill="auto"/>
            <w:noWrap/>
            <w:hideMark/>
          </w:tcPr>
          <w:p w14:paraId="5C97B45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0.33</w:t>
            </w:r>
          </w:p>
        </w:tc>
        <w:tc>
          <w:tcPr>
            <w:tcW w:w="656" w:type="dxa"/>
            <w:tcBorders>
              <w:top w:val="nil"/>
              <w:left w:val="nil"/>
              <w:bottom w:val="single" w:sz="4" w:space="0" w:color="auto"/>
              <w:right w:val="single" w:sz="4" w:space="0" w:color="auto"/>
            </w:tcBorders>
            <w:shd w:val="clear" w:color="auto" w:fill="auto"/>
            <w:noWrap/>
            <w:hideMark/>
          </w:tcPr>
          <w:p w14:paraId="42EEE93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0.69</w:t>
            </w:r>
          </w:p>
        </w:tc>
        <w:tc>
          <w:tcPr>
            <w:tcW w:w="563" w:type="dxa"/>
            <w:tcBorders>
              <w:top w:val="nil"/>
              <w:left w:val="nil"/>
              <w:bottom w:val="single" w:sz="4" w:space="0" w:color="auto"/>
              <w:right w:val="single" w:sz="4" w:space="0" w:color="auto"/>
            </w:tcBorders>
            <w:shd w:val="clear" w:color="auto" w:fill="auto"/>
            <w:noWrap/>
            <w:hideMark/>
          </w:tcPr>
          <w:p w14:paraId="6275BAD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49%</w:t>
            </w:r>
          </w:p>
        </w:tc>
        <w:tc>
          <w:tcPr>
            <w:tcW w:w="603" w:type="dxa"/>
            <w:tcBorders>
              <w:top w:val="nil"/>
              <w:left w:val="nil"/>
              <w:bottom w:val="single" w:sz="4" w:space="0" w:color="auto"/>
              <w:right w:val="single" w:sz="4" w:space="0" w:color="auto"/>
            </w:tcBorders>
            <w:shd w:val="clear" w:color="auto" w:fill="auto"/>
            <w:noWrap/>
            <w:hideMark/>
          </w:tcPr>
          <w:p w14:paraId="598ED95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523" w:type="dxa"/>
            <w:tcBorders>
              <w:top w:val="nil"/>
              <w:left w:val="nil"/>
              <w:bottom w:val="single" w:sz="4" w:space="0" w:color="auto"/>
              <w:right w:val="single" w:sz="4" w:space="0" w:color="auto"/>
            </w:tcBorders>
            <w:shd w:val="clear" w:color="auto" w:fill="auto"/>
            <w:noWrap/>
            <w:hideMark/>
          </w:tcPr>
          <w:p w14:paraId="5834169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153D66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465" w:type="dxa"/>
            <w:tcBorders>
              <w:top w:val="nil"/>
              <w:left w:val="nil"/>
              <w:bottom w:val="single" w:sz="4" w:space="0" w:color="auto"/>
              <w:right w:val="single" w:sz="4" w:space="0" w:color="auto"/>
            </w:tcBorders>
            <w:shd w:val="clear" w:color="auto" w:fill="auto"/>
            <w:noWrap/>
            <w:hideMark/>
          </w:tcPr>
          <w:p w14:paraId="6856148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95F2FD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509" w:type="dxa"/>
            <w:tcBorders>
              <w:top w:val="nil"/>
              <w:left w:val="nil"/>
              <w:bottom w:val="single" w:sz="4" w:space="0" w:color="auto"/>
              <w:right w:val="single" w:sz="4" w:space="0" w:color="auto"/>
            </w:tcBorders>
            <w:shd w:val="clear" w:color="auto" w:fill="auto"/>
            <w:noWrap/>
            <w:hideMark/>
          </w:tcPr>
          <w:p w14:paraId="63BB94B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25%</w:t>
            </w:r>
          </w:p>
        </w:tc>
        <w:tc>
          <w:tcPr>
            <w:tcW w:w="492" w:type="dxa"/>
            <w:tcBorders>
              <w:top w:val="nil"/>
              <w:left w:val="nil"/>
              <w:bottom w:val="single" w:sz="4" w:space="0" w:color="auto"/>
              <w:right w:val="single" w:sz="4" w:space="0" w:color="auto"/>
            </w:tcBorders>
            <w:shd w:val="clear" w:color="auto" w:fill="auto"/>
            <w:noWrap/>
            <w:hideMark/>
          </w:tcPr>
          <w:p w14:paraId="2E45E8A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14" w:type="dxa"/>
            <w:tcBorders>
              <w:top w:val="nil"/>
              <w:left w:val="nil"/>
              <w:bottom w:val="single" w:sz="4" w:space="0" w:color="auto"/>
              <w:right w:val="single" w:sz="4" w:space="0" w:color="auto"/>
            </w:tcBorders>
            <w:shd w:val="clear" w:color="auto" w:fill="auto"/>
            <w:noWrap/>
            <w:hideMark/>
          </w:tcPr>
          <w:p w14:paraId="4AFA5DC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6.9</w:t>
            </w:r>
          </w:p>
        </w:tc>
      </w:tr>
      <w:tr w:rsidR="00525D05" w:rsidRPr="001B62D9" w14:paraId="68698E49"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0A208CF" w14:textId="3FC57A1D"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Nuevo Urecho </w:t>
            </w:r>
          </w:p>
        </w:tc>
        <w:tc>
          <w:tcPr>
            <w:tcW w:w="403" w:type="dxa"/>
            <w:tcBorders>
              <w:top w:val="single" w:sz="4" w:space="0" w:color="auto"/>
              <w:left w:val="nil"/>
              <w:bottom w:val="single" w:sz="4" w:space="0" w:color="auto"/>
              <w:right w:val="single" w:sz="4" w:space="0" w:color="auto"/>
            </w:tcBorders>
            <w:vAlign w:val="bottom"/>
          </w:tcPr>
          <w:p w14:paraId="0A31B7F6" w14:textId="400FD8A1" w:rsidR="00525D05" w:rsidRPr="00525D05" w:rsidRDefault="00525D05" w:rsidP="009E61E8">
            <w:pPr>
              <w:jc w:val="right"/>
              <w:rPr>
                <w:rFonts w:eastAsia="Times New Roman"/>
                <w:color w:val="000000"/>
                <w:sz w:val="15"/>
                <w:szCs w:val="16"/>
              </w:rPr>
            </w:pPr>
            <w:r w:rsidRPr="00525D05">
              <w:rPr>
                <w:rFonts w:eastAsia="Times New Roman"/>
                <w:color w:val="000000"/>
                <w:sz w:val="15"/>
              </w:rPr>
              <w:t>0.69</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55C84155" w14:textId="2C574FD4" w:rsidR="00525D05" w:rsidRPr="00BC0D89" w:rsidRDefault="00525D05" w:rsidP="009E61E8">
            <w:pPr>
              <w:jc w:val="right"/>
              <w:rPr>
                <w:rFonts w:eastAsia="Times New Roman"/>
                <w:color w:val="000000"/>
                <w:sz w:val="16"/>
                <w:szCs w:val="16"/>
              </w:rPr>
            </w:pPr>
            <w:r w:rsidRPr="00BC0D89">
              <w:rPr>
                <w:rFonts w:eastAsia="Times New Roman"/>
                <w:color w:val="000000"/>
                <w:sz w:val="16"/>
              </w:rPr>
              <w:t>0.57</w:t>
            </w:r>
          </w:p>
        </w:tc>
        <w:tc>
          <w:tcPr>
            <w:tcW w:w="452" w:type="dxa"/>
            <w:tcBorders>
              <w:top w:val="nil"/>
              <w:left w:val="nil"/>
              <w:bottom w:val="single" w:sz="4" w:space="0" w:color="auto"/>
              <w:right w:val="single" w:sz="4" w:space="0" w:color="auto"/>
            </w:tcBorders>
            <w:shd w:val="clear" w:color="auto" w:fill="auto"/>
            <w:noWrap/>
            <w:hideMark/>
          </w:tcPr>
          <w:p w14:paraId="7E7F2CD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0.37</w:t>
            </w:r>
          </w:p>
        </w:tc>
        <w:tc>
          <w:tcPr>
            <w:tcW w:w="656" w:type="dxa"/>
            <w:tcBorders>
              <w:top w:val="nil"/>
              <w:left w:val="nil"/>
              <w:bottom w:val="single" w:sz="4" w:space="0" w:color="auto"/>
              <w:right w:val="single" w:sz="4" w:space="0" w:color="auto"/>
            </w:tcBorders>
            <w:shd w:val="clear" w:color="auto" w:fill="auto"/>
            <w:noWrap/>
            <w:hideMark/>
          </w:tcPr>
          <w:p w14:paraId="6FE7776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2.74</w:t>
            </w:r>
          </w:p>
        </w:tc>
        <w:tc>
          <w:tcPr>
            <w:tcW w:w="563" w:type="dxa"/>
            <w:tcBorders>
              <w:top w:val="nil"/>
              <w:left w:val="nil"/>
              <w:bottom w:val="single" w:sz="4" w:space="0" w:color="auto"/>
              <w:right w:val="single" w:sz="4" w:space="0" w:color="auto"/>
            </w:tcBorders>
            <w:shd w:val="clear" w:color="auto" w:fill="auto"/>
            <w:noWrap/>
            <w:hideMark/>
          </w:tcPr>
          <w:p w14:paraId="1DDCF28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56%</w:t>
            </w:r>
          </w:p>
        </w:tc>
        <w:tc>
          <w:tcPr>
            <w:tcW w:w="603" w:type="dxa"/>
            <w:tcBorders>
              <w:top w:val="nil"/>
              <w:left w:val="nil"/>
              <w:bottom w:val="single" w:sz="4" w:space="0" w:color="auto"/>
              <w:right w:val="single" w:sz="4" w:space="0" w:color="auto"/>
            </w:tcBorders>
            <w:shd w:val="clear" w:color="auto" w:fill="auto"/>
            <w:noWrap/>
            <w:hideMark/>
          </w:tcPr>
          <w:p w14:paraId="4051EB5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19%</w:t>
            </w:r>
          </w:p>
        </w:tc>
        <w:tc>
          <w:tcPr>
            <w:tcW w:w="523" w:type="dxa"/>
            <w:tcBorders>
              <w:top w:val="nil"/>
              <w:left w:val="nil"/>
              <w:bottom w:val="single" w:sz="4" w:space="0" w:color="auto"/>
              <w:right w:val="single" w:sz="4" w:space="0" w:color="auto"/>
            </w:tcBorders>
            <w:shd w:val="clear" w:color="auto" w:fill="auto"/>
            <w:noWrap/>
            <w:hideMark/>
          </w:tcPr>
          <w:p w14:paraId="21BEDDA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248F54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465" w:type="dxa"/>
            <w:tcBorders>
              <w:top w:val="nil"/>
              <w:left w:val="nil"/>
              <w:bottom w:val="single" w:sz="4" w:space="0" w:color="auto"/>
              <w:right w:val="single" w:sz="4" w:space="0" w:color="auto"/>
            </w:tcBorders>
            <w:shd w:val="clear" w:color="auto" w:fill="auto"/>
            <w:noWrap/>
            <w:hideMark/>
          </w:tcPr>
          <w:p w14:paraId="33F585F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D206BC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09" w:type="dxa"/>
            <w:tcBorders>
              <w:top w:val="nil"/>
              <w:left w:val="nil"/>
              <w:bottom w:val="single" w:sz="4" w:space="0" w:color="auto"/>
              <w:right w:val="single" w:sz="4" w:space="0" w:color="auto"/>
            </w:tcBorders>
            <w:shd w:val="clear" w:color="auto" w:fill="auto"/>
            <w:noWrap/>
            <w:hideMark/>
          </w:tcPr>
          <w:p w14:paraId="0FD2B8F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492" w:type="dxa"/>
            <w:tcBorders>
              <w:top w:val="nil"/>
              <w:left w:val="nil"/>
              <w:bottom w:val="single" w:sz="4" w:space="0" w:color="auto"/>
              <w:right w:val="single" w:sz="4" w:space="0" w:color="auto"/>
            </w:tcBorders>
            <w:shd w:val="clear" w:color="auto" w:fill="auto"/>
            <w:noWrap/>
            <w:hideMark/>
          </w:tcPr>
          <w:p w14:paraId="220E73E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514" w:type="dxa"/>
            <w:tcBorders>
              <w:top w:val="nil"/>
              <w:left w:val="nil"/>
              <w:bottom w:val="single" w:sz="4" w:space="0" w:color="auto"/>
              <w:right w:val="single" w:sz="4" w:space="0" w:color="auto"/>
            </w:tcBorders>
            <w:shd w:val="clear" w:color="auto" w:fill="auto"/>
            <w:noWrap/>
            <w:hideMark/>
          </w:tcPr>
          <w:p w14:paraId="1F82650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7.8</w:t>
            </w:r>
          </w:p>
        </w:tc>
      </w:tr>
      <w:tr w:rsidR="00525D05" w:rsidRPr="001B62D9" w14:paraId="3B881953"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48465D4"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Numarán    </w:t>
            </w:r>
          </w:p>
        </w:tc>
        <w:tc>
          <w:tcPr>
            <w:tcW w:w="403" w:type="dxa"/>
            <w:tcBorders>
              <w:top w:val="single" w:sz="4" w:space="0" w:color="auto"/>
              <w:left w:val="nil"/>
              <w:bottom w:val="single" w:sz="4" w:space="0" w:color="auto"/>
              <w:right w:val="single" w:sz="4" w:space="0" w:color="auto"/>
            </w:tcBorders>
            <w:vAlign w:val="bottom"/>
          </w:tcPr>
          <w:p w14:paraId="141A0182" w14:textId="3AF6812A" w:rsidR="00525D05" w:rsidRPr="00525D05" w:rsidRDefault="00525D05" w:rsidP="009E61E8">
            <w:pPr>
              <w:jc w:val="right"/>
              <w:rPr>
                <w:rFonts w:eastAsia="Times New Roman"/>
                <w:color w:val="000000"/>
                <w:sz w:val="15"/>
                <w:szCs w:val="16"/>
              </w:rPr>
            </w:pPr>
            <w:r w:rsidRPr="00525D05">
              <w:rPr>
                <w:rFonts w:eastAsia="Times New Roman"/>
                <w:color w:val="000000"/>
                <w:sz w:val="15"/>
              </w:rPr>
              <w:t>0.33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FA05320" w14:textId="4F4CE086" w:rsidR="00525D05" w:rsidRPr="00BC0D89" w:rsidRDefault="00525D05" w:rsidP="009E61E8">
            <w:pPr>
              <w:jc w:val="right"/>
              <w:rPr>
                <w:rFonts w:eastAsia="Times New Roman"/>
                <w:color w:val="000000"/>
                <w:sz w:val="16"/>
                <w:szCs w:val="16"/>
              </w:rPr>
            </w:pPr>
            <w:r w:rsidRPr="00BC0D89">
              <w:rPr>
                <w:rFonts w:eastAsia="Times New Roman"/>
                <w:color w:val="000000"/>
                <w:sz w:val="16"/>
              </w:rPr>
              <w:t>0.55</w:t>
            </w:r>
          </w:p>
        </w:tc>
        <w:tc>
          <w:tcPr>
            <w:tcW w:w="452" w:type="dxa"/>
            <w:tcBorders>
              <w:top w:val="nil"/>
              <w:left w:val="nil"/>
              <w:bottom w:val="single" w:sz="4" w:space="0" w:color="auto"/>
              <w:right w:val="single" w:sz="4" w:space="0" w:color="auto"/>
            </w:tcBorders>
            <w:shd w:val="clear" w:color="auto" w:fill="auto"/>
            <w:noWrap/>
            <w:hideMark/>
          </w:tcPr>
          <w:p w14:paraId="74A1DC3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w:t>
            </w:r>
          </w:p>
        </w:tc>
        <w:tc>
          <w:tcPr>
            <w:tcW w:w="656" w:type="dxa"/>
            <w:tcBorders>
              <w:top w:val="nil"/>
              <w:left w:val="nil"/>
              <w:bottom w:val="single" w:sz="4" w:space="0" w:color="auto"/>
              <w:right w:val="single" w:sz="4" w:space="0" w:color="auto"/>
            </w:tcBorders>
            <w:shd w:val="clear" w:color="auto" w:fill="auto"/>
            <w:noWrap/>
            <w:hideMark/>
          </w:tcPr>
          <w:p w14:paraId="008967D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-0.18</w:t>
            </w:r>
          </w:p>
        </w:tc>
        <w:tc>
          <w:tcPr>
            <w:tcW w:w="563" w:type="dxa"/>
            <w:tcBorders>
              <w:top w:val="nil"/>
              <w:left w:val="nil"/>
              <w:bottom w:val="single" w:sz="4" w:space="0" w:color="auto"/>
              <w:right w:val="single" w:sz="4" w:space="0" w:color="auto"/>
            </w:tcBorders>
            <w:shd w:val="clear" w:color="auto" w:fill="auto"/>
            <w:noWrap/>
            <w:hideMark/>
          </w:tcPr>
          <w:p w14:paraId="3260AE4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20%</w:t>
            </w:r>
          </w:p>
        </w:tc>
        <w:tc>
          <w:tcPr>
            <w:tcW w:w="603" w:type="dxa"/>
            <w:tcBorders>
              <w:top w:val="nil"/>
              <w:left w:val="nil"/>
              <w:bottom w:val="single" w:sz="4" w:space="0" w:color="auto"/>
              <w:right w:val="single" w:sz="4" w:space="0" w:color="auto"/>
            </w:tcBorders>
            <w:shd w:val="clear" w:color="auto" w:fill="auto"/>
            <w:noWrap/>
            <w:hideMark/>
          </w:tcPr>
          <w:p w14:paraId="420B464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c>
          <w:tcPr>
            <w:tcW w:w="523" w:type="dxa"/>
            <w:tcBorders>
              <w:top w:val="nil"/>
              <w:left w:val="nil"/>
              <w:bottom w:val="single" w:sz="4" w:space="0" w:color="auto"/>
              <w:right w:val="single" w:sz="4" w:space="0" w:color="auto"/>
            </w:tcBorders>
            <w:shd w:val="clear" w:color="auto" w:fill="auto"/>
            <w:noWrap/>
            <w:hideMark/>
          </w:tcPr>
          <w:p w14:paraId="45938DE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8B8E94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78DA58B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460" w:type="dxa"/>
            <w:tcBorders>
              <w:top w:val="nil"/>
              <w:left w:val="nil"/>
              <w:bottom w:val="single" w:sz="4" w:space="0" w:color="auto"/>
              <w:right w:val="single" w:sz="4" w:space="0" w:color="auto"/>
            </w:tcBorders>
            <w:shd w:val="clear" w:color="auto" w:fill="auto"/>
            <w:noWrap/>
            <w:hideMark/>
          </w:tcPr>
          <w:p w14:paraId="6B8AD52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18%</w:t>
            </w:r>
          </w:p>
        </w:tc>
        <w:tc>
          <w:tcPr>
            <w:tcW w:w="509" w:type="dxa"/>
            <w:tcBorders>
              <w:top w:val="nil"/>
              <w:left w:val="nil"/>
              <w:bottom w:val="single" w:sz="4" w:space="0" w:color="auto"/>
              <w:right w:val="single" w:sz="4" w:space="0" w:color="auto"/>
            </w:tcBorders>
            <w:shd w:val="clear" w:color="auto" w:fill="auto"/>
            <w:noWrap/>
            <w:hideMark/>
          </w:tcPr>
          <w:p w14:paraId="481FFD2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28%</w:t>
            </w:r>
          </w:p>
        </w:tc>
        <w:tc>
          <w:tcPr>
            <w:tcW w:w="492" w:type="dxa"/>
            <w:tcBorders>
              <w:top w:val="nil"/>
              <w:left w:val="nil"/>
              <w:bottom w:val="single" w:sz="4" w:space="0" w:color="auto"/>
              <w:right w:val="single" w:sz="4" w:space="0" w:color="auto"/>
            </w:tcBorders>
            <w:shd w:val="clear" w:color="auto" w:fill="auto"/>
            <w:noWrap/>
            <w:hideMark/>
          </w:tcPr>
          <w:p w14:paraId="0E3EAB3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514" w:type="dxa"/>
            <w:tcBorders>
              <w:top w:val="nil"/>
              <w:left w:val="nil"/>
              <w:bottom w:val="single" w:sz="4" w:space="0" w:color="auto"/>
              <w:right w:val="single" w:sz="4" w:space="0" w:color="auto"/>
            </w:tcBorders>
            <w:shd w:val="clear" w:color="auto" w:fill="auto"/>
            <w:noWrap/>
            <w:hideMark/>
          </w:tcPr>
          <w:p w14:paraId="153C0B3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2.8</w:t>
            </w:r>
          </w:p>
        </w:tc>
      </w:tr>
      <w:tr w:rsidR="00525D05" w:rsidRPr="001B62D9" w14:paraId="779AE356"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6F4049C9"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Ocampo     </w:t>
            </w:r>
          </w:p>
        </w:tc>
        <w:tc>
          <w:tcPr>
            <w:tcW w:w="403" w:type="dxa"/>
            <w:tcBorders>
              <w:top w:val="single" w:sz="4" w:space="0" w:color="auto"/>
              <w:left w:val="nil"/>
              <w:bottom w:val="single" w:sz="4" w:space="0" w:color="auto"/>
              <w:right w:val="single" w:sz="4" w:space="0" w:color="auto"/>
            </w:tcBorders>
            <w:vAlign w:val="bottom"/>
          </w:tcPr>
          <w:p w14:paraId="7838BA06" w14:textId="1DC5F895" w:rsidR="00525D05" w:rsidRPr="00525D05" w:rsidRDefault="00525D05" w:rsidP="009E61E8">
            <w:pPr>
              <w:jc w:val="right"/>
              <w:rPr>
                <w:rFonts w:eastAsia="Times New Roman"/>
                <w:color w:val="000000"/>
                <w:sz w:val="15"/>
                <w:szCs w:val="16"/>
              </w:rPr>
            </w:pPr>
            <w:r w:rsidRPr="00525D05">
              <w:rPr>
                <w:rFonts w:eastAsia="Times New Roman"/>
                <w:color w:val="000000"/>
                <w:sz w:val="15"/>
              </w:rPr>
              <w:t>0.32</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32B9953" w14:textId="01297355" w:rsidR="00525D05" w:rsidRPr="00BC0D89" w:rsidRDefault="00525D05" w:rsidP="009E61E8">
            <w:pPr>
              <w:jc w:val="right"/>
              <w:rPr>
                <w:rFonts w:eastAsia="Times New Roman"/>
                <w:color w:val="000000"/>
                <w:sz w:val="16"/>
                <w:szCs w:val="16"/>
              </w:rPr>
            </w:pPr>
            <w:r w:rsidRPr="00BC0D89">
              <w:rPr>
                <w:rFonts w:eastAsia="Times New Roman"/>
                <w:color w:val="000000"/>
                <w:sz w:val="16"/>
              </w:rPr>
              <w:t>0.55</w:t>
            </w:r>
          </w:p>
        </w:tc>
        <w:tc>
          <w:tcPr>
            <w:tcW w:w="452" w:type="dxa"/>
            <w:tcBorders>
              <w:top w:val="nil"/>
              <w:left w:val="nil"/>
              <w:bottom w:val="single" w:sz="4" w:space="0" w:color="auto"/>
              <w:right w:val="single" w:sz="4" w:space="0" w:color="auto"/>
            </w:tcBorders>
            <w:shd w:val="clear" w:color="auto" w:fill="auto"/>
            <w:noWrap/>
            <w:hideMark/>
          </w:tcPr>
          <w:p w14:paraId="5AA5BD0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w:t>
            </w:r>
          </w:p>
        </w:tc>
        <w:tc>
          <w:tcPr>
            <w:tcW w:w="656" w:type="dxa"/>
            <w:tcBorders>
              <w:top w:val="nil"/>
              <w:left w:val="nil"/>
              <w:bottom w:val="single" w:sz="4" w:space="0" w:color="auto"/>
              <w:right w:val="single" w:sz="4" w:space="0" w:color="auto"/>
            </w:tcBorders>
            <w:shd w:val="clear" w:color="auto" w:fill="auto"/>
            <w:noWrap/>
            <w:hideMark/>
          </w:tcPr>
          <w:p w14:paraId="2352628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-0.67</w:t>
            </w:r>
          </w:p>
        </w:tc>
        <w:tc>
          <w:tcPr>
            <w:tcW w:w="563" w:type="dxa"/>
            <w:tcBorders>
              <w:top w:val="nil"/>
              <w:left w:val="nil"/>
              <w:bottom w:val="single" w:sz="4" w:space="0" w:color="auto"/>
              <w:right w:val="single" w:sz="4" w:space="0" w:color="auto"/>
            </w:tcBorders>
            <w:shd w:val="clear" w:color="auto" w:fill="auto"/>
            <w:noWrap/>
            <w:hideMark/>
          </w:tcPr>
          <w:p w14:paraId="2A9AC7D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603" w:type="dxa"/>
            <w:tcBorders>
              <w:top w:val="nil"/>
              <w:left w:val="nil"/>
              <w:bottom w:val="single" w:sz="4" w:space="0" w:color="auto"/>
              <w:right w:val="single" w:sz="4" w:space="0" w:color="auto"/>
            </w:tcBorders>
            <w:shd w:val="clear" w:color="auto" w:fill="auto"/>
            <w:noWrap/>
            <w:hideMark/>
          </w:tcPr>
          <w:p w14:paraId="0EF11AB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23" w:type="dxa"/>
            <w:tcBorders>
              <w:top w:val="nil"/>
              <w:left w:val="nil"/>
              <w:bottom w:val="single" w:sz="4" w:space="0" w:color="auto"/>
              <w:right w:val="single" w:sz="4" w:space="0" w:color="auto"/>
            </w:tcBorders>
            <w:shd w:val="clear" w:color="auto" w:fill="auto"/>
            <w:noWrap/>
            <w:hideMark/>
          </w:tcPr>
          <w:p w14:paraId="529A73E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0" w:type="dxa"/>
            <w:tcBorders>
              <w:top w:val="nil"/>
              <w:left w:val="nil"/>
              <w:bottom w:val="single" w:sz="4" w:space="0" w:color="auto"/>
              <w:right w:val="single" w:sz="4" w:space="0" w:color="auto"/>
            </w:tcBorders>
            <w:shd w:val="clear" w:color="auto" w:fill="auto"/>
            <w:noWrap/>
            <w:hideMark/>
          </w:tcPr>
          <w:p w14:paraId="0A5D898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20%</w:t>
            </w:r>
          </w:p>
        </w:tc>
        <w:tc>
          <w:tcPr>
            <w:tcW w:w="465" w:type="dxa"/>
            <w:tcBorders>
              <w:top w:val="nil"/>
              <w:left w:val="nil"/>
              <w:bottom w:val="single" w:sz="4" w:space="0" w:color="auto"/>
              <w:right w:val="single" w:sz="4" w:space="0" w:color="auto"/>
            </w:tcBorders>
            <w:shd w:val="clear" w:color="auto" w:fill="auto"/>
            <w:noWrap/>
            <w:hideMark/>
          </w:tcPr>
          <w:p w14:paraId="4172291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460" w:type="dxa"/>
            <w:tcBorders>
              <w:top w:val="nil"/>
              <w:left w:val="nil"/>
              <w:bottom w:val="single" w:sz="4" w:space="0" w:color="auto"/>
              <w:right w:val="single" w:sz="4" w:space="0" w:color="auto"/>
            </w:tcBorders>
            <w:shd w:val="clear" w:color="auto" w:fill="auto"/>
            <w:noWrap/>
            <w:hideMark/>
          </w:tcPr>
          <w:p w14:paraId="539EDC1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31%</w:t>
            </w:r>
          </w:p>
        </w:tc>
        <w:tc>
          <w:tcPr>
            <w:tcW w:w="509" w:type="dxa"/>
            <w:tcBorders>
              <w:top w:val="nil"/>
              <w:left w:val="nil"/>
              <w:bottom w:val="single" w:sz="4" w:space="0" w:color="auto"/>
              <w:right w:val="single" w:sz="4" w:space="0" w:color="auto"/>
            </w:tcBorders>
            <w:shd w:val="clear" w:color="auto" w:fill="auto"/>
            <w:noWrap/>
            <w:hideMark/>
          </w:tcPr>
          <w:p w14:paraId="106DAFC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20%</w:t>
            </w:r>
          </w:p>
        </w:tc>
        <w:tc>
          <w:tcPr>
            <w:tcW w:w="492" w:type="dxa"/>
            <w:tcBorders>
              <w:top w:val="nil"/>
              <w:left w:val="nil"/>
              <w:bottom w:val="single" w:sz="4" w:space="0" w:color="auto"/>
              <w:right w:val="single" w:sz="4" w:space="0" w:color="auto"/>
            </w:tcBorders>
            <w:shd w:val="clear" w:color="auto" w:fill="auto"/>
            <w:noWrap/>
            <w:hideMark/>
          </w:tcPr>
          <w:p w14:paraId="5AFC335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14" w:type="dxa"/>
            <w:tcBorders>
              <w:top w:val="nil"/>
              <w:left w:val="nil"/>
              <w:bottom w:val="single" w:sz="4" w:space="0" w:color="auto"/>
              <w:right w:val="single" w:sz="4" w:space="0" w:color="auto"/>
            </w:tcBorders>
            <w:shd w:val="clear" w:color="auto" w:fill="auto"/>
            <w:noWrap/>
            <w:hideMark/>
          </w:tcPr>
          <w:p w14:paraId="184A5B3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r>
      <w:tr w:rsidR="00525D05" w:rsidRPr="001B62D9" w14:paraId="5E1D3BA4"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0C105295"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Pajacuarán </w:t>
            </w:r>
          </w:p>
        </w:tc>
        <w:tc>
          <w:tcPr>
            <w:tcW w:w="403" w:type="dxa"/>
            <w:tcBorders>
              <w:top w:val="single" w:sz="4" w:space="0" w:color="auto"/>
              <w:left w:val="nil"/>
              <w:bottom w:val="single" w:sz="4" w:space="0" w:color="auto"/>
              <w:right w:val="single" w:sz="4" w:space="0" w:color="auto"/>
            </w:tcBorders>
            <w:vAlign w:val="bottom"/>
          </w:tcPr>
          <w:p w14:paraId="093F6F56" w14:textId="4EDE3B2D" w:rsidR="00525D05" w:rsidRPr="00525D05" w:rsidRDefault="00525D05" w:rsidP="009E61E8">
            <w:pPr>
              <w:jc w:val="right"/>
              <w:rPr>
                <w:rFonts w:eastAsia="Times New Roman"/>
                <w:color w:val="000000"/>
                <w:sz w:val="15"/>
                <w:szCs w:val="16"/>
              </w:rPr>
            </w:pPr>
            <w:r w:rsidRPr="00525D05">
              <w:rPr>
                <w:rFonts w:eastAsia="Times New Roman"/>
                <w:color w:val="000000"/>
                <w:sz w:val="15"/>
              </w:rPr>
              <w:t>0.37</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5BA40B9A" w14:textId="0B8FA28B" w:rsidR="00525D05" w:rsidRPr="00BC0D89" w:rsidRDefault="00525D05" w:rsidP="009E61E8">
            <w:pPr>
              <w:jc w:val="right"/>
              <w:rPr>
                <w:rFonts w:eastAsia="Times New Roman"/>
                <w:color w:val="000000"/>
                <w:sz w:val="16"/>
                <w:szCs w:val="16"/>
              </w:rPr>
            </w:pPr>
            <w:r w:rsidRPr="00BC0D89">
              <w:rPr>
                <w:rFonts w:eastAsia="Times New Roman"/>
                <w:color w:val="000000"/>
                <w:sz w:val="16"/>
              </w:rPr>
              <w:t>0.52</w:t>
            </w:r>
          </w:p>
        </w:tc>
        <w:tc>
          <w:tcPr>
            <w:tcW w:w="452" w:type="dxa"/>
            <w:tcBorders>
              <w:top w:val="nil"/>
              <w:left w:val="nil"/>
              <w:bottom w:val="single" w:sz="4" w:space="0" w:color="auto"/>
              <w:right w:val="single" w:sz="4" w:space="0" w:color="auto"/>
            </w:tcBorders>
            <w:shd w:val="clear" w:color="auto" w:fill="auto"/>
            <w:noWrap/>
            <w:hideMark/>
          </w:tcPr>
          <w:p w14:paraId="3F5DFE5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0.24</w:t>
            </w:r>
          </w:p>
        </w:tc>
        <w:tc>
          <w:tcPr>
            <w:tcW w:w="656" w:type="dxa"/>
            <w:tcBorders>
              <w:top w:val="nil"/>
              <w:left w:val="nil"/>
              <w:bottom w:val="single" w:sz="4" w:space="0" w:color="auto"/>
              <w:right w:val="single" w:sz="4" w:space="0" w:color="auto"/>
            </w:tcBorders>
            <w:shd w:val="clear" w:color="auto" w:fill="auto"/>
            <w:noWrap/>
            <w:hideMark/>
          </w:tcPr>
          <w:p w14:paraId="13F24E6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0.43</w:t>
            </w:r>
          </w:p>
        </w:tc>
        <w:tc>
          <w:tcPr>
            <w:tcW w:w="563" w:type="dxa"/>
            <w:tcBorders>
              <w:top w:val="nil"/>
              <w:left w:val="nil"/>
              <w:bottom w:val="single" w:sz="4" w:space="0" w:color="auto"/>
              <w:right w:val="single" w:sz="4" w:space="0" w:color="auto"/>
            </w:tcBorders>
            <w:shd w:val="clear" w:color="auto" w:fill="auto"/>
            <w:noWrap/>
            <w:hideMark/>
          </w:tcPr>
          <w:p w14:paraId="51B7A61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35%</w:t>
            </w:r>
          </w:p>
        </w:tc>
        <w:tc>
          <w:tcPr>
            <w:tcW w:w="603" w:type="dxa"/>
            <w:tcBorders>
              <w:top w:val="nil"/>
              <w:left w:val="nil"/>
              <w:bottom w:val="single" w:sz="4" w:space="0" w:color="auto"/>
              <w:right w:val="single" w:sz="4" w:space="0" w:color="auto"/>
            </w:tcBorders>
            <w:shd w:val="clear" w:color="auto" w:fill="auto"/>
            <w:noWrap/>
            <w:hideMark/>
          </w:tcPr>
          <w:p w14:paraId="0D6C32F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523" w:type="dxa"/>
            <w:tcBorders>
              <w:top w:val="nil"/>
              <w:left w:val="nil"/>
              <w:bottom w:val="single" w:sz="4" w:space="0" w:color="auto"/>
              <w:right w:val="single" w:sz="4" w:space="0" w:color="auto"/>
            </w:tcBorders>
            <w:shd w:val="clear" w:color="auto" w:fill="auto"/>
            <w:noWrap/>
            <w:hideMark/>
          </w:tcPr>
          <w:p w14:paraId="0AEC5A2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84AEF3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5DC71C0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A8AB0E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09" w:type="dxa"/>
            <w:tcBorders>
              <w:top w:val="nil"/>
              <w:left w:val="nil"/>
              <w:bottom w:val="single" w:sz="4" w:space="0" w:color="auto"/>
              <w:right w:val="single" w:sz="4" w:space="0" w:color="auto"/>
            </w:tcBorders>
            <w:shd w:val="clear" w:color="auto" w:fill="auto"/>
            <w:noWrap/>
            <w:hideMark/>
          </w:tcPr>
          <w:p w14:paraId="75B1538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26%</w:t>
            </w:r>
          </w:p>
        </w:tc>
        <w:tc>
          <w:tcPr>
            <w:tcW w:w="492" w:type="dxa"/>
            <w:tcBorders>
              <w:top w:val="nil"/>
              <w:left w:val="nil"/>
              <w:bottom w:val="single" w:sz="4" w:space="0" w:color="auto"/>
              <w:right w:val="single" w:sz="4" w:space="0" w:color="auto"/>
            </w:tcBorders>
            <w:shd w:val="clear" w:color="auto" w:fill="auto"/>
            <w:noWrap/>
            <w:hideMark/>
          </w:tcPr>
          <w:p w14:paraId="2EDE321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514" w:type="dxa"/>
            <w:tcBorders>
              <w:top w:val="nil"/>
              <w:left w:val="nil"/>
              <w:bottom w:val="single" w:sz="4" w:space="0" w:color="auto"/>
              <w:right w:val="single" w:sz="4" w:space="0" w:color="auto"/>
            </w:tcBorders>
            <w:shd w:val="clear" w:color="auto" w:fill="auto"/>
            <w:noWrap/>
            <w:hideMark/>
          </w:tcPr>
          <w:p w14:paraId="1D338FB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4.8</w:t>
            </w:r>
          </w:p>
        </w:tc>
      </w:tr>
      <w:tr w:rsidR="00525D05" w:rsidRPr="001B62D9" w14:paraId="092FE7BA"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285EC74" w14:textId="5467FC6A"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Panindícuaro </w:t>
            </w:r>
          </w:p>
        </w:tc>
        <w:tc>
          <w:tcPr>
            <w:tcW w:w="403" w:type="dxa"/>
            <w:tcBorders>
              <w:top w:val="single" w:sz="4" w:space="0" w:color="auto"/>
              <w:left w:val="nil"/>
              <w:bottom w:val="single" w:sz="4" w:space="0" w:color="auto"/>
              <w:right w:val="single" w:sz="4" w:space="0" w:color="auto"/>
            </w:tcBorders>
            <w:vAlign w:val="bottom"/>
          </w:tcPr>
          <w:p w14:paraId="2AF44CF0" w14:textId="3E911F64" w:rsidR="00525D05" w:rsidRPr="00525D05" w:rsidRDefault="00525D05" w:rsidP="009E61E8">
            <w:pPr>
              <w:jc w:val="right"/>
              <w:rPr>
                <w:rFonts w:eastAsia="Times New Roman"/>
                <w:color w:val="000000"/>
                <w:sz w:val="15"/>
                <w:szCs w:val="16"/>
              </w:rPr>
            </w:pPr>
            <w:r w:rsidRPr="00525D05">
              <w:rPr>
                <w:rFonts w:eastAsia="Times New Roman"/>
                <w:color w:val="000000"/>
                <w:sz w:val="15"/>
              </w:rPr>
              <w:t>0.35</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7E5B207C" w14:textId="6EB19935" w:rsidR="00525D05" w:rsidRPr="00BC0D89" w:rsidRDefault="00525D05" w:rsidP="009E61E8">
            <w:pPr>
              <w:jc w:val="right"/>
              <w:rPr>
                <w:rFonts w:eastAsia="Times New Roman"/>
                <w:color w:val="000000"/>
                <w:sz w:val="16"/>
                <w:szCs w:val="16"/>
              </w:rPr>
            </w:pPr>
            <w:r w:rsidRPr="00BC0D89">
              <w:rPr>
                <w:rFonts w:eastAsia="Times New Roman"/>
                <w:color w:val="000000"/>
                <w:sz w:val="16"/>
              </w:rPr>
              <w:t>0.53</w:t>
            </w:r>
          </w:p>
        </w:tc>
        <w:tc>
          <w:tcPr>
            <w:tcW w:w="452" w:type="dxa"/>
            <w:tcBorders>
              <w:top w:val="nil"/>
              <w:left w:val="nil"/>
              <w:bottom w:val="single" w:sz="4" w:space="0" w:color="auto"/>
              <w:right w:val="single" w:sz="4" w:space="0" w:color="auto"/>
            </w:tcBorders>
            <w:shd w:val="clear" w:color="auto" w:fill="auto"/>
            <w:noWrap/>
            <w:hideMark/>
          </w:tcPr>
          <w:p w14:paraId="08FA2D1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0.23</w:t>
            </w:r>
          </w:p>
        </w:tc>
        <w:tc>
          <w:tcPr>
            <w:tcW w:w="656" w:type="dxa"/>
            <w:tcBorders>
              <w:top w:val="nil"/>
              <w:left w:val="nil"/>
              <w:bottom w:val="single" w:sz="4" w:space="0" w:color="auto"/>
              <w:right w:val="single" w:sz="4" w:space="0" w:color="auto"/>
            </w:tcBorders>
            <w:shd w:val="clear" w:color="auto" w:fill="auto"/>
            <w:noWrap/>
            <w:hideMark/>
          </w:tcPr>
          <w:p w14:paraId="00A0582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0.47</w:t>
            </w:r>
          </w:p>
        </w:tc>
        <w:tc>
          <w:tcPr>
            <w:tcW w:w="563" w:type="dxa"/>
            <w:tcBorders>
              <w:top w:val="nil"/>
              <w:left w:val="nil"/>
              <w:bottom w:val="single" w:sz="4" w:space="0" w:color="auto"/>
              <w:right w:val="single" w:sz="4" w:space="0" w:color="auto"/>
            </w:tcBorders>
            <w:shd w:val="clear" w:color="auto" w:fill="auto"/>
            <w:noWrap/>
            <w:hideMark/>
          </w:tcPr>
          <w:p w14:paraId="226345C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29%</w:t>
            </w:r>
          </w:p>
        </w:tc>
        <w:tc>
          <w:tcPr>
            <w:tcW w:w="603" w:type="dxa"/>
            <w:tcBorders>
              <w:top w:val="nil"/>
              <w:left w:val="nil"/>
              <w:bottom w:val="single" w:sz="4" w:space="0" w:color="auto"/>
              <w:right w:val="single" w:sz="4" w:space="0" w:color="auto"/>
            </w:tcBorders>
            <w:shd w:val="clear" w:color="auto" w:fill="auto"/>
            <w:noWrap/>
            <w:hideMark/>
          </w:tcPr>
          <w:p w14:paraId="5578F38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23%</w:t>
            </w:r>
          </w:p>
        </w:tc>
        <w:tc>
          <w:tcPr>
            <w:tcW w:w="523" w:type="dxa"/>
            <w:tcBorders>
              <w:top w:val="nil"/>
              <w:left w:val="nil"/>
              <w:bottom w:val="single" w:sz="4" w:space="0" w:color="auto"/>
              <w:right w:val="single" w:sz="4" w:space="0" w:color="auto"/>
            </w:tcBorders>
            <w:shd w:val="clear" w:color="auto" w:fill="auto"/>
            <w:noWrap/>
            <w:hideMark/>
          </w:tcPr>
          <w:p w14:paraId="1C2380A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90AAF4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49F3FEC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0810D8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09" w:type="dxa"/>
            <w:tcBorders>
              <w:top w:val="nil"/>
              <w:left w:val="nil"/>
              <w:bottom w:val="single" w:sz="4" w:space="0" w:color="auto"/>
              <w:right w:val="single" w:sz="4" w:space="0" w:color="auto"/>
            </w:tcBorders>
            <w:shd w:val="clear" w:color="auto" w:fill="auto"/>
            <w:noWrap/>
            <w:hideMark/>
          </w:tcPr>
          <w:p w14:paraId="61F0BE9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27%</w:t>
            </w:r>
          </w:p>
        </w:tc>
        <w:tc>
          <w:tcPr>
            <w:tcW w:w="492" w:type="dxa"/>
            <w:tcBorders>
              <w:top w:val="nil"/>
              <w:left w:val="nil"/>
              <w:bottom w:val="single" w:sz="4" w:space="0" w:color="auto"/>
              <w:right w:val="single" w:sz="4" w:space="0" w:color="auto"/>
            </w:tcBorders>
            <w:shd w:val="clear" w:color="auto" w:fill="auto"/>
            <w:noWrap/>
            <w:hideMark/>
          </w:tcPr>
          <w:p w14:paraId="6BCCC32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14" w:type="dxa"/>
            <w:tcBorders>
              <w:top w:val="nil"/>
              <w:left w:val="nil"/>
              <w:bottom w:val="single" w:sz="4" w:space="0" w:color="auto"/>
              <w:right w:val="single" w:sz="4" w:space="0" w:color="auto"/>
            </w:tcBorders>
            <w:shd w:val="clear" w:color="auto" w:fill="auto"/>
            <w:noWrap/>
            <w:hideMark/>
          </w:tcPr>
          <w:p w14:paraId="2967ABA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r>
      <w:tr w:rsidR="00525D05" w:rsidRPr="001B62D9" w14:paraId="4B7CEFA8"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0DD992CE"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Parácuaro  </w:t>
            </w:r>
          </w:p>
        </w:tc>
        <w:tc>
          <w:tcPr>
            <w:tcW w:w="403" w:type="dxa"/>
            <w:tcBorders>
              <w:top w:val="single" w:sz="4" w:space="0" w:color="auto"/>
              <w:left w:val="nil"/>
              <w:bottom w:val="single" w:sz="4" w:space="0" w:color="auto"/>
              <w:right w:val="single" w:sz="4" w:space="0" w:color="auto"/>
            </w:tcBorders>
            <w:vAlign w:val="bottom"/>
          </w:tcPr>
          <w:p w14:paraId="0068C902" w14:textId="606E0456" w:rsidR="00525D05" w:rsidRPr="00525D05" w:rsidRDefault="00525D05" w:rsidP="009E61E8">
            <w:pPr>
              <w:jc w:val="right"/>
              <w:rPr>
                <w:rFonts w:eastAsia="Times New Roman"/>
                <w:color w:val="000000"/>
                <w:sz w:val="15"/>
                <w:szCs w:val="16"/>
              </w:rPr>
            </w:pPr>
            <w:r w:rsidRPr="00525D05">
              <w:rPr>
                <w:rFonts w:eastAsia="Times New Roman"/>
                <w:color w:val="000000"/>
                <w:sz w:val="15"/>
              </w:rPr>
              <w:t>0.65</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0CBF402" w14:textId="37C2C7F2" w:rsidR="00525D05" w:rsidRPr="00BC0D89" w:rsidRDefault="00525D05" w:rsidP="009E61E8">
            <w:pPr>
              <w:jc w:val="right"/>
              <w:rPr>
                <w:rFonts w:eastAsia="Times New Roman"/>
                <w:color w:val="000000"/>
                <w:sz w:val="16"/>
                <w:szCs w:val="16"/>
              </w:rPr>
            </w:pPr>
            <w:r w:rsidRPr="00BC0D89">
              <w:rPr>
                <w:rFonts w:eastAsia="Times New Roman"/>
                <w:color w:val="000000"/>
                <w:sz w:val="16"/>
              </w:rPr>
              <w:t>0.56</w:t>
            </w:r>
          </w:p>
        </w:tc>
        <w:tc>
          <w:tcPr>
            <w:tcW w:w="452" w:type="dxa"/>
            <w:tcBorders>
              <w:top w:val="nil"/>
              <w:left w:val="nil"/>
              <w:bottom w:val="single" w:sz="4" w:space="0" w:color="auto"/>
              <w:right w:val="single" w:sz="4" w:space="0" w:color="auto"/>
            </w:tcBorders>
            <w:shd w:val="clear" w:color="auto" w:fill="auto"/>
            <w:noWrap/>
            <w:hideMark/>
          </w:tcPr>
          <w:p w14:paraId="0B5CDA2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0.37</w:t>
            </w:r>
          </w:p>
        </w:tc>
        <w:tc>
          <w:tcPr>
            <w:tcW w:w="656" w:type="dxa"/>
            <w:tcBorders>
              <w:top w:val="nil"/>
              <w:left w:val="nil"/>
              <w:bottom w:val="single" w:sz="4" w:space="0" w:color="auto"/>
              <w:right w:val="single" w:sz="4" w:space="0" w:color="auto"/>
            </w:tcBorders>
            <w:shd w:val="clear" w:color="auto" w:fill="auto"/>
            <w:noWrap/>
            <w:hideMark/>
          </w:tcPr>
          <w:p w14:paraId="0429D37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2.08</w:t>
            </w:r>
          </w:p>
        </w:tc>
        <w:tc>
          <w:tcPr>
            <w:tcW w:w="563" w:type="dxa"/>
            <w:tcBorders>
              <w:top w:val="nil"/>
              <w:left w:val="nil"/>
              <w:bottom w:val="single" w:sz="4" w:space="0" w:color="auto"/>
              <w:right w:val="single" w:sz="4" w:space="0" w:color="auto"/>
            </w:tcBorders>
            <w:shd w:val="clear" w:color="auto" w:fill="auto"/>
            <w:noWrap/>
            <w:hideMark/>
          </w:tcPr>
          <w:p w14:paraId="53A1AEF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54%</w:t>
            </w:r>
          </w:p>
        </w:tc>
        <w:tc>
          <w:tcPr>
            <w:tcW w:w="603" w:type="dxa"/>
            <w:tcBorders>
              <w:top w:val="nil"/>
              <w:left w:val="nil"/>
              <w:bottom w:val="single" w:sz="4" w:space="0" w:color="auto"/>
              <w:right w:val="single" w:sz="4" w:space="0" w:color="auto"/>
            </w:tcBorders>
            <w:shd w:val="clear" w:color="auto" w:fill="auto"/>
            <w:noWrap/>
            <w:hideMark/>
          </w:tcPr>
          <w:p w14:paraId="7CC2A29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23" w:type="dxa"/>
            <w:tcBorders>
              <w:top w:val="nil"/>
              <w:left w:val="nil"/>
              <w:bottom w:val="single" w:sz="4" w:space="0" w:color="auto"/>
              <w:right w:val="single" w:sz="4" w:space="0" w:color="auto"/>
            </w:tcBorders>
            <w:shd w:val="clear" w:color="auto" w:fill="auto"/>
            <w:noWrap/>
            <w:hideMark/>
          </w:tcPr>
          <w:p w14:paraId="51E502D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9AA55D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76ACA06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792743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09" w:type="dxa"/>
            <w:tcBorders>
              <w:top w:val="nil"/>
              <w:left w:val="nil"/>
              <w:bottom w:val="single" w:sz="4" w:space="0" w:color="auto"/>
              <w:right w:val="single" w:sz="4" w:space="0" w:color="auto"/>
            </w:tcBorders>
            <w:shd w:val="clear" w:color="auto" w:fill="auto"/>
            <w:noWrap/>
            <w:hideMark/>
          </w:tcPr>
          <w:p w14:paraId="288087D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25%</w:t>
            </w:r>
          </w:p>
        </w:tc>
        <w:tc>
          <w:tcPr>
            <w:tcW w:w="492" w:type="dxa"/>
            <w:tcBorders>
              <w:top w:val="nil"/>
              <w:left w:val="nil"/>
              <w:bottom w:val="single" w:sz="4" w:space="0" w:color="auto"/>
              <w:right w:val="single" w:sz="4" w:space="0" w:color="auto"/>
            </w:tcBorders>
            <w:shd w:val="clear" w:color="auto" w:fill="auto"/>
            <w:noWrap/>
            <w:hideMark/>
          </w:tcPr>
          <w:p w14:paraId="65E82F9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514" w:type="dxa"/>
            <w:tcBorders>
              <w:top w:val="nil"/>
              <w:left w:val="nil"/>
              <w:bottom w:val="single" w:sz="4" w:space="0" w:color="auto"/>
              <w:right w:val="single" w:sz="4" w:space="0" w:color="auto"/>
            </w:tcBorders>
            <w:shd w:val="clear" w:color="auto" w:fill="auto"/>
            <w:noWrap/>
            <w:hideMark/>
          </w:tcPr>
          <w:p w14:paraId="1777016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7.5</w:t>
            </w:r>
          </w:p>
        </w:tc>
      </w:tr>
      <w:tr w:rsidR="00525D05" w:rsidRPr="001B62D9" w14:paraId="003A7ABB"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1302DED2"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Paracho    </w:t>
            </w:r>
          </w:p>
        </w:tc>
        <w:tc>
          <w:tcPr>
            <w:tcW w:w="403" w:type="dxa"/>
            <w:tcBorders>
              <w:top w:val="single" w:sz="4" w:space="0" w:color="auto"/>
              <w:left w:val="nil"/>
              <w:bottom w:val="single" w:sz="4" w:space="0" w:color="auto"/>
              <w:right w:val="single" w:sz="4" w:space="0" w:color="auto"/>
            </w:tcBorders>
            <w:vAlign w:val="bottom"/>
          </w:tcPr>
          <w:p w14:paraId="0478168C" w14:textId="77A93C3E" w:rsidR="00525D05" w:rsidRPr="00525D05" w:rsidRDefault="00525D05" w:rsidP="009E61E8">
            <w:pPr>
              <w:jc w:val="right"/>
              <w:rPr>
                <w:rFonts w:eastAsia="Times New Roman"/>
                <w:color w:val="000000"/>
                <w:sz w:val="15"/>
                <w:szCs w:val="16"/>
              </w:rPr>
            </w:pPr>
            <w:r w:rsidRPr="00525D05">
              <w:rPr>
                <w:rFonts w:eastAsia="Times New Roman"/>
                <w:color w:val="000000"/>
                <w:sz w:val="15"/>
              </w:rPr>
              <w:t>0.61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4738CC0" w14:textId="53457000" w:rsidR="00525D05" w:rsidRPr="00BC0D89" w:rsidRDefault="00525D05" w:rsidP="009E61E8">
            <w:pPr>
              <w:jc w:val="right"/>
              <w:rPr>
                <w:rFonts w:eastAsia="Times New Roman"/>
                <w:color w:val="000000"/>
                <w:sz w:val="16"/>
                <w:szCs w:val="16"/>
              </w:rPr>
            </w:pPr>
            <w:r w:rsidRPr="00BC0D89">
              <w:rPr>
                <w:rFonts w:eastAsia="Times New Roman"/>
                <w:color w:val="000000"/>
                <w:sz w:val="16"/>
              </w:rPr>
              <w:t>0.54</w:t>
            </w:r>
          </w:p>
        </w:tc>
        <w:tc>
          <w:tcPr>
            <w:tcW w:w="452" w:type="dxa"/>
            <w:tcBorders>
              <w:top w:val="nil"/>
              <w:left w:val="nil"/>
              <w:bottom w:val="single" w:sz="4" w:space="0" w:color="auto"/>
              <w:right w:val="single" w:sz="4" w:space="0" w:color="auto"/>
            </w:tcBorders>
            <w:shd w:val="clear" w:color="auto" w:fill="auto"/>
            <w:noWrap/>
            <w:hideMark/>
          </w:tcPr>
          <w:p w14:paraId="4FEB626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0.37</w:t>
            </w:r>
          </w:p>
        </w:tc>
        <w:tc>
          <w:tcPr>
            <w:tcW w:w="656" w:type="dxa"/>
            <w:tcBorders>
              <w:top w:val="nil"/>
              <w:left w:val="nil"/>
              <w:bottom w:val="single" w:sz="4" w:space="0" w:color="auto"/>
              <w:right w:val="single" w:sz="4" w:space="0" w:color="auto"/>
            </w:tcBorders>
            <w:shd w:val="clear" w:color="auto" w:fill="auto"/>
            <w:noWrap/>
            <w:hideMark/>
          </w:tcPr>
          <w:p w14:paraId="142B4CF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-0.96</w:t>
            </w:r>
          </w:p>
        </w:tc>
        <w:tc>
          <w:tcPr>
            <w:tcW w:w="563" w:type="dxa"/>
            <w:tcBorders>
              <w:top w:val="nil"/>
              <w:left w:val="nil"/>
              <w:bottom w:val="single" w:sz="4" w:space="0" w:color="auto"/>
              <w:right w:val="single" w:sz="4" w:space="0" w:color="auto"/>
            </w:tcBorders>
            <w:shd w:val="clear" w:color="auto" w:fill="auto"/>
            <w:noWrap/>
            <w:hideMark/>
          </w:tcPr>
          <w:p w14:paraId="5C35162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603" w:type="dxa"/>
            <w:tcBorders>
              <w:top w:val="nil"/>
              <w:left w:val="nil"/>
              <w:bottom w:val="single" w:sz="4" w:space="0" w:color="auto"/>
              <w:right w:val="single" w:sz="4" w:space="0" w:color="auto"/>
            </w:tcBorders>
            <w:shd w:val="clear" w:color="auto" w:fill="auto"/>
            <w:noWrap/>
            <w:hideMark/>
          </w:tcPr>
          <w:p w14:paraId="7BA0596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523" w:type="dxa"/>
            <w:tcBorders>
              <w:top w:val="nil"/>
              <w:left w:val="nil"/>
              <w:bottom w:val="single" w:sz="4" w:space="0" w:color="auto"/>
              <w:right w:val="single" w:sz="4" w:space="0" w:color="auto"/>
            </w:tcBorders>
            <w:shd w:val="clear" w:color="auto" w:fill="auto"/>
            <w:noWrap/>
            <w:hideMark/>
          </w:tcPr>
          <w:p w14:paraId="519349F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A8A735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465" w:type="dxa"/>
            <w:tcBorders>
              <w:top w:val="nil"/>
              <w:left w:val="nil"/>
              <w:bottom w:val="single" w:sz="4" w:space="0" w:color="auto"/>
              <w:right w:val="single" w:sz="4" w:space="0" w:color="auto"/>
            </w:tcBorders>
            <w:shd w:val="clear" w:color="auto" w:fill="auto"/>
            <w:noWrap/>
            <w:hideMark/>
          </w:tcPr>
          <w:p w14:paraId="4C7675F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7985D8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38%</w:t>
            </w:r>
          </w:p>
        </w:tc>
        <w:tc>
          <w:tcPr>
            <w:tcW w:w="509" w:type="dxa"/>
            <w:tcBorders>
              <w:top w:val="nil"/>
              <w:left w:val="nil"/>
              <w:bottom w:val="single" w:sz="4" w:space="0" w:color="auto"/>
              <w:right w:val="single" w:sz="4" w:space="0" w:color="auto"/>
            </w:tcBorders>
            <w:shd w:val="clear" w:color="auto" w:fill="auto"/>
            <w:noWrap/>
            <w:hideMark/>
          </w:tcPr>
          <w:p w14:paraId="2B489A8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45%</w:t>
            </w:r>
          </w:p>
        </w:tc>
        <w:tc>
          <w:tcPr>
            <w:tcW w:w="492" w:type="dxa"/>
            <w:tcBorders>
              <w:top w:val="nil"/>
              <w:left w:val="nil"/>
              <w:bottom w:val="single" w:sz="4" w:space="0" w:color="auto"/>
              <w:right w:val="single" w:sz="4" w:space="0" w:color="auto"/>
            </w:tcBorders>
            <w:shd w:val="clear" w:color="auto" w:fill="auto"/>
            <w:noWrap/>
            <w:hideMark/>
          </w:tcPr>
          <w:p w14:paraId="1B5CCD0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14" w:type="dxa"/>
            <w:tcBorders>
              <w:top w:val="nil"/>
              <w:left w:val="nil"/>
              <w:bottom w:val="single" w:sz="4" w:space="0" w:color="auto"/>
              <w:right w:val="single" w:sz="4" w:space="0" w:color="auto"/>
            </w:tcBorders>
            <w:shd w:val="clear" w:color="auto" w:fill="auto"/>
            <w:noWrap/>
            <w:hideMark/>
          </w:tcPr>
          <w:p w14:paraId="5232C19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0.3</w:t>
            </w:r>
          </w:p>
        </w:tc>
      </w:tr>
      <w:tr w:rsidR="00525D05" w:rsidRPr="001B62D9" w14:paraId="73D7AEC7"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E83117A"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Pátzcuaro  </w:t>
            </w:r>
          </w:p>
        </w:tc>
        <w:tc>
          <w:tcPr>
            <w:tcW w:w="403" w:type="dxa"/>
            <w:tcBorders>
              <w:top w:val="single" w:sz="4" w:space="0" w:color="auto"/>
              <w:left w:val="nil"/>
              <w:bottom w:val="single" w:sz="4" w:space="0" w:color="auto"/>
              <w:right w:val="single" w:sz="4" w:space="0" w:color="auto"/>
            </w:tcBorders>
            <w:vAlign w:val="bottom"/>
          </w:tcPr>
          <w:p w14:paraId="0C15A0E2" w14:textId="32791108" w:rsidR="00525D05" w:rsidRPr="00525D05" w:rsidRDefault="00525D05" w:rsidP="009E61E8">
            <w:pPr>
              <w:jc w:val="right"/>
              <w:rPr>
                <w:rFonts w:eastAsia="Times New Roman"/>
                <w:color w:val="000000"/>
                <w:sz w:val="15"/>
                <w:szCs w:val="16"/>
              </w:rPr>
            </w:pPr>
            <w:r w:rsidRPr="00525D05">
              <w:rPr>
                <w:rFonts w:eastAsia="Times New Roman"/>
                <w:color w:val="000000"/>
                <w:sz w:val="15"/>
              </w:rPr>
              <w:t>0.79</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EC396D8" w14:textId="0EFD4F5B" w:rsidR="00525D05" w:rsidRPr="00BC0D89" w:rsidRDefault="00525D05" w:rsidP="009E61E8">
            <w:pPr>
              <w:jc w:val="right"/>
              <w:rPr>
                <w:rFonts w:eastAsia="Times New Roman"/>
                <w:color w:val="000000"/>
                <w:sz w:val="16"/>
                <w:szCs w:val="16"/>
              </w:rPr>
            </w:pPr>
            <w:r w:rsidRPr="00BC0D89">
              <w:rPr>
                <w:rFonts w:eastAsia="Times New Roman"/>
                <w:color w:val="000000"/>
                <w:sz w:val="16"/>
              </w:rPr>
              <w:t>0.62</w:t>
            </w:r>
          </w:p>
        </w:tc>
        <w:tc>
          <w:tcPr>
            <w:tcW w:w="452" w:type="dxa"/>
            <w:tcBorders>
              <w:top w:val="nil"/>
              <w:left w:val="nil"/>
              <w:bottom w:val="single" w:sz="4" w:space="0" w:color="auto"/>
              <w:right w:val="single" w:sz="4" w:space="0" w:color="auto"/>
            </w:tcBorders>
            <w:shd w:val="clear" w:color="auto" w:fill="auto"/>
            <w:noWrap/>
            <w:hideMark/>
          </w:tcPr>
          <w:p w14:paraId="707EC43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0.38</w:t>
            </w:r>
          </w:p>
        </w:tc>
        <w:tc>
          <w:tcPr>
            <w:tcW w:w="656" w:type="dxa"/>
            <w:tcBorders>
              <w:top w:val="nil"/>
              <w:left w:val="nil"/>
              <w:bottom w:val="single" w:sz="4" w:space="0" w:color="auto"/>
              <w:right w:val="single" w:sz="4" w:space="0" w:color="auto"/>
            </w:tcBorders>
            <w:shd w:val="clear" w:color="auto" w:fill="auto"/>
            <w:noWrap/>
            <w:hideMark/>
          </w:tcPr>
          <w:p w14:paraId="4A3B6E5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-0.97</w:t>
            </w:r>
          </w:p>
        </w:tc>
        <w:tc>
          <w:tcPr>
            <w:tcW w:w="563" w:type="dxa"/>
            <w:tcBorders>
              <w:top w:val="nil"/>
              <w:left w:val="nil"/>
              <w:bottom w:val="single" w:sz="4" w:space="0" w:color="auto"/>
              <w:right w:val="single" w:sz="4" w:space="0" w:color="auto"/>
            </w:tcBorders>
            <w:shd w:val="clear" w:color="auto" w:fill="auto"/>
            <w:noWrap/>
            <w:hideMark/>
          </w:tcPr>
          <w:p w14:paraId="6503F39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603" w:type="dxa"/>
            <w:tcBorders>
              <w:top w:val="nil"/>
              <w:left w:val="nil"/>
              <w:bottom w:val="single" w:sz="4" w:space="0" w:color="auto"/>
              <w:right w:val="single" w:sz="4" w:space="0" w:color="auto"/>
            </w:tcBorders>
            <w:shd w:val="clear" w:color="auto" w:fill="auto"/>
            <w:noWrap/>
            <w:hideMark/>
          </w:tcPr>
          <w:p w14:paraId="63A3C8D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523" w:type="dxa"/>
            <w:tcBorders>
              <w:top w:val="nil"/>
              <w:left w:val="nil"/>
              <w:bottom w:val="single" w:sz="4" w:space="0" w:color="auto"/>
              <w:right w:val="single" w:sz="4" w:space="0" w:color="auto"/>
            </w:tcBorders>
            <w:shd w:val="clear" w:color="auto" w:fill="auto"/>
            <w:noWrap/>
            <w:hideMark/>
          </w:tcPr>
          <w:p w14:paraId="1D5D68D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38B5CB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465" w:type="dxa"/>
            <w:tcBorders>
              <w:top w:val="nil"/>
              <w:left w:val="nil"/>
              <w:bottom w:val="single" w:sz="4" w:space="0" w:color="auto"/>
              <w:right w:val="single" w:sz="4" w:space="0" w:color="auto"/>
            </w:tcBorders>
            <w:shd w:val="clear" w:color="auto" w:fill="auto"/>
            <w:noWrap/>
            <w:hideMark/>
          </w:tcPr>
          <w:p w14:paraId="3471A2B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67B269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17%</w:t>
            </w:r>
          </w:p>
        </w:tc>
        <w:tc>
          <w:tcPr>
            <w:tcW w:w="509" w:type="dxa"/>
            <w:tcBorders>
              <w:top w:val="nil"/>
              <w:left w:val="nil"/>
              <w:bottom w:val="single" w:sz="4" w:space="0" w:color="auto"/>
              <w:right w:val="single" w:sz="4" w:space="0" w:color="auto"/>
            </w:tcBorders>
            <w:shd w:val="clear" w:color="auto" w:fill="auto"/>
            <w:noWrap/>
            <w:hideMark/>
          </w:tcPr>
          <w:p w14:paraId="3D840A8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55%</w:t>
            </w:r>
          </w:p>
        </w:tc>
        <w:tc>
          <w:tcPr>
            <w:tcW w:w="492" w:type="dxa"/>
            <w:tcBorders>
              <w:top w:val="nil"/>
              <w:left w:val="nil"/>
              <w:bottom w:val="single" w:sz="4" w:space="0" w:color="auto"/>
              <w:right w:val="single" w:sz="4" w:space="0" w:color="auto"/>
            </w:tcBorders>
            <w:shd w:val="clear" w:color="auto" w:fill="auto"/>
            <w:noWrap/>
            <w:hideMark/>
          </w:tcPr>
          <w:p w14:paraId="0D93D1A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c>
          <w:tcPr>
            <w:tcW w:w="514" w:type="dxa"/>
            <w:tcBorders>
              <w:top w:val="nil"/>
              <w:left w:val="nil"/>
              <w:bottom w:val="single" w:sz="4" w:space="0" w:color="auto"/>
              <w:right w:val="single" w:sz="4" w:space="0" w:color="auto"/>
            </w:tcBorders>
            <w:shd w:val="clear" w:color="auto" w:fill="auto"/>
            <w:noWrap/>
            <w:hideMark/>
          </w:tcPr>
          <w:p w14:paraId="7ADFB96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0.1</w:t>
            </w:r>
          </w:p>
        </w:tc>
      </w:tr>
      <w:tr w:rsidR="00525D05" w:rsidRPr="001B62D9" w14:paraId="250776EA"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45901E7"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Penjamillo </w:t>
            </w:r>
          </w:p>
        </w:tc>
        <w:tc>
          <w:tcPr>
            <w:tcW w:w="403" w:type="dxa"/>
            <w:tcBorders>
              <w:top w:val="single" w:sz="4" w:space="0" w:color="auto"/>
              <w:left w:val="nil"/>
              <w:bottom w:val="single" w:sz="4" w:space="0" w:color="auto"/>
              <w:right w:val="single" w:sz="4" w:space="0" w:color="auto"/>
            </w:tcBorders>
            <w:vAlign w:val="bottom"/>
          </w:tcPr>
          <w:p w14:paraId="36C5A26C" w14:textId="698F3925" w:rsidR="00525D05" w:rsidRPr="00525D05" w:rsidRDefault="00525D05" w:rsidP="009E61E8">
            <w:pPr>
              <w:jc w:val="right"/>
              <w:rPr>
                <w:rFonts w:eastAsia="Times New Roman"/>
                <w:color w:val="000000"/>
                <w:sz w:val="15"/>
                <w:szCs w:val="16"/>
              </w:rPr>
            </w:pPr>
            <w:r w:rsidRPr="00525D05">
              <w:rPr>
                <w:rFonts w:eastAsia="Times New Roman"/>
                <w:color w:val="000000"/>
                <w:sz w:val="15"/>
              </w:rPr>
              <w:t>0.43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4917515" w14:textId="15030613" w:rsidR="00525D05" w:rsidRPr="00BC0D89" w:rsidRDefault="00525D05" w:rsidP="009E61E8">
            <w:pPr>
              <w:jc w:val="right"/>
              <w:rPr>
                <w:rFonts w:eastAsia="Times New Roman"/>
                <w:color w:val="000000"/>
                <w:sz w:val="16"/>
                <w:szCs w:val="16"/>
              </w:rPr>
            </w:pPr>
            <w:r w:rsidRPr="00BC0D89">
              <w:rPr>
                <w:rFonts w:eastAsia="Times New Roman"/>
                <w:color w:val="000000"/>
                <w:sz w:val="16"/>
              </w:rPr>
              <w:t>0.50</w:t>
            </w:r>
          </w:p>
        </w:tc>
        <w:tc>
          <w:tcPr>
            <w:tcW w:w="452" w:type="dxa"/>
            <w:tcBorders>
              <w:top w:val="nil"/>
              <w:left w:val="nil"/>
              <w:bottom w:val="single" w:sz="4" w:space="0" w:color="auto"/>
              <w:right w:val="single" w:sz="4" w:space="0" w:color="auto"/>
            </w:tcBorders>
            <w:shd w:val="clear" w:color="auto" w:fill="auto"/>
            <w:noWrap/>
            <w:hideMark/>
          </w:tcPr>
          <w:p w14:paraId="2B45762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0.31</w:t>
            </w:r>
          </w:p>
        </w:tc>
        <w:tc>
          <w:tcPr>
            <w:tcW w:w="656" w:type="dxa"/>
            <w:tcBorders>
              <w:top w:val="nil"/>
              <w:left w:val="nil"/>
              <w:bottom w:val="single" w:sz="4" w:space="0" w:color="auto"/>
              <w:right w:val="single" w:sz="4" w:space="0" w:color="auto"/>
            </w:tcBorders>
            <w:shd w:val="clear" w:color="auto" w:fill="auto"/>
            <w:noWrap/>
            <w:hideMark/>
          </w:tcPr>
          <w:p w14:paraId="22D19F1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1.31</w:t>
            </w:r>
          </w:p>
        </w:tc>
        <w:tc>
          <w:tcPr>
            <w:tcW w:w="563" w:type="dxa"/>
            <w:tcBorders>
              <w:top w:val="nil"/>
              <w:left w:val="nil"/>
              <w:bottom w:val="single" w:sz="4" w:space="0" w:color="auto"/>
              <w:right w:val="single" w:sz="4" w:space="0" w:color="auto"/>
            </w:tcBorders>
            <w:shd w:val="clear" w:color="auto" w:fill="auto"/>
            <w:noWrap/>
            <w:hideMark/>
          </w:tcPr>
          <w:p w14:paraId="5ED1EE2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48%</w:t>
            </w:r>
          </w:p>
        </w:tc>
        <w:tc>
          <w:tcPr>
            <w:tcW w:w="603" w:type="dxa"/>
            <w:tcBorders>
              <w:top w:val="nil"/>
              <w:left w:val="nil"/>
              <w:bottom w:val="single" w:sz="4" w:space="0" w:color="auto"/>
              <w:right w:val="single" w:sz="4" w:space="0" w:color="auto"/>
            </w:tcBorders>
            <w:shd w:val="clear" w:color="auto" w:fill="auto"/>
            <w:noWrap/>
            <w:hideMark/>
          </w:tcPr>
          <w:p w14:paraId="36AB41F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523" w:type="dxa"/>
            <w:tcBorders>
              <w:top w:val="nil"/>
              <w:left w:val="nil"/>
              <w:bottom w:val="single" w:sz="4" w:space="0" w:color="auto"/>
              <w:right w:val="single" w:sz="4" w:space="0" w:color="auto"/>
            </w:tcBorders>
            <w:shd w:val="clear" w:color="auto" w:fill="auto"/>
            <w:noWrap/>
            <w:hideMark/>
          </w:tcPr>
          <w:p w14:paraId="630E5FB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0" w:type="dxa"/>
            <w:tcBorders>
              <w:top w:val="nil"/>
              <w:left w:val="nil"/>
              <w:bottom w:val="single" w:sz="4" w:space="0" w:color="auto"/>
              <w:right w:val="single" w:sz="4" w:space="0" w:color="auto"/>
            </w:tcBorders>
            <w:shd w:val="clear" w:color="auto" w:fill="auto"/>
            <w:noWrap/>
            <w:hideMark/>
          </w:tcPr>
          <w:p w14:paraId="397BF30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63267EA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6D587D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509" w:type="dxa"/>
            <w:tcBorders>
              <w:top w:val="nil"/>
              <w:left w:val="nil"/>
              <w:bottom w:val="single" w:sz="4" w:space="0" w:color="auto"/>
              <w:right w:val="single" w:sz="4" w:space="0" w:color="auto"/>
            </w:tcBorders>
            <w:shd w:val="clear" w:color="auto" w:fill="auto"/>
            <w:noWrap/>
            <w:hideMark/>
          </w:tcPr>
          <w:p w14:paraId="58C9EFC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c>
          <w:tcPr>
            <w:tcW w:w="492" w:type="dxa"/>
            <w:tcBorders>
              <w:top w:val="nil"/>
              <w:left w:val="nil"/>
              <w:bottom w:val="single" w:sz="4" w:space="0" w:color="auto"/>
              <w:right w:val="single" w:sz="4" w:space="0" w:color="auto"/>
            </w:tcBorders>
            <w:shd w:val="clear" w:color="auto" w:fill="auto"/>
            <w:noWrap/>
            <w:hideMark/>
          </w:tcPr>
          <w:p w14:paraId="560115A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14" w:type="dxa"/>
            <w:tcBorders>
              <w:top w:val="nil"/>
              <w:left w:val="nil"/>
              <w:bottom w:val="single" w:sz="4" w:space="0" w:color="auto"/>
              <w:right w:val="single" w:sz="4" w:space="0" w:color="auto"/>
            </w:tcBorders>
            <w:shd w:val="clear" w:color="auto" w:fill="auto"/>
            <w:noWrap/>
            <w:hideMark/>
          </w:tcPr>
          <w:p w14:paraId="02A8E93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6.7</w:t>
            </w:r>
          </w:p>
        </w:tc>
      </w:tr>
      <w:tr w:rsidR="00525D05" w:rsidRPr="001B62D9" w14:paraId="7C2DADD5"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A69AEA0"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Peribán    </w:t>
            </w:r>
          </w:p>
        </w:tc>
        <w:tc>
          <w:tcPr>
            <w:tcW w:w="403" w:type="dxa"/>
            <w:tcBorders>
              <w:top w:val="single" w:sz="4" w:space="0" w:color="auto"/>
              <w:left w:val="nil"/>
              <w:bottom w:val="single" w:sz="4" w:space="0" w:color="auto"/>
              <w:right w:val="single" w:sz="4" w:space="0" w:color="auto"/>
            </w:tcBorders>
            <w:vAlign w:val="bottom"/>
          </w:tcPr>
          <w:p w14:paraId="0D281106" w14:textId="36902718" w:rsidR="00525D05" w:rsidRPr="00525D05" w:rsidRDefault="00525D05" w:rsidP="009E61E8">
            <w:pPr>
              <w:jc w:val="right"/>
              <w:rPr>
                <w:rFonts w:eastAsia="Times New Roman"/>
                <w:color w:val="000000"/>
                <w:sz w:val="15"/>
                <w:szCs w:val="16"/>
              </w:rPr>
            </w:pPr>
            <w:r w:rsidRPr="00525D05">
              <w:rPr>
                <w:rFonts w:eastAsia="Times New Roman"/>
                <w:color w:val="000000"/>
                <w:sz w:val="15"/>
              </w:rPr>
              <w:t>0.91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24026D2" w14:textId="7536F74F" w:rsidR="00525D05" w:rsidRPr="00BC0D89" w:rsidRDefault="00525D05" w:rsidP="009E61E8">
            <w:pPr>
              <w:jc w:val="right"/>
              <w:rPr>
                <w:rFonts w:eastAsia="Times New Roman"/>
                <w:color w:val="000000"/>
                <w:sz w:val="16"/>
                <w:szCs w:val="16"/>
              </w:rPr>
            </w:pPr>
            <w:r w:rsidRPr="00BC0D89">
              <w:rPr>
                <w:rFonts w:eastAsia="Times New Roman"/>
                <w:color w:val="000000"/>
                <w:sz w:val="16"/>
              </w:rPr>
              <w:t>0.57</w:t>
            </w:r>
          </w:p>
        </w:tc>
        <w:tc>
          <w:tcPr>
            <w:tcW w:w="452" w:type="dxa"/>
            <w:tcBorders>
              <w:top w:val="nil"/>
              <w:left w:val="nil"/>
              <w:bottom w:val="single" w:sz="4" w:space="0" w:color="auto"/>
              <w:right w:val="single" w:sz="4" w:space="0" w:color="auto"/>
            </w:tcBorders>
            <w:shd w:val="clear" w:color="auto" w:fill="auto"/>
            <w:noWrap/>
            <w:hideMark/>
          </w:tcPr>
          <w:p w14:paraId="421E054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0.49</w:t>
            </w:r>
          </w:p>
        </w:tc>
        <w:tc>
          <w:tcPr>
            <w:tcW w:w="656" w:type="dxa"/>
            <w:tcBorders>
              <w:top w:val="nil"/>
              <w:left w:val="nil"/>
              <w:bottom w:val="single" w:sz="4" w:space="0" w:color="auto"/>
              <w:right w:val="single" w:sz="4" w:space="0" w:color="auto"/>
            </w:tcBorders>
            <w:shd w:val="clear" w:color="auto" w:fill="auto"/>
            <w:noWrap/>
            <w:hideMark/>
          </w:tcPr>
          <w:p w14:paraId="14BE51F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2.28</w:t>
            </w:r>
          </w:p>
        </w:tc>
        <w:tc>
          <w:tcPr>
            <w:tcW w:w="563" w:type="dxa"/>
            <w:tcBorders>
              <w:top w:val="nil"/>
              <w:left w:val="nil"/>
              <w:bottom w:val="single" w:sz="4" w:space="0" w:color="auto"/>
              <w:right w:val="single" w:sz="4" w:space="0" w:color="auto"/>
            </w:tcBorders>
            <w:shd w:val="clear" w:color="auto" w:fill="auto"/>
            <w:noWrap/>
            <w:hideMark/>
          </w:tcPr>
          <w:p w14:paraId="645B0EE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63%</w:t>
            </w:r>
          </w:p>
        </w:tc>
        <w:tc>
          <w:tcPr>
            <w:tcW w:w="603" w:type="dxa"/>
            <w:tcBorders>
              <w:top w:val="nil"/>
              <w:left w:val="nil"/>
              <w:bottom w:val="single" w:sz="4" w:space="0" w:color="auto"/>
              <w:right w:val="single" w:sz="4" w:space="0" w:color="auto"/>
            </w:tcBorders>
            <w:shd w:val="clear" w:color="auto" w:fill="auto"/>
            <w:noWrap/>
            <w:hideMark/>
          </w:tcPr>
          <w:p w14:paraId="14587BA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523" w:type="dxa"/>
            <w:tcBorders>
              <w:top w:val="nil"/>
              <w:left w:val="nil"/>
              <w:bottom w:val="single" w:sz="4" w:space="0" w:color="auto"/>
              <w:right w:val="single" w:sz="4" w:space="0" w:color="auto"/>
            </w:tcBorders>
            <w:shd w:val="clear" w:color="auto" w:fill="auto"/>
            <w:noWrap/>
            <w:hideMark/>
          </w:tcPr>
          <w:p w14:paraId="218CA28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B445F0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78FF442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3E72CA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509" w:type="dxa"/>
            <w:tcBorders>
              <w:top w:val="nil"/>
              <w:left w:val="nil"/>
              <w:bottom w:val="single" w:sz="4" w:space="0" w:color="auto"/>
              <w:right w:val="single" w:sz="4" w:space="0" w:color="auto"/>
            </w:tcBorders>
            <w:shd w:val="clear" w:color="auto" w:fill="auto"/>
            <w:noWrap/>
            <w:hideMark/>
          </w:tcPr>
          <w:p w14:paraId="06A875B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31%</w:t>
            </w:r>
          </w:p>
        </w:tc>
        <w:tc>
          <w:tcPr>
            <w:tcW w:w="492" w:type="dxa"/>
            <w:tcBorders>
              <w:top w:val="nil"/>
              <w:left w:val="nil"/>
              <w:bottom w:val="single" w:sz="4" w:space="0" w:color="auto"/>
              <w:right w:val="single" w:sz="4" w:space="0" w:color="auto"/>
            </w:tcBorders>
            <w:shd w:val="clear" w:color="auto" w:fill="auto"/>
            <w:noWrap/>
            <w:hideMark/>
          </w:tcPr>
          <w:p w14:paraId="07B86A6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514" w:type="dxa"/>
            <w:tcBorders>
              <w:top w:val="nil"/>
              <w:left w:val="nil"/>
              <w:bottom w:val="single" w:sz="4" w:space="0" w:color="auto"/>
              <w:right w:val="single" w:sz="4" w:space="0" w:color="auto"/>
            </w:tcBorders>
            <w:shd w:val="clear" w:color="auto" w:fill="auto"/>
            <w:noWrap/>
            <w:hideMark/>
          </w:tcPr>
          <w:p w14:paraId="48D706D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8.7</w:t>
            </w:r>
          </w:p>
        </w:tc>
      </w:tr>
      <w:tr w:rsidR="00525D05" w:rsidRPr="001B62D9" w14:paraId="24226E7E"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7F72B4C5"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Piedad, La </w:t>
            </w:r>
          </w:p>
        </w:tc>
        <w:tc>
          <w:tcPr>
            <w:tcW w:w="403" w:type="dxa"/>
            <w:tcBorders>
              <w:top w:val="single" w:sz="4" w:space="0" w:color="auto"/>
              <w:left w:val="nil"/>
              <w:bottom w:val="single" w:sz="4" w:space="0" w:color="auto"/>
              <w:right w:val="single" w:sz="4" w:space="0" w:color="auto"/>
            </w:tcBorders>
            <w:vAlign w:val="bottom"/>
          </w:tcPr>
          <w:p w14:paraId="0D2D9CEE" w14:textId="533897B6" w:rsidR="00525D05" w:rsidRPr="00525D05" w:rsidRDefault="00525D05" w:rsidP="009E61E8">
            <w:pPr>
              <w:jc w:val="right"/>
              <w:rPr>
                <w:rFonts w:eastAsia="Times New Roman"/>
                <w:color w:val="000000"/>
                <w:sz w:val="15"/>
                <w:szCs w:val="16"/>
              </w:rPr>
            </w:pPr>
            <w:r w:rsidRPr="00525D05">
              <w:rPr>
                <w:rFonts w:eastAsia="Times New Roman"/>
                <w:color w:val="000000"/>
                <w:sz w:val="15"/>
              </w:rPr>
              <w:t>0.51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5234A002" w14:textId="08C3F95C" w:rsidR="00525D05" w:rsidRPr="00BC0D89" w:rsidRDefault="00525D05" w:rsidP="009E61E8">
            <w:pPr>
              <w:jc w:val="right"/>
              <w:rPr>
                <w:rFonts w:eastAsia="Times New Roman"/>
                <w:color w:val="000000"/>
                <w:sz w:val="16"/>
                <w:szCs w:val="16"/>
              </w:rPr>
            </w:pPr>
            <w:r w:rsidRPr="00BC0D89">
              <w:rPr>
                <w:rFonts w:eastAsia="Times New Roman"/>
                <w:color w:val="000000"/>
                <w:sz w:val="16"/>
              </w:rPr>
              <w:t>0.52</w:t>
            </w:r>
          </w:p>
        </w:tc>
        <w:tc>
          <w:tcPr>
            <w:tcW w:w="452" w:type="dxa"/>
            <w:tcBorders>
              <w:top w:val="nil"/>
              <w:left w:val="nil"/>
              <w:bottom w:val="single" w:sz="4" w:space="0" w:color="auto"/>
              <w:right w:val="single" w:sz="4" w:space="0" w:color="auto"/>
            </w:tcBorders>
            <w:shd w:val="clear" w:color="auto" w:fill="auto"/>
            <w:noWrap/>
            <w:hideMark/>
          </w:tcPr>
          <w:p w14:paraId="47EB3FA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0.33</w:t>
            </w:r>
          </w:p>
        </w:tc>
        <w:tc>
          <w:tcPr>
            <w:tcW w:w="656" w:type="dxa"/>
            <w:tcBorders>
              <w:top w:val="nil"/>
              <w:left w:val="nil"/>
              <w:bottom w:val="single" w:sz="4" w:space="0" w:color="auto"/>
              <w:right w:val="single" w:sz="4" w:space="0" w:color="auto"/>
            </w:tcBorders>
            <w:shd w:val="clear" w:color="auto" w:fill="auto"/>
            <w:noWrap/>
            <w:hideMark/>
          </w:tcPr>
          <w:p w14:paraId="26F6863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-0.98</w:t>
            </w:r>
          </w:p>
        </w:tc>
        <w:tc>
          <w:tcPr>
            <w:tcW w:w="563" w:type="dxa"/>
            <w:tcBorders>
              <w:top w:val="nil"/>
              <w:left w:val="nil"/>
              <w:bottom w:val="single" w:sz="4" w:space="0" w:color="auto"/>
              <w:right w:val="single" w:sz="4" w:space="0" w:color="auto"/>
            </w:tcBorders>
            <w:shd w:val="clear" w:color="auto" w:fill="auto"/>
            <w:noWrap/>
            <w:hideMark/>
          </w:tcPr>
          <w:p w14:paraId="5A88F3C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603" w:type="dxa"/>
            <w:tcBorders>
              <w:top w:val="nil"/>
              <w:left w:val="nil"/>
              <w:bottom w:val="single" w:sz="4" w:space="0" w:color="auto"/>
              <w:right w:val="single" w:sz="4" w:space="0" w:color="auto"/>
            </w:tcBorders>
            <w:shd w:val="clear" w:color="auto" w:fill="auto"/>
            <w:noWrap/>
            <w:hideMark/>
          </w:tcPr>
          <w:p w14:paraId="52FD11C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23" w:type="dxa"/>
            <w:tcBorders>
              <w:top w:val="nil"/>
              <w:left w:val="nil"/>
              <w:bottom w:val="single" w:sz="4" w:space="0" w:color="auto"/>
              <w:right w:val="single" w:sz="4" w:space="0" w:color="auto"/>
            </w:tcBorders>
            <w:shd w:val="clear" w:color="auto" w:fill="auto"/>
            <w:noWrap/>
            <w:hideMark/>
          </w:tcPr>
          <w:p w14:paraId="519FDC2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CCCB9D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5502AE3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2E1917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42%</w:t>
            </w:r>
          </w:p>
        </w:tc>
        <w:tc>
          <w:tcPr>
            <w:tcW w:w="509" w:type="dxa"/>
            <w:tcBorders>
              <w:top w:val="nil"/>
              <w:left w:val="nil"/>
              <w:bottom w:val="single" w:sz="4" w:space="0" w:color="auto"/>
              <w:right w:val="single" w:sz="4" w:space="0" w:color="auto"/>
            </w:tcBorders>
            <w:shd w:val="clear" w:color="auto" w:fill="auto"/>
            <w:noWrap/>
            <w:hideMark/>
          </w:tcPr>
          <w:p w14:paraId="0295C81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35%</w:t>
            </w:r>
          </w:p>
        </w:tc>
        <w:tc>
          <w:tcPr>
            <w:tcW w:w="492" w:type="dxa"/>
            <w:tcBorders>
              <w:top w:val="nil"/>
              <w:left w:val="nil"/>
              <w:bottom w:val="single" w:sz="4" w:space="0" w:color="auto"/>
              <w:right w:val="single" w:sz="4" w:space="0" w:color="auto"/>
            </w:tcBorders>
            <w:shd w:val="clear" w:color="auto" w:fill="auto"/>
            <w:noWrap/>
            <w:hideMark/>
          </w:tcPr>
          <w:p w14:paraId="4729CFA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18%</w:t>
            </w:r>
          </w:p>
        </w:tc>
        <w:tc>
          <w:tcPr>
            <w:tcW w:w="514" w:type="dxa"/>
            <w:tcBorders>
              <w:top w:val="nil"/>
              <w:left w:val="nil"/>
              <w:bottom w:val="single" w:sz="4" w:space="0" w:color="auto"/>
              <w:right w:val="single" w:sz="4" w:space="0" w:color="auto"/>
            </w:tcBorders>
            <w:shd w:val="clear" w:color="auto" w:fill="auto"/>
            <w:noWrap/>
            <w:hideMark/>
          </w:tcPr>
          <w:p w14:paraId="2A0F32F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0.1</w:t>
            </w:r>
          </w:p>
        </w:tc>
      </w:tr>
      <w:tr w:rsidR="00525D05" w:rsidRPr="001B62D9" w14:paraId="0431FD46"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7F5A5EC"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Purépero   </w:t>
            </w:r>
          </w:p>
        </w:tc>
        <w:tc>
          <w:tcPr>
            <w:tcW w:w="403" w:type="dxa"/>
            <w:tcBorders>
              <w:top w:val="single" w:sz="4" w:space="0" w:color="auto"/>
              <w:left w:val="nil"/>
              <w:bottom w:val="single" w:sz="4" w:space="0" w:color="auto"/>
              <w:right w:val="single" w:sz="4" w:space="0" w:color="auto"/>
            </w:tcBorders>
            <w:vAlign w:val="bottom"/>
          </w:tcPr>
          <w:p w14:paraId="11DF959F" w14:textId="3D2112B5" w:rsidR="00525D05" w:rsidRPr="00525D05" w:rsidRDefault="00525D05" w:rsidP="009E61E8">
            <w:pPr>
              <w:jc w:val="right"/>
              <w:rPr>
                <w:rFonts w:eastAsia="Times New Roman"/>
                <w:color w:val="000000"/>
                <w:sz w:val="15"/>
                <w:szCs w:val="16"/>
              </w:rPr>
            </w:pPr>
            <w:r w:rsidRPr="00525D05">
              <w:rPr>
                <w:rFonts w:eastAsia="Times New Roman"/>
                <w:color w:val="000000"/>
                <w:sz w:val="15"/>
              </w:rPr>
              <w:t>0.64</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C186334" w14:textId="3BA7622E" w:rsidR="00525D05" w:rsidRPr="00BC0D89" w:rsidRDefault="00525D05" w:rsidP="009E61E8">
            <w:pPr>
              <w:jc w:val="right"/>
              <w:rPr>
                <w:rFonts w:eastAsia="Times New Roman"/>
                <w:color w:val="000000"/>
                <w:sz w:val="16"/>
                <w:szCs w:val="16"/>
              </w:rPr>
            </w:pPr>
            <w:r w:rsidRPr="00BC0D89">
              <w:rPr>
                <w:rFonts w:eastAsia="Times New Roman"/>
                <w:color w:val="000000"/>
                <w:sz w:val="16"/>
              </w:rPr>
              <w:t>0.62</w:t>
            </w:r>
          </w:p>
        </w:tc>
        <w:tc>
          <w:tcPr>
            <w:tcW w:w="452" w:type="dxa"/>
            <w:tcBorders>
              <w:top w:val="nil"/>
              <w:left w:val="nil"/>
              <w:bottom w:val="single" w:sz="4" w:space="0" w:color="auto"/>
              <w:right w:val="single" w:sz="4" w:space="0" w:color="auto"/>
            </w:tcBorders>
            <w:shd w:val="clear" w:color="auto" w:fill="auto"/>
            <w:noWrap/>
            <w:hideMark/>
          </w:tcPr>
          <w:p w14:paraId="3EA27C0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w:t>
            </w:r>
          </w:p>
        </w:tc>
        <w:tc>
          <w:tcPr>
            <w:tcW w:w="656" w:type="dxa"/>
            <w:tcBorders>
              <w:top w:val="nil"/>
              <w:left w:val="nil"/>
              <w:bottom w:val="single" w:sz="4" w:space="0" w:color="auto"/>
              <w:right w:val="single" w:sz="4" w:space="0" w:color="auto"/>
            </w:tcBorders>
            <w:shd w:val="clear" w:color="auto" w:fill="auto"/>
            <w:noWrap/>
            <w:hideMark/>
          </w:tcPr>
          <w:p w14:paraId="7A7D3D4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-0.95</w:t>
            </w:r>
          </w:p>
        </w:tc>
        <w:tc>
          <w:tcPr>
            <w:tcW w:w="563" w:type="dxa"/>
            <w:tcBorders>
              <w:top w:val="nil"/>
              <w:left w:val="nil"/>
              <w:bottom w:val="single" w:sz="4" w:space="0" w:color="auto"/>
              <w:right w:val="single" w:sz="4" w:space="0" w:color="auto"/>
            </w:tcBorders>
            <w:shd w:val="clear" w:color="auto" w:fill="auto"/>
            <w:noWrap/>
            <w:hideMark/>
          </w:tcPr>
          <w:p w14:paraId="31A5E9F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603" w:type="dxa"/>
            <w:tcBorders>
              <w:top w:val="nil"/>
              <w:left w:val="nil"/>
              <w:bottom w:val="single" w:sz="4" w:space="0" w:color="auto"/>
              <w:right w:val="single" w:sz="4" w:space="0" w:color="auto"/>
            </w:tcBorders>
            <w:shd w:val="clear" w:color="auto" w:fill="auto"/>
            <w:noWrap/>
            <w:hideMark/>
          </w:tcPr>
          <w:p w14:paraId="450CD8A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523" w:type="dxa"/>
            <w:tcBorders>
              <w:top w:val="nil"/>
              <w:left w:val="nil"/>
              <w:bottom w:val="single" w:sz="4" w:space="0" w:color="auto"/>
              <w:right w:val="single" w:sz="4" w:space="0" w:color="auto"/>
            </w:tcBorders>
            <w:shd w:val="clear" w:color="auto" w:fill="auto"/>
            <w:noWrap/>
            <w:hideMark/>
          </w:tcPr>
          <w:p w14:paraId="18DF920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3F1BB7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7BB24C9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2309D0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34%</w:t>
            </w:r>
          </w:p>
        </w:tc>
        <w:tc>
          <w:tcPr>
            <w:tcW w:w="509" w:type="dxa"/>
            <w:tcBorders>
              <w:top w:val="nil"/>
              <w:left w:val="nil"/>
              <w:bottom w:val="single" w:sz="4" w:space="0" w:color="auto"/>
              <w:right w:val="single" w:sz="4" w:space="0" w:color="auto"/>
            </w:tcBorders>
            <w:shd w:val="clear" w:color="auto" w:fill="auto"/>
            <w:noWrap/>
            <w:hideMark/>
          </w:tcPr>
          <w:p w14:paraId="1E044E7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38%</w:t>
            </w:r>
          </w:p>
        </w:tc>
        <w:tc>
          <w:tcPr>
            <w:tcW w:w="492" w:type="dxa"/>
            <w:tcBorders>
              <w:top w:val="nil"/>
              <w:left w:val="nil"/>
              <w:bottom w:val="single" w:sz="4" w:space="0" w:color="auto"/>
              <w:right w:val="single" w:sz="4" w:space="0" w:color="auto"/>
            </w:tcBorders>
            <w:shd w:val="clear" w:color="auto" w:fill="auto"/>
            <w:noWrap/>
            <w:hideMark/>
          </w:tcPr>
          <w:p w14:paraId="2641EA1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514" w:type="dxa"/>
            <w:tcBorders>
              <w:top w:val="nil"/>
              <w:left w:val="nil"/>
              <w:bottom w:val="single" w:sz="4" w:space="0" w:color="auto"/>
              <w:right w:val="single" w:sz="4" w:space="0" w:color="auto"/>
            </w:tcBorders>
            <w:shd w:val="clear" w:color="auto" w:fill="auto"/>
            <w:noWrap/>
            <w:hideMark/>
          </w:tcPr>
          <w:p w14:paraId="49BD74A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0.4</w:t>
            </w:r>
          </w:p>
        </w:tc>
      </w:tr>
      <w:tr w:rsidR="00525D05" w:rsidRPr="001B62D9" w14:paraId="168DA288"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0CCE138A"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Puruándiro </w:t>
            </w:r>
          </w:p>
        </w:tc>
        <w:tc>
          <w:tcPr>
            <w:tcW w:w="403" w:type="dxa"/>
            <w:tcBorders>
              <w:top w:val="single" w:sz="4" w:space="0" w:color="auto"/>
              <w:left w:val="nil"/>
              <w:bottom w:val="single" w:sz="4" w:space="0" w:color="auto"/>
              <w:right w:val="single" w:sz="4" w:space="0" w:color="auto"/>
            </w:tcBorders>
            <w:vAlign w:val="bottom"/>
          </w:tcPr>
          <w:p w14:paraId="2A702120" w14:textId="38D791AE" w:rsidR="00525D05" w:rsidRPr="00525D05" w:rsidRDefault="00525D05" w:rsidP="009E61E8">
            <w:pPr>
              <w:jc w:val="right"/>
              <w:rPr>
                <w:rFonts w:eastAsia="Times New Roman"/>
                <w:color w:val="000000"/>
                <w:sz w:val="15"/>
                <w:szCs w:val="16"/>
              </w:rPr>
            </w:pPr>
            <w:r w:rsidRPr="00525D05">
              <w:rPr>
                <w:rFonts w:eastAsia="Times New Roman"/>
                <w:color w:val="000000"/>
                <w:sz w:val="15"/>
              </w:rPr>
              <w:t>0.30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B7E0353" w14:textId="69393485" w:rsidR="00525D05" w:rsidRPr="00BC0D89" w:rsidRDefault="00525D05" w:rsidP="009E61E8">
            <w:pPr>
              <w:jc w:val="right"/>
              <w:rPr>
                <w:rFonts w:eastAsia="Times New Roman"/>
                <w:color w:val="000000"/>
                <w:sz w:val="16"/>
                <w:szCs w:val="16"/>
              </w:rPr>
            </w:pPr>
            <w:r w:rsidRPr="00BC0D89">
              <w:rPr>
                <w:rFonts w:eastAsia="Times New Roman"/>
                <w:color w:val="000000"/>
                <w:sz w:val="16"/>
              </w:rPr>
              <w:t>0.34</w:t>
            </w:r>
          </w:p>
        </w:tc>
        <w:tc>
          <w:tcPr>
            <w:tcW w:w="452" w:type="dxa"/>
            <w:tcBorders>
              <w:top w:val="nil"/>
              <w:left w:val="nil"/>
              <w:bottom w:val="single" w:sz="4" w:space="0" w:color="auto"/>
              <w:right w:val="single" w:sz="4" w:space="0" w:color="auto"/>
            </w:tcBorders>
            <w:shd w:val="clear" w:color="auto" w:fill="auto"/>
            <w:noWrap/>
            <w:hideMark/>
          </w:tcPr>
          <w:p w14:paraId="3C525BE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0.39</w:t>
            </w:r>
          </w:p>
        </w:tc>
        <w:tc>
          <w:tcPr>
            <w:tcW w:w="656" w:type="dxa"/>
            <w:tcBorders>
              <w:top w:val="nil"/>
              <w:left w:val="nil"/>
              <w:bottom w:val="single" w:sz="4" w:space="0" w:color="auto"/>
              <w:right w:val="single" w:sz="4" w:space="0" w:color="auto"/>
            </w:tcBorders>
            <w:shd w:val="clear" w:color="auto" w:fill="auto"/>
            <w:noWrap/>
            <w:hideMark/>
          </w:tcPr>
          <w:p w14:paraId="3E9C4AB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-0.55</w:t>
            </w:r>
          </w:p>
        </w:tc>
        <w:tc>
          <w:tcPr>
            <w:tcW w:w="563" w:type="dxa"/>
            <w:tcBorders>
              <w:top w:val="nil"/>
              <w:left w:val="nil"/>
              <w:bottom w:val="single" w:sz="4" w:space="0" w:color="auto"/>
              <w:right w:val="single" w:sz="4" w:space="0" w:color="auto"/>
            </w:tcBorders>
            <w:shd w:val="clear" w:color="auto" w:fill="auto"/>
            <w:noWrap/>
            <w:hideMark/>
          </w:tcPr>
          <w:p w14:paraId="0CEC19B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c>
          <w:tcPr>
            <w:tcW w:w="603" w:type="dxa"/>
            <w:tcBorders>
              <w:top w:val="nil"/>
              <w:left w:val="nil"/>
              <w:bottom w:val="single" w:sz="4" w:space="0" w:color="auto"/>
              <w:right w:val="single" w:sz="4" w:space="0" w:color="auto"/>
            </w:tcBorders>
            <w:shd w:val="clear" w:color="auto" w:fill="auto"/>
            <w:noWrap/>
            <w:hideMark/>
          </w:tcPr>
          <w:p w14:paraId="58A442C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523" w:type="dxa"/>
            <w:tcBorders>
              <w:top w:val="nil"/>
              <w:left w:val="nil"/>
              <w:bottom w:val="single" w:sz="4" w:space="0" w:color="auto"/>
              <w:right w:val="single" w:sz="4" w:space="0" w:color="auto"/>
            </w:tcBorders>
            <w:shd w:val="clear" w:color="auto" w:fill="auto"/>
            <w:noWrap/>
            <w:hideMark/>
          </w:tcPr>
          <w:p w14:paraId="30A27AF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454828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191FD68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0" w:type="dxa"/>
            <w:tcBorders>
              <w:top w:val="nil"/>
              <w:left w:val="nil"/>
              <w:bottom w:val="single" w:sz="4" w:space="0" w:color="auto"/>
              <w:right w:val="single" w:sz="4" w:space="0" w:color="auto"/>
            </w:tcBorders>
            <w:shd w:val="clear" w:color="auto" w:fill="auto"/>
            <w:noWrap/>
            <w:hideMark/>
          </w:tcPr>
          <w:p w14:paraId="7576957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09" w:type="dxa"/>
            <w:tcBorders>
              <w:top w:val="nil"/>
              <w:left w:val="nil"/>
              <w:bottom w:val="single" w:sz="4" w:space="0" w:color="auto"/>
              <w:right w:val="single" w:sz="4" w:space="0" w:color="auto"/>
            </w:tcBorders>
            <w:shd w:val="clear" w:color="auto" w:fill="auto"/>
            <w:noWrap/>
            <w:hideMark/>
          </w:tcPr>
          <w:p w14:paraId="615109E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58%</w:t>
            </w:r>
          </w:p>
        </w:tc>
        <w:tc>
          <w:tcPr>
            <w:tcW w:w="492" w:type="dxa"/>
            <w:tcBorders>
              <w:top w:val="nil"/>
              <w:left w:val="nil"/>
              <w:bottom w:val="single" w:sz="4" w:space="0" w:color="auto"/>
              <w:right w:val="single" w:sz="4" w:space="0" w:color="auto"/>
            </w:tcBorders>
            <w:shd w:val="clear" w:color="auto" w:fill="auto"/>
            <w:noWrap/>
            <w:hideMark/>
          </w:tcPr>
          <w:p w14:paraId="7CF6307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514" w:type="dxa"/>
            <w:tcBorders>
              <w:top w:val="nil"/>
              <w:left w:val="nil"/>
              <w:bottom w:val="single" w:sz="4" w:space="0" w:color="auto"/>
              <w:right w:val="single" w:sz="4" w:space="0" w:color="auto"/>
            </w:tcBorders>
            <w:shd w:val="clear" w:color="auto" w:fill="auto"/>
            <w:noWrap/>
            <w:hideMark/>
          </w:tcPr>
          <w:p w14:paraId="0BAD687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1.9</w:t>
            </w:r>
          </w:p>
        </w:tc>
      </w:tr>
      <w:tr w:rsidR="00525D05" w:rsidRPr="001B62D9" w14:paraId="1A908A90"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2A0F433"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Queréndaro </w:t>
            </w:r>
          </w:p>
        </w:tc>
        <w:tc>
          <w:tcPr>
            <w:tcW w:w="403" w:type="dxa"/>
            <w:tcBorders>
              <w:top w:val="single" w:sz="4" w:space="0" w:color="auto"/>
              <w:left w:val="nil"/>
              <w:bottom w:val="single" w:sz="4" w:space="0" w:color="auto"/>
              <w:right w:val="single" w:sz="4" w:space="0" w:color="auto"/>
            </w:tcBorders>
            <w:vAlign w:val="bottom"/>
          </w:tcPr>
          <w:p w14:paraId="437BB9CE" w14:textId="40FC9794" w:rsidR="00525D05" w:rsidRPr="00525D05" w:rsidRDefault="00525D05" w:rsidP="009E61E8">
            <w:pPr>
              <w:jc w:val="right"/>
              <w:rPr>
                <w:rFonts w:eastAsia="Times New Roman"/>
                <w:color w:val="000000"/>
                <w:sz w:val="15"/>
                <w:szCs w:val="16"/>
              </w:rPr>
            </w:pPr>
            <w:r w:rsidRPr="00525D05">
              <w:rPr>
                <w:rFonts w:eastAsia="Times New Roman"/>
                <w:color w:val="000000"/>
                <w:sz w:val="15"/>
              </w:rPr>
              <w:t>0.37</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0B2548E" w14:textId="7B4C516E" w:rsidR="00525D05" w:rsidRPr="00BC0D89" w:rsidRDefault="00525D05" w:rsidP="009E61E8">
            <w:pPr>
              <w:jc w:val="right"/>
              <w:rPr>
                <w:rFonts w:eastAsia="Times New Roman"/>
                <w:color w:val="000000"/>
                <w:sz w:val="16"/>
                <w:szCs w:val="16"/>
              </w:rPr>
            </w:pPr>
            <w:r w:rsidRPr="00BC0D89">
              <w:rPr>
                <w:rFonts w:eastAsia="Times New Roman"/>
                <w:color w:val="000000"/>
                <w:sz w:val="16"/>
              </w:rPr>
              <w:t>0.58</w:t>
            </w:r>
          </w:p>
        </w:tc>
        <w:tc>
          <w:tcPr>
            <w:tcW w:w="452" w:type="dxa"/>
            <w:tcBorders>
              <w:top w:val="nil"/>
              <w:left w:val="nil"/>
              <w:bottom w:val="single" w:sz="4" w:space="0" w:color="auto"/>
              <w:right w:val="single" w:sz="4" w:space="0" w:color="auto"/>
            </w:tcBorders>
            <w:shd w:val="clear" w:color="auto" w:fill="auto"/>
            <w:noWrap/>
            <w:hideMark/>
          </w:tcPr>
          <w:p w14:paraId="1462B46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0.19</w:t>
            </w:r>
          </w:p>
        </w:tc>
        <w:tc>
          <w:tcPr>
            <w:tcW w:w="656" w:type="dxa"/>
            <w:tcBorders>
              <w:top w:val="nil"/>
              <w:left w:val="nil"/>
              <w:bottom w:val="single" w:sz="4" w:space="0" w:color="auto"/>
              <w:right w:val="single" w:sz="4" w:space="0" w:color="auto"/>
            </w:tcBorders>
            <w:shd w:val="clear" w:color="auto" w:fill="auto"/>
            <w:noWrap/>
            <w:hideMark/>
          </w:tcPr>
          <w:p w14:paraId="29AFFE6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-0.31</w:t>
            </w:r>
          </w:p>
        </w:tc>
        <w:tc>
          <w:tcPr>
            <w:tcW w:w="563" w:type="dxa"/>
            <w:tcBorders>
              <w:top w:val="nil"/>
              <w:left w:val="nil"/>
              <w:bottom w:val="single" w:sz="4" w:space="0" w:color="auto"/>
              <w:right w:val="single" w:sz="4" w:space="0" w:color="auto"/>
            </w:tcBorders>
            <w:shd w:val="clear" w:color="auto" w:fill="auto"/>
            <w:noWrap/>
            <w:hideMark/>
          </w:tcPr>
          <w:p w14:paraId="5FBFA29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19%</w:t>
            </w:r>
          </w:p>
        </w:tc>
        <w:tc>
          <w:tcPr>
            <w:tcW w:w="603" w:type="dxa"/>
            <w:tcBorders>
              <w:top w:val="nil"/>
              <w:left w:val="nil"/>
              <w:bottom w:val="single" w:sz="4" w:space="0" w:color="auto"/>
              <w:right w:val="single" w:sz="4" w:space="0" w:color="auto"/>
            </w:tcBorders>
            <w:shd w:val="clear" w:color="auto" w:fill="auto"/>
            <w:noWrap/>
            <w:hideMark/>
          </w:tcPr>
          <w:p w14:paraId="55CD474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523" w:type="dxa"/>
            <w:tcBorders>
              <w:top w:val="nil"/>
              <w:left w:val="nil"/>
              <w:bottom w:val="single" w:sz="4" w:space="0" w:color="auto"/>
              <w:right w:val="single" w:sz="4" w:space="0" w:color="auto"/>
            </w:tcBorders>
            <w:shd w:val="clear" w:color="auto" w:fill="auto"/>
            <w:noWrap/>
            <w:hideMark/>
          </w:tcPr>
          <w:p w14:paraId="3F34797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460" w:type="dxa"/>
            <w:tcBorders>
              <w:top w:val="nil"/>
              <w:left w:val="nil"/>
              <w:bottom w:val="single" w:sz="4" w:space="0" w:color="auto"/>
              <w:right w:val="single" w:sz="4" w:space="0" w:color="auto"/>
            </w:tcBorders>
            <w:shd w:val="clear" w:color="auto" w:fill="auto"/>
            <w:noWrap/>
            <w:hideMark/>
          </w:tcPr>
          <w:p w14:paraId="5B256C3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17%</w:t>
            </w:r>
          </w:p>
        </w:tc>
        <w:tc>
          <w:tcPr>
            <w:tcW w:w="465" w:type="dxa"/>
            <w:tcBorders>
              <w:top w:val="nil"/>
              <w:left w:val="nil"/>
              <w:bottom w:val="single" w:sz="4" w:space="0" w:color="auto"/>
              <w:right w:val="single" w:sz="4" w:space="0" w:color="auto"/>
            </w:tcBorders>
            <w:shd w:val="clear" w:color="auto" w:fill="auto"/>
            <w:noWrap/>
            <w:hideMark/>
          </w:tcPr>
          <w:p w14:paraId="45B4DEC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6D37AF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09" w:type="dxa"/>
            <w:tcBorders>
              <w:top w:val="nil"/>
              <w:left w:val="nil"/>
              <w:bottom w:val="single" w:sz="4" w:space="0" w:color="auto"/>
              <w:right w:val="single" w:sz="4" w:space="0" w:color="auto"/>
            </w:tcBorders>
            <w:shd w:val="clear" w:color="auto" w:fill="auto"/>
            <w:noWrap/>
            <w:hideMark/>
          </w:tcPr>
          <w:p w14:paraId="3A214D8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29%</w:t>
            </w:r>
          </w:p>
        </w:tc>
        <w:tc>
          <w:tcPr>
            <w:tcW w:w="492" w:type="dxa"/>
            <w:tcBorders>
              <w:top w:val="nil"/>
              <w:left w:val="nil"/>
              <w:bottom w:val="single" w:sz="4" w:space="0" w:color="auto"/>
              <w:right w:val="single" w:sz="4" w:space="0" w:color="auto"/>
            </w:tcBorders>
            <w:shd w:val="clear" w:color="auto" w:fill="auto"/>
            <w:noWrap/>
            <w:hideMark/>
          </w:tcPr>
          <w:p w14:paraId="2AA891F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514" w:type="dxa"/>
            <w:tcBorders>
              <w:top w:val="nil"/>
              <w:left w:val="nil"/>
              <w:bottom w:val="single" w:sz="4" w:space="0" w:color="auto"/>
              <w:right w:val="single" w:sz="4" w:space="0" w:color="auto"/>
            </w:tcBorders>
            <w:shd w:val="clear" w:color="auto" w:fill="auto"/>
            <w:noWrap/>
            <w:hideMark/>
          </w:tcPr>
          <w:p w14:paraId="1FF524C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2.7</w:t>
            </w:r>
          </w:p>
        </w:tc>
      </w:tr>
      <w:tr w:rsidR="00525D05" w:rsidRPr="001B62D9" w14:paraId="65B5461D"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620667E"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Quiroga    </w:t>
            </w:r>
          </w:p>
        </w:tc>
        <w:tc>
          <w:tcPr>
            <w:tcW w:w="403" w:type="dxa"/>
            <w:tcBorders>
              <w:top w:val="single" w:sz="4" w:space="0" w:color="auto"/>
              <w:left w:val="nil"/>
              <w:bottom w:val="single" w:sz="4" w:space="0" w:color="auto"/>
              <w:right w:val="single" w:sz="4" w:space="0" w:color="auto"/>
            </w:tcBorders>
            <w:vAlign w:val="bottom"/>
          </w:tcPr>
          <w:p w14:paraId="538786B5" w14:textId="354FDAAA" w:rsidR="00525D05" w:rsidRPr="00525D05" w:rsidRDefault="00525D05" w:rsidP="009E61E8">
            <w:pPr>
              <w:jc w:val="right"/>
              <w:rPr>
                <w:rFonts w:eastAsia="Times New Roman"/>
                <w:color w:val="000000"/>
                <w:sz w:val="15"/>
                <w:szCs w:val="16"/>
              </w:rPr>
            </w:pPr>
            <w:r w:rsidRPr="00525D05">
              <w:rPr>
                <w:rFonts w:eastAsia="Times New Roman"/>
                <w:color w:val="000000"/>
                <w:sz w:val="15"/>
              </w:rPr>
              <w:t>0.61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EFD8B4A" w14:textId="697CB25A" w:rsidR="00525D05" w:rsidRPr="00BC0D89" w:rsidRDefault="00525D05" w:rsidP="009E61E8">
            <w:pPr>
              <w:jc w:val="right"/>
              <w:rPr>
                <w:rFonts w:eastAsia="Times New Roman"/>
                <w:color w:val="000000"/>
                <w:sz w:val="16"/>
                <w:szCs w:val="16"/>
              </w:rPr>
            </w:pPr>
            <w:r w:rsidRPr="00BC0D89">
              <w:rPr>
                <w:rFonts w:eastAsia="Times New Roman"/>
                <w:color w:val="000000"/>
                <w:sz w:val="16"/>
              </w:rPr>
              <w:t>0.58</w:t>
            </w:r>
          </w:p>
        </w:tc>
        <w:tc>
          <w:tcPr>
            <w:tcW w:w="452" w:type="dxa"/>
            <w:tcBorders>
              <w:top w:val="nil"/>
              <w:left w:val="nil"/>
              <w:bottom w:val="single" w:sz="4" w:space="0" w:color="auto"/>
              <w:right w:val="single" w:sz="4" w:space="0" w:color="auto"/>
            </w:tcBorders>
            <w:shd w:val="clear" w:color="auto" w:fill="auto"/>
            <w:noWrap/>
            <w:hideMark/>
          </w:tcPr>
          <w:p w14:paraId="4FD553A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0.32</w:t>
            </w:r>
          </w:p>
        </w:tc>
        <w:tc>
          <w:tcPr>
            <w:tcW w:w="656" w:type="dxa"/>
            <w:tcBorders>
              <w:top w:val="nil"/>
              <w:left w:val="nil"/>
              <w:bottom w:val="single" w:sz="4" w:space="0" w:color="auto"/>
              <w:right w:val="single" w:sz="4" w:space="0" w:color="auto"/>
            </w:tcBorders>
            <w:shd w:val="clear" w:color="auto" w:fill="auto"/>
            <w:noWrap/>
            <w:hideMark/>
          </w:tcPr>
          <w:p w14:paraId="45F5EE6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-0.96</w:t>
            </w:r>
          </w:p>
        </w:tc>
        <w:tc>
          <w:tcPr>
            <w:tcW w:w="563" w:type="dxa"/>
            <w:tcBorders>
              <w:top w:val="nil"/>
              <w:left w:val="nil"/>
              <w:bottom w:val="single" w:sz="4" w:space="0" w:color="auto"/>
              <w:right w:val="single" w:sz="4" w:space="0" w:color="auto"/>
            </w:tcBorders>
            <w:shd w:val="clear" w:color="auto" w:fill="auto"/>
            <w:noWrap/>
            <w:hideMark/>
          </w:tcPr>
          <w:p w14:paraId="06C6BD2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603" w:type="dxa"/>
            <w:tcBorders>
              <w:top w:val="nil"/>
              <w:left w:val="nil"/>
              <w:bottom w:val="single" w:sz="4" w:space="0" w:color="auto"/>
              <w:right w:val="single" w:sz="4" w:space="0" w:color="auto"/>
            </w:tcBorders>
            <w:shd w:val="clear" w:color="auto" w:fill="auto"/>
            <w:noWrap/>
            <w:hideMark/>
          </w:tcPr>
          <w:p w14:paraId="1152762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523" w:type="dxa"/>
            <w:tcBorders>
              <w:top w:val="nil"/>
              <w:left w:val="nil"/>
              <w:bottom w:val="single" w:sz="4" w:space="0" w:color="auto"/>
              <w:right w:val="single" w:sz="4" w:space="0" w:color="auto"/>
            </w:tcBorders>
            <w:shd w:val="clear" w:color="auto" w:fill="auto"/>
            <w:noWrap/>
            <w:hideMark/>
          </w:tcPr>
          <w:p w14:paraId="238C785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EF23D5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5" w:type="dxa"/>
            <w:tcBorders>
              <w:top w:val="nil"/>
              <w:left w:val="nil"/>
              <w:bottom w:val="single" w:sz="4" w:space="0" w:color="auto"/>
              <w:right w:val="single" w:sz="4" w:space="0" w:color="auto"/>
            </w:tcBorders>
            <w:shd w:val="clear" w:color="auto" w:fill="auto"/>
            <w:noWrap/>
            <w:hideMark/>
          </w:tcPr>
          <w:p w14:paraId="0E28C76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D76206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30%</w:t>
            </w:r>
          </w:p>
        </w:tc>
        <w:tc>
          <w:tcPr>
            <w:tcW w:w="509" w:type="dxa"/>
            <w:tcBorders>
              <w:top w:val="nil"/>
              <w:left w:val="nil"/>
              <w:bottom w:val="single" w:sz="4" w:space="0" w:color="auto"/>
              <w:right w:val="single" w:sz="4" w:space="0" w:color="auto"/>
            </w:tcBorders>
            <w:shd w:val="clear" w:color="auto" w:fill="auto"/>
            <w:noWrap/>
            <w:hideMark/>
          </w:tcPr>
          <w:p w14:paraId="47C6819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42%</w:t>
            </w:r>
          </w:p>
        </w:tc>
        <w:tc>
          <w:tcPr>
            <w:tcW w:w="492" w:type="dxa"/>
            <w:tcBorders>
              <w:top w:val="nil"/>
              <w:left w:val="nil"/>
              <w:bottom w:val="single" w:sz="4" w:space="0" w:color="auto"/>
              <w:right w:val="single" w:sz="4" w:space="0" w:color="auto"/>
            </w:tcBorders>
            <w:shd w:val="clear" w:color="auto" w:fill="auto"/>
            <w:noWrap/>
            <w:hideMark/>
          </w:tcPr>
          <w:p w14:paraId="256633B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24%</w:t>
            </w:r>
          </w:p>
        </w:tc>
        <w:tc>
          <w:tcPr>
            <w:tcW w:w="514" w:type="dxa"/>
            <w:tcBorders>
              <w:top w:val="nil"/>
              <w:left w:val="nil"/>
              <w:bottom w:val="single" w:sz="4" w:space="0" w:color="auto"/>
              <w:right w:val="single" w:sz="4" w:space="0" w:color="auto"/>
            </w:tcBorders>
            <w:shd w:val="clear" w:color="auto" w:fill="auto"/>
            <w:noWrap/>
            <w:hideMark/>
          </w:tcPr>
          <w:p w14:paraId="5CDB576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0.3</w:t>
            </w:r>
          </w:p>
        </w:tc>
      </w:tr>
      <w:tr w:rsidR="00525D05" w:rsidRPr="001B62D9" w14:paraId="200EB582"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764FA0BF"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Cojumatlán   </w:t>
            </w:r>
          </w:p>
        </w:tc>
        <w:tc>
          <w:tcPr>
            <w:tcW w:w="403" w:type="dxa"/>
            <w:tcBorders>
              <w:top w:val="single" w:sz="4" w:space="0" w:color="auto"/>
              <w:left w:val="nil"/>
              <w:bottom w:val="single" w:sz="4" w:space="0" w:color="auto"/>
              <w:right w:val="single" w:sz="4" w:space="0" w:color="auto"/>
            </w:tcBorders>
            <w:vAlign w:val="bottom"/>
          </w:tcPr>
          <w:p w14:paraId="0517C258" w14:textId="538473B0" w:rsidR="00525D05" w:rsidRPr="00525D05" w:rsidRDefault="00525D05" w:rsidP="009E61E8">
            <w:pPr>
              <w:jc w:val="right"/>
              <w:rPr>
                <w:rFonts w:eastAsia="Times New Roman"/>
                <w:color w:val="000000"/>
                <w:sz w:val="15"/>
                <w:szCs w:val="16"/>
              </w:rPr>
            </w:pPr>
            <w:r w:rsidRPr="00525D05">
              <w:rPr>
                <w:rFonts w:eastAsia="Times New Roman"/>
                <w:color w:val="000000"/>
                <w:sz w:val="15"/>
              </w:rPr>
              <w:t>0.49</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2C069C7" w14:textId="1068CFAC" w:rsidR="00525D05" w:rsidRPr="00BC0D89" w:rsidRDefault="00525D05" w:rsidP="009E61E8">
            <w:pPr>
              <w:jc w:val="right"/>
              <w:rPr>
                <w:rFonts w:eastAsia="Times New Roman"/>
                <w:color w:val="000000"/>
                <w:sz w:val="16"/>
                <w:szCs w:val="16"/>
              </w:rPr>
            </w:pPr>
            <w:r w:rsidRPr="00BC0D89">
              <w:rPr>
                <w:rFonts w:eastAsia="Times New Roman"/>
                <w:color w:val="000000"/>
                <w:sz w:val="16"/>
              </w:rPr>
              <w:t>0.64</w:t>
            </w:r>
          </w:p>
        </w:tc>
        <w:tc>
          <w:tcPr>
            <w:tcW w:w="452" w:type="dxa"/>
            <w:tcBorders>
              <w:top w:val="nil"/>
              <w:left w:val="nil"/>
              <w:bottom w:val="single" w:sz="4" w:space="0" w:color="auto"/>
              <w:right w:val="single" w:sz="4" w:space="0" w:color="auto"/>
            </w:tcBorders>
            <w:shd w:val="clear" w:color="auto" w:fill="auto"/>
            <w:noWrap/>
            <w:hideMark/>
          </w:tcPr>
          <w:p w14:paraId="1AA6CE5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w:t>
            </w:r>
          </w:p>
        </w:tc>
        <w:tc>
          <w:tcPr>
            <w:tcW w:w="656" w:type="dxa"/>
            <w:tcBorders>
              <w:top w:val="nil"/>
              <w:left w:val="nil"/>
              <w:bottom w:val="single" w:sz="4" w:space="0" w:color="auto"/>
              <w:right w:val="single" w:sz="4" w:space="0" w:color="auto"/>
            </w:tcBorders>
            <w:shd w:val="clear" w:color="auto" w:fill="auto"/>
            <w:noWrap/>
            <w:hideMark/>
          </w:tcPr>
          <w:p w14:paraId="0C477BD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0.24</w:t>
            </w:r>
          </w:p>
        </w:tc>
        <w:tc>
          <w:tcPr>
            <w:tcW w:w="563" w:type="dxa"/>
            <w:tcBorders>
              <w:top w:val="nil"/>
              <w:left w:val="nil"/>
              <w:bottom w:val="single" w:sz="4" w:space="0" w:color="auto"/>
              <w:right w:val="single" w:sz="4" w:space="0" w:color="auto"/>
            </w:tcBorders>
            <w:shd w:val="clear" w:color="auto" w:fill="auto"/>
            <w:noWrap/>
            <w:hideMark/>
          </w:tcPr>
          <w:p w14:paraId="2D658C9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24%</w:t>
            </w:r>
          </w:p>
        </w:tc>
        <w:tc>
          <w:tcPr>
            <w:tcW w:w="603" w:type="dxa"/>
            <w:tcBorders>
              <w:top w:val="nil"/>
              <w:left w:val="nil"/>
              <w:bottom w:val="single" w:sz="4" w:space="0" w:color="auto"/>
              <w:right w:val="single" w:sz="4" w:space="0" w:color="auto"/>
            </w:tcBorders>
            <w:shd w:val="clear" w:color="auto" w:fill="auto"/>
            <w:noWrap/>
            <w:hideMark/>
          </w:tcPr>
          <w:p w14:paraId="2BD049C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23" w:type="dxa"/>
            <w:tcBorders>
              <w:top w:val="nil"/>
              <w:left w:val="nil"/>
              <w:bottom w:val="single" w:sz="4" w:space="0" w:color="auto"/>
              <w:right w:val="single" w:sz="4" w:space="0" w:color="auto"/>
            </w:tcBorders>
            <w:shd w:val="clear" w:color="auto" w:fill="auto"/>
            <w:noWrap/>
            <w:hideMark/>
          </w:tcPr>
          <w:p w14:paraId="70AA98C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460" w:type="dxa"/>
            <w:tcBorders>
              <w:top w:val="nil"/>
              <w:left w:val="nil"/>
              <w:bottom w:val="single" w:sz="4" w:space="0" w:color="auto"/>
              <w:right w:val="single" w:sz="4" w:space="0" w:color="auto"/>
            </w:tcBorders>
            <w:shd w:val="clear" w:color="auto" w:fill="auto"/>
            <w:noWrap/>
            <w:hideMark/>
          </w:tcPr>
          <w:p w14:paraId="5BB4DDF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44B34EE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DE7B4E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509" w:type="dxa"/>
            <w:tcBorders>
              <w:top w:val="nil"/>
              <w:left w:val="nil"/>
              <w:bottom w:val="single" w:sz="4" w:space="0" w:color="auto"/>
              <w:right w:val="single" w:sz="4" w:space="0" w:color="auto"/>
            </w:tcBorders>
            <w:shd w:val="clear" w:color="auto" w:fill="auto"/>
            <w:noWrap/>
            <w:hideMark/>
          </w:tcPr>
          <w:p w14:paraId="2D142E2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23%</w:t>
            </w:r>
          </w:p>
        </w:tc>
        <w:tc>
          <w:tcPr>
            <w:tcW w:w="492" w:type="dxa"/>
            <w:tcBorders>
              <w:top w:val="nil"/>
              <w:left w:val="nil"/>
              <w:bottom w:val="single" w:sz="4" w:space="0" w:color="auto"/>
              <w:right w:val="single" w:sz="4" w:space="0" w:color="auto"/>
            </w:tcBorders>
            <w:shd w:val="clear" w:color="auto" w:fill="auto"/>
            <w:noWrap/>
            <w:hideMark/>
          </w:tcPr>
          <w:p w14:paraId="7A3C64E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22%</w:t>
            </w:r>
          </w:p>
        </w:tc>
        <w:tc>
          <w:tcPr>
            <w:tcW w:w="514" w:type="dxa"/>
            <w:tcBorders>
              <w:top w:val="nil"/>
              <w:left w:val="nil"/>
              <w:bottom w:val="single" w:sz="4" w:space="0" w:color="auto"/>
              <w:right w:val="single" w:sz="4" w:space="0" w:color="auto"/>
            </w:tcBorders>
            <w:shd w:val="clear" w:color="auto" w:fill="auto"/>
            <w:noWrap/>
            <w:hideMark/>
          </w:tcPr>
          <w:p w14:paraId="79F751E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3.3</w:t>
            </w:r>
          </w:p>
        </w:tc>
      </w:tr>
      <w:tr w:rsidR="00525D05" w:rsidRPr="001B62D9" w14:paraId="4A330DCF"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6F560FEB"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Los Reyes     </w:t>
            </w:r>
          </w:p>
        </w:tc>
        <w:tc>
          <w:tcPr>
            <w:tcW w:w="403" w:type="dxa"/>
            <w:tcBorders>
              <w:top w:val="single" w:sz="4" w:space="0" w:color="auto"/>
              <w:left w:val="nil"/>
              <w:bottom w:val="single" w:sz="4" w:space="0" w:color="auto"/>
              <w:right w:val="single" w:sz="4" w:space="0" w:color="auto"/>
            </w:tcBorders>
            <w:vAlign w:val="bottom"/>
          </w:tcPr>
          <w:p w14:paraId="115E0401" w14:textId="1B570F2A" w:rsidR="00525D05" w:rsidRPr="00525D05" w:rsidRDefault="00525D05" w:rsidP="009E61E8">
            <w:pPr>
              <w:jc w:val="right"/>
              <w:rPr>
                <w:rFonts w:eastAsia="Times New Roman"/>
                <w:color w:val="000000"/>
                <w:sz w:val="15"/>
                <w:szCs w:val="16"/>
              </w:rPr>
            </w:pPr>
            <w:r w:rsidRPr="00525D05">
              <w:rPr>
                <w:rFonts w:eastAsia="Times New Roman"/>
                <w:color w:val="000000"/>
                <w:sz w:val="15"/>
              </w:rPr>
              <w:t>0.53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7D78230" w14:textId="63EE57A3" w:rsidR="00525D05" w:rsidRPr="00BC0D89" w:rsidRDefault="00525D05" w:rsidP="009E61E8">
            <w:pPr>
              <w:jc w:val="right"/>
              <w:rPr>
                <w:rFonts w:eastAsia="Times New Roman"/>
                <w:color w:val="000000"/>
                <w:sz w:val="16"/>
                <w:szCs w:val="16"/>
              </w:rPr>
            </w:pPr>
            <w:r w:rsidRPr="00BC0D89">
              <w:rPr>
                <w:rFonts w:eastAsia="Times New Roman"/>
                <w:color w:val="000000"/>
                <w:sz w:val="16"/>
              </w:rPr>
              <w:t>0.50</w:t>
            </w:r>
          </w:p>
        </w:tc>
        <w:tc>
          <w:tcPr>
            <w:tcW w:w="452" w:type="dxa"/>
            <w:tcBorders>
              <w:top w:val="nil"/>
              <w:left w:val="nil"/>
              <w:bottom w:val="single" w:sz="4" w:space="0" w:color="auto"/>
              <w:right w:val="single" w:sz="4" w:space="0" w:color="auto"/>
            </w:tcBorders>
            <w:shd w:val="clear" w:color="auto" w:fill="auto"/>
            <w:noWrap/>
            <w:hideMark/>
          </w:tcPr>
          <w:p w14:paraId="31AA414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0.35</w:t>
            </w:r>
          </w:p>
        </w:tc>
        <w:tc>
          <w:tcPr>
            <w:tcW w:w="656" w:type="dxa"/>
            <w:tcBorders>
              <w:top w:val="nil"/>
              <w:left w:val="nil"/>
              <w:bottom w:val="single" w:sz="4" w:space="0" w:color="auto"/>
              <w:right w:val="single" w:sz="4" w:space="0" w:color="auto"/>
            </w:tcBorders>
            <w:shd w:val="clear" w:color="auto" w:fill="auto"/>
            <w:noWrap/>
            <w:hideMark/>
          </w:tcPr>
          <w:p w14:paraId="6B982D5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-0.39</w:t>
            </w:r>
          </w:p>
        </w:tc>
        <w:tc>
          <w:tcPr>
            <w:tcW w:w="563" w:type="dxa"/>
            <w:tcBorders>
              <w:top w:val="nil"/>
              <w:left w:val="nil"/>
              <w:bottom w:val="single" w:sz="4" w:space="0" w:color="auto"/>
              <w:right w:val="single" w:sz="4" w:space="0" w:color="auto"/>
            </w:tcBorders>
            <w:shd w:val="clear" w:color="auto" w:fill="auto"/>
            <w:noWrap/>
            <w:hideMark/>
          </w:tcPr>
          <w:p w14:paraId="480F706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25%</w:t>
            </w:r>
          </w:p>
        </w:tc>
        <w:tc>
          <w:tcPr>
            <w:tcW w:w="603" w:type="dxa"/>
            <w:tcBorders>
              <w:top w:val="nil"/>
              <w:left w:val="nil"/>
              <w:bottom w:val="single" w:sz="4" w:space="0" w:color="auto"/>
              <w:right w:val="single" w:sz="4" w:space="0" w:color="auto"/>
            </w:tcBorders>
            <w:shd w:val="clear" w:color="auto" w:fill="auto"/>
            <w:noWrap/>
            <w:hideMark/>
          </w:tcPr>
          <w:p w14:paraId="1358733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523" w:type="dxa"/>
            <w:tcBorders>
              <w:top w:val="nil"/>
              <w:left w:val="nil"/>
              <w:bottom w:val="single" w:sz="4" w:space="0" w:color="auto"/>
              <w:right w:val="single" w:sz="4" w:space="0" w:color="auto"/>
            </w:tcBorders>
            <w:shd w:val="clear" w:color="auto" w:fill="auto"/>
            <w:noWrap/>
            <w:hideMark/>
          </w:tcPr>
          <w:p w14:paraId="4349D81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2F461B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5" w:type="dxa"/>
            <w:tcBorders>
              <w:top w:val="nil"/>
              <w:left w:val="nil"/>
              <w:bottom w:val="single" w:sz="4" w:space="0" w:color="auto"/>
              <w:right w:val="single" w:sz="4" w:space="0" w:color="auto"/>
            </w:tcBorders>
            <w:shd w:val="clear" w:color="auto" w:fill="auto"/>
            <w:noWrap/>
            <w:hideMark/>
          </w:tcPr>
          <w:p w14:paraId="7454B3F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089F84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09" w:type="dxa"/>
            <w:tcBorders>
              <w:top w:val="nil"/>
              <w:left w:val="nil"/>
              <w:bottom w:val="single" w:sz="4" w:space="0" w:color="auto"/>
              <w:right w:val="single" w:sz="4" w:space="0" w:color="auto"/>
            </w:tcBorders>
            <w:shd w:val="clear" w:color="auto" w:fill="auto"/>
            <w:noWrap/>
            <w:hideMark/>
          </w:tcPr>
          <w:p w14:paraId="7807C1C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51%</w:t>
            </w:r>
          </w:p>
        </w:tc>
        <w:tc>
          <w:tcPr>
            <w:tcW w:w="492" w:type="dxa"/>
            <w:tcBorders>
              <w:top w:val="nil"/>
              <w:left w:val="nil"/>
              <w:bottom w:val="single" w:sz="4" w:space="0" w:color="auto"/>
              <w:right w:val="single" w:sz="4" w:space="0" w:color="auto"/>
            </w:tcBorders>
            <w:shd w:val="clear" w:color="auto" w:fill="auto"/>
            <w:noWrap/>
            <w:hideMark/>
          </w:tcPr>
          <w:p w14:paraId="5CA2738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18%</w:t>
            </w:r>
          </w:p>
        </w:tc>
        <w:tc>
          <w:tcPr>
            <w:tcW w:w="514" w:type="dxa"/>
            <w:tcBorders>
              <w:top w:val="nil"/>
              <w:left w:val="nil"/>
              <w:bottom w:val="single" w:sz="4" w:space="0" w:color="auto"/>
              <w:right w:val="single" w:sz="4" w:space="0" w:color="auto"/>
            </w:tcBorders>
            <w:shd w:val="clear" w:color="auto" w:fill="auto"/>
            <w:noWrap/>
            <w:hideMark/>
          </w:tcPr>
          <w:p w14:paraId="5F36890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3.4</w:t>
            </w:r>
          </w:p>
        </w:tc>
      </w:tr>
      <w:tr w:rsidR="00525D05" w:rsidRPr="001B62D9" w14:paraId="33183920"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3A5903F"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Sahuayo    </w:t>
            </w:r>
          </w:p>
        </w:tc>
        <w:tc>
          <w:tcPr>
            <w:tcW w:w="403" w:type="dxa"/>
            <w:tcBorders>
              <w:top w:val="single" w:sz="4" w:space="0" w:color="auto"/>
              <w:left w:val="nil"/>
              <w:bottom w:val="single" w:sz="4" w:space="0" w:color="auto"/>
              <w:right w:val="single" w:sz="4" w:space="0" w:color="auto"/>
            </w:tcBorders>
            <w:vAlign w:val="bottom"/>
          </w:tcPr>
          <w:p w14:paraId="61E0DF99" w14:textId="75ED8B22" w:rsidR="00525D05" w:rsidRPr="00525D05" w:rsidRDefault="00525D05" w:rsidP="009E61E8">
            <w:pPr>
              <w:jc w:val="right"/>
              <w:rPr>
                <w:rFonts w:eastAsia="Times New Roman"/>
                <w:color w:val="000000"/>
                <w:sz w:val="15"/>
                <w:szCs w:val="16"/>
              </w:rPr>
            </w:pPr>
            <w:r w:rsidRPr="00525D05">
              <w:rPr>
                <w:rFonts w:eastAsia="Times New Roman"/>
                <w:color w:val="000000"/>
                <w:sz w:val="15"/>
              </w:rPr>
              <w:t>0.88</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8F34A18" w14:textId="5A88CAD2" w:rsidR="00525D05" w:rsidRPr="00BC0D89" w:rsidRDefault="00525D05" w:rsidP="009E61E8">
            <w:pPr>
              <w:jc w:val="right"/>
              <w:rPr>
                <w:rFonts w:eastAsia="Times New Roman"/>
                <w:color w:val="000000"/>
                <w:sz w:val="16"/>
                <w:szCs w:val="16"/>
              </w:rPr>
            </w:pPr>
            <w:r w:rsidRPr="00BC0D89">
              <w:rPr>
                <w:rFonts w:eastAsia="Times New Roman"/>
                <w:color w:val="000000"/>
                <w:sz w:val="16"/>
              </w:rPr>
              <w:t>0.60</w:t>
            </w:r>
          </w:p>
        </w:tc>
        <w:tc>
          <w:tcPr>
            <w:tcW w:w="452" w:type="dxa"/>
            <w:tcBorders>
              <w:top w:val="nil"/>
              <w:left w:val="nil"/>
              <w:bottom w:val="single" w:sz="4" w:space="0" w:color="auto"/>
              <w:right w:val="single" w:sz="4" w:space="0" w:color="auto"/>
            </w:tcBorders>
            <w:shd w:val="clear" w:color="auto" w:fill="auto"/>
            <w:noWrap/>
            <w:hideMark/>
          </w:tcPr>
          <w:p w14:paraId="586E6EB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0.45</w:t>
            </w:r>
          </w:p>
        </w:tc>
        <w:tc>
          <w:tcPr>
            <w:tcW w:w="656" w:type="dxa"/>
            <w:tcBorders>
              <w:top w:val="nil"/>
              <w:left w:val="nil"/>
              <w:bottom w:val="single" w:sz="4" w:space="0" w:color="auto"/>
              <w:right w:val="single" w:sz="4" w:space="0" w:color="auto"/>
            </w:tcBorders>
            <w:shd w:val="clear" w:color="auto" w:fill="auto"/>
            <w:noWrap/>
            <w:hideMark/>
          </w:tcPr>
          <w:p w14:paraId="1F99F67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-0.97</w:t>
            </w:r>
          </w:p>
        </w:tc>
        <w:tc>
          <w:tcPr>
            <w:tcW w:w="563" w:type="dxa"/>
            <w:tcBorders>
              <w:top w:val="nil"/>
              <w:left w:val="nil"/>
              <w:bottom w:val="single" w:sz="4" w:space="0" w:color="auto"/>
              <w:right w:val="single" w:sz="4" w:space="0" w:color="auto"/>
            </w:tcBorders>
            <w:shd w:val="clear" w:color="auto" w:fill="auto"/>
            <w:noWrap/>
            <w:hideMark/>
          </w:tcPr>
          <w:p w14:paraId="7091DFF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603" w:type="dxa"/>
            <w:tcBorders>
              <w:top w:val="nil"/>
              <w:left w:val="nil"/>
              <w:bottom w:val="single" w:sz="4" w:space="0" w:color="auto"/>
              <w:right w:val="single" w:sz="4" w:space="0" w:color="auto"/>
            </w:tcBorders>
            <w:shd w:val="clear" w:color="auto" w:fill="auto"/>
            <w:noWrap/>
            <w:hideMark/>
          </w:tcPr>
          <w:p w14:paraId="274AF12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23" w:type="dxa"/>
            <w:tcBorders>
              <w:top w:val="nil"/>
              <w:left w:val="nil"/>
              <w:bottom w:val="single" w:sz="4" w:space="0" w:color="auto"/>
              <w:right w:val="single" w:sz="4" w:space="0" w:color="auto"/>
            </w:tcBorders>
            <w:shd w:val="clear" w:color="auto" w:fill="auto"/>
            <w:noWrap/>
            <w:hideMark/>
          </w:tcPr>
          <w:p w14:paraId="01127C4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D37579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0F28DA0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D4057F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509" w:type="dxa"/>
            <w:tcBorders>
              <w:top w:val="nil"/>
              <w:left w:val="nil"/>
              <w:bottom w:val="single" w:sz="4" w:space="0" w:color="auto"/>
              <w:right w:val="single" w:sz="4" w:space="0" w:color="auto"/>
            </w:tcBorders>
            <w:shd w:val="clear" w:color="auto" w:fill="auto"/>
            <w:noWrap/>
            <w:hideMark/>
          </w:tcPr>
          <w:p w14:paraId="187B856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62%</w:t>
            </w:r>
          </w:p>
        </w:tc>
        <w:tc>
          <w:tcPr>
            <w:tcW w:w="492" w:type="dxa"/>
            <w:tcBorders>
              <w:top w:val="nil"/>
              <w:left w:val="nil"/>
              <w:bottom w:val="single" w:sz="4" w:space="0" w:color="auto"/>
              <w:right w:val="single" w:sz="4" w:space="0" w:color="auto"/>
            </w:tcBorders>
            <w:shd w:val="clear" w:color="auto" w:fill="auto"/>
            <w:noWrap/>
            <w:hideMark/>
          </w:tcPr>
          <w:p w14:paraId="55B8D49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22%</w:t>
            </w:r>
          </w:p>
        </w:tc>
        <w:tc>
          <w:tcPr>
            <w:tcW w:w="514" w:type="dxa"/>
            <w:tcBorders>
              <w:top w:val="nil"/>
              <w:left w:val="nil"/>
              <w:bottom w:val="single" w:sz="4" w:space="0" w:color="auto"/>
              <w:right w:val="single" w:sz="4" w:space="0" w:color="auto"/>
            </w:tcBorders>
            <w:shd w:val="clear" w:color="auto" w:fill="auto"/>
            <w:noWrap/>
            <w:hideMark/>
          </w:tcPr>
          <w:p w14:paraId="2EC0BCD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0.2</w:t>
            </w:r>
          </w:p>
        </w:tc>
      </w:tr>
      <w:tr w:rsidR="00525D05" w:rsidRPr="001B62D9" w14:paraId="61CD94A1"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35457FE"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San Lucas  </w:t>
            </w:r>
          </w:p>
        </w:tc>
        <w:tc>
          <w:tcPr>
            <w:tcW w:w="403" w:type="dxa"/>
            <w:tcBorders>
              <w:top w:val="single" w:sz="4" w:space="0" w:color="auto"/>
              <w:left w:val="nil"/>
              <w:bottom w:val="single" w:sz="4" w:space="0" w:color="auto"/>
              <w:right w:val="single" w:sz="4" w:space="0" w:color="auto"/>
            </w:tcBorders>
            <w:vAlign w:val="bottom"/>
          </w:tcPr>
          <w:p w14:paraId="0A44EFF5" w14:textId="34FF7F21" w:rsidR="00525D05" w:rsidRPr="00525D05" w:rsidRDefault="00525D05" w:rsidP="009E61E8">
            <w:pPr>
              <w:jc w:val="right"/>
              <w:rPr>
                <w:rFonts w:eastAsia="Times New Roman"/>
                <w:color w:val="000000"/>
                <w:sz w:val="15"/>
                <w:szCs w:val="16"/>
              </w:rPr>
            </w:pPr>
            <w:r w:rsidRPr="00525D05">
              <w:rPr>
                <w:rFonts w:eastAsia="Times New Roman"/>
                <w:color w:val="000000"/>
                <w:sz w:val="15"/>
              </w:rPr>
              <w:t>0.60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48EC8EB" w14:textId="5616F0B6" w:rsidR="00525D05" w:rsidRPr="00BC0D89" w:rsidRDefault="00525D05" w:rsidP="009E61E8">
            <w:pPr>
              <w:jc w:val="right"/>
              <w:rPr>
                <w:rFonts w:eastAsia="Times New Roman"/>
                <w:color w:val="000000"/>
                <w:sz w:val="16"/>
                <w:szCs w:val="16"/>
              </w:rPr>
            </w:pPr>
            <w:r w:rsidRPr="00BC0D89">
              <w:rPr>
                <w:rFonts w:eastAsia="Times New Roman"/>
                <w:color w:val="000000"/>
                <w:sz w:val="16"/>
              </w:rPr>
              <w:t>0.54</w:t>
            </w:r>
          </w:p>
        </w:tc>
        <w:tc>
          <w:tcPr>
            <w:tcW w:w="452" w:type="dxa"/>
            <w:tcBorders>
              <w:top w:val="nil"/>
              <w:left w:val="nil"/>
              <w:bottom w:val="single" w:sz="4" w:space="0" w:color="auto"/>
              <w:right w:val="single" w:sz="4" w:space="0" w:color="auto"/>
            </w:tcBorders>
            <w:shd w:val="clear" w:color="auto" w:fill="auto"/>
            <w:noWrap/>
            <w:hideMark/>
          </w:tcPr>
          <w:p w14:paraId="44BEA13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0.35</w:t>
            </w:r>
          </w:p>
        </w:tc>
        <w:tc>
          <w:tcPr>
            <w:tcW w:w="656" w:type="dxa"/>
            <w:tcBorders>
              <w:top w:val="nil"/>
              <w:left w:val="nil"/>
              <w:bottom w:val="single" w:sz="4" w:space="0" w:color="auto"/>
              <w:right w:val="single" w:sz="4" w:space="0" w:color="auto"/>
            </w:tcBorders>
            <w:shd w:val="clear" w:color="auto" w:fill="auto"/>
            <w:noWrap/>
            <w:hideMark/>
          </w:tcPr>
          <w:p w14:paraId="603C47A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-0.49</w:t>
            </w:r>
          </w:p>
        </w:tc>
        <w:tc>
          <w:tcPr>
            <w:tcW w:w="563" w:type="dxa"/>
            <w:tcBorders>
              <w:top w:val="nil"/>
              <w:left w:val="nil"/>
              <w:bottom w:val="single" w:sz="4" w:space="0" w:color="auto"/>
              <w:right w:val="single" w:sz="4" w:space="0" w:color="auto"/>
            </w:tcBorders>
            <w:shd w:val="clear" w:color="auto" w:fill="auto"/>
            <w:noWrap/>
            <w:hideMark/>
          </w:tcPr>
          <w:p w14:paraId="0396794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603" w:type="dxa"/>
            <w:tcBorders>
              <w:top w:val="nil"/>
              <w:left w:val="nil"/>
              <w:bottom w:val="single" w:sz="4" w:space="0" w:color="auto"/>
              <w:right w:val="single" w:sz="4" w:space="0" w:color="auto"/>
            </w:tcBorders>
            <w:shd w:val="clear" w:color="auto" w:fill="auto"/>
            <w:noWrap/>
            <w:hideMark/>
          </w:tcPr>
          <w:p w14:paraId="3EB6C8C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523" w:type="dxa"/>
            <w:tcBorders>
              <w:top w:val="nil"/>
              <w:left w:val="nil"/>
              <w:bottom w:val="single" w:sz="4" w:space="0" w:color="auto"/>
              <w:right w:val="single" w:sz="4" w:space="0" w:color="auto"/>
            </w:tcBorders>
            <w:shd w:val="clear" w:color="auto" w:fill="auto"/>
            <w:noWrap/>
            <w:hideMark/>
          </w:tcPr>
          <w:p w14:paraId="054107B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AD171F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400CCD1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624E17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09" w:type="dxa"/>
            <w:tcBorders>
              <w:top w:val="nil"/>
              <w:left w:val="nil"/>
              <w:bottom w:val="single" w:sz="4" w:space="0" w:color="auto"/>
              <w:right w:val="single" w:sz="4" w:space="0" w:color="auto"/>
            </w:tcBorders>
            <w:shd w:val="clear" w:color="auto" w:fill="auto"/>
            <w:noWrap/>
            <w:hideMark/>
          </w:tcPr>
          <w:p w14:paraId="0FE9901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54%</w:t>
            </w:r>
          </w:p>
        </w:tc>
        <w:tc>
          <w:tcPr>
            <w:tcW w:w="492" w:type="dxa"/>
            <w:tcBorders>
              <w:top w:val="nil"/>
              <w:left w:val="nil"/>
              <w:bottom w:val="single" w:sz="4" w:space="0" w:color="auto"/>
              <w:right w:val="single" w:sz="4" w:space="0" w:color="auto"/>
            </w:tcBorders>
            <w:shd w:val="clear" w:color="auto" w:fill="auto"/>
            <w:noWrap/>
            <w:hideMark/>
          </w:tcPr>
          <w:p w14:paraId="0E493BE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514" w:type="dxa"/>
            <w:tcBorders>
              <w:top w:val="nil"/>
              <w:left w:val="nil"/>
              <w:bottom w:val="single" w:sz="4" w:space="0" w:color="auto"/>
              <w:right w:val="single" w:sz="4" w:space="0" w:color="auto"/>
            </w:tcBorders>
            <w:shd w:val="clear" w:color="auto" w:fill="auto"/>
            <w:noWrap/>
            <w:hideMark/>
          </w:tcPr>
          <w:p w14:paraId="2A8C420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2.2</w:t>
            </w:r>
          </w:p>
        </w:tc>
      </w:tr>
      <w:tr w:rsidR="00525D05" w:rsidRPr="001B62D9" w14:paraId="158D5066"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6CBC406"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Santa A.M.</w:t>
            </w:r>
          </w:p>
        </w:tc>
        <w:tc>
          <w:tcPr>
            <w:tcW w:w="403" w:type="dxa"/>
            <w:tcBorders>
              <w:top w:val="single" w:sz="4" w:space="0" w:color="auto"/>
              <w:left w:val="nil"/>
              <w:bottom w:val="single" w:sz="4" w:space="0" w:color="auto"/>
              <w:right w:val="single" w:sz="4" w:space="0" w:color="auto"/>
            </w:tcBorders>
            <w:vAlign w:val="bottom"/>
          </w:tcPr>
          <w:p w14:paraId="1572FF9A" w14:textId="48BCDE7E" w:rsidR="00525D05" w:rsidRPr="00525D05" w:rsidRDefault="00525D05" w:rsidP="009E61E8">
            <w:pPr>
              <w:jc w:val="right"/>
              <w:rPr>
                <w:rFonts w:eastAsia="Times New Roman"/>
                <w:color w:val="000000"/>
                <w:sz w:val="15"/>
                <w:szCs w:val="16"/>
              </w:rPr>
            </w:pPr>
            <w:r w:rsidRPr="00525D05">
              <w:rPr>
                <w:rFonts w:eastAsia="Times New Roman"/>
                <w:color w:val="000000"/>
                <w:sz w:val="15"/>
              </w:rPr>
              <w:t>0.49</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8E47085" w14:textId="077C9A0E" w:rsidR="00525D05" w:rsidRPr="00BC0D89" w:rsidRDefault="00525D05" w:rsidP="009E61E8">
            <w:pPr>
              <w:jc w:val="right"/>
              <w:rPr>
                <w:rFonts w:eastAsia="Times New Roman"/>
                <w:color w:val="000000"/>
                <w:sz w:val="16"/>
                <w:szCs w:val="16"/>
              </w:rPr>
            </w:pPr>
            <w:r w:rsidRPr="00BC0D89">
              <w:rPr>
                <w:rFonts w:eastAsia="Times New Roman"/>
                <w:color w:val="000000"/>
                <w:sz w:val="16"/>
              </w:rPr>
              <w:t>0.61</w:t>
            </w:r>
          </w:p>
        </w:tc>
        <w:tc>
          <w:tcPr>
            <w:tcW w:w="452" w:type="dxa"/>
            <w:tcBorders>
              <w:top w:val="nil"/>
              <w:left w:val="nil"/>
              <w:bottom w:val="single" w:sz="4" w:space="0" w:color="auto"/>
              <w:right w:val="single" w:sz="4" w:space="0" w:color="auto"/>
            </w:tcBorders>
            <w:shd w:val="clear" w:color="auto" w:fill="auto"/>
            <w:noWrap/>
            <w:hideMark/>
          </w:tcPr>
          <w:p w14:paraId="0EBD62B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0.22</w:t>
            </w:r>
          </w:p>
        </w:tc>
        <w:tc>
          <w:tcPr>
            <w:tcW w:w="656" w:type="dxa"/>
            <w:tcBorders>
              <w:top w:val="nil"/>
              <w:left w:val="nil"/>
              <w:bottom w:val="single" w:sz="4" w:space="0" w:color="auto"/>
              <w:right w:val="single" w:sz="4" w:space="0" w:color="auto"/>
            </w:tcBorders>
            <w:shd w:val="clear" w:color="auto" w:fill="auto"/>
            <w:noWrap/>
            <w:hideMark/>
          </w:tcPr>
          <w:p w14:paraId="12814D3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-0.13</w:t>
            </w:r>
          </w:p>
        </w:tc>
        <w:tc>
          <w:tcPr>
            <w:tcW w:w="563" w:type="dxa"/>
            <w:tcBorders>
              <w:top w:val="nil"/>
              <w:left w:val="nil"/>
              <w:bottom w:val="single" w:sz="4" w:space="0" w:color="auto"/>
              <w:right w:val="single" w:sz="4" w:space="0" w:color="auto"/>
            </w:tcBorders>
            <w:shd w:val="clear" w:color="auto" w:fill="auto"/>
            <w:noWrap/>
            <w:hideMark/>
          </w:tcPr>
          <w:p w14:paraId="057B1F8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29%</w:t>
            </w:r>
          </w:p>
        </w:tc>
        <w:tc>
          <w:tcPr>
            <w:tcW w:w="603" w:type="dxa"/>
            <w:tcBorders>
              <w:top w:val="nil"/>
              <w:left w:val="nil"/>
              <w:bottom w:val="single" w:sz="4" w:space="0" w:color="auto"/>
              <w:right w:val="single" w:sz="4" w:space="0" w:color="auto"/>
            </w:tcBorders>
            <w:shd w:val="clear" w:color="auto" w:fill="auto"/>
            <w:noWrap/>
            <w:hideMark/>
          </w:tcPr>
          <w:p w14:paraId="5F763A6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20%</w:t>
            </w:r>
          </w:p>
        </w:tc>
        <w:tc>
          <w:tcPr>
            <w:tcW w:w="523" w:type="dxa"/>
            <w:tcBorders>
              <w:top w:val="nil"/>
              <w:left w:val="nil"/>
              <w:bottom w:val="single" w:sz="4" w:space="0" w:color="auto"/>
              <w:right w:val="single" w:sz="4" w:space="0" w:color="auto"/>
            </w:tcBorders>
            <w:shd w:val="clear" w:color="auto" w:fill="auto"/>
            <w:noWrap/>
            <w:hideMark/>
          </w:tcPr>
          <w:p w14:paraId="55AAE3D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0" w:type="dxa"/>
            <w:tcBorders>
              <w:top w:val="nil"/>
              <w:left w:val="nil"/>
              <w:bottom w:val="single" w:sz="4" w:space="0" w:color="auto"/>
              <w:right w:val="single" w:sz="4" w:space="0" w:color="auto"/>
            </w:tcBorders>
            <w:shd w:val="clear" w:color="auto" w:fill="auto"/>
            <w:noWrap/>
            <w:hideMark/>
          </w:tcPr>
          <w:p w14:paraId="17F2D2C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598D97F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80C30A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509" w:type="dxa"/>
            <w:tcBorders>
              <w:top w:val="nil"/>
              <w:left w:val="nil"/>
              <w:bottom w:val="single" w:sz="4" w:space="0" w:color="auto"/>
              <w:right w:val="single" w:sz="4" w:space="0" w:color="auto"/>
            </w:tcBorders>
            <w:shd w:val="clear" w:color="auto" w:fill="auto"/>
            <w:noWrap/>
            <w:hideMark/>
          </w:tcPr>
          <w:p w14:paraId="76B45B6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27%</w:t>
            </w:r>
          </w:p>
        </w:tc>
        <w:tc>
          <w:tcPr>
            <w:tcW w:w="492" w:type="dxa"/>
            <w:tcBorders>
              <w:top w:val="nil"/>
              <w:left w:val="nil"/>
              <w:bottom w:val="single" w:sz="4" w:space="0" w:color="auto"/>
              <w:right w:val="single" w:sz="4" w:space="0" w:color="auto"/>
            </w:tcBorders>
            <w:shd w:val="clear" w:color="auto" w:fill="auto"/>
            <w:noWrap/>
            <w:hideMark/>
          </w:tcPr>
          <w:p w14:paraId="0023503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14" w:type="dxa"/>
            <w:tcBorders>
              <w:top w:val="nil"/>
              <w:left w:val="nil"/>
              <w:bottom w:val="single" w:sz="4" w:space="0" w:color="auto"/>
              <w:right w:val="single" w:sz="4" w:space="0" w:color="auto"/>
            </w:tcBorders>
            <w:shd w:val="clear" w:color="auto" w:fill="auto"/>
            <w:noWrap/>
            <w:hideMark/>
          </w:tcPr>
          <w:p w14:paraId="65CA1B7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r>
      <w:tr w:rsidR="00525D05" w:rsidRPr="001B62D9" w14:paraId="6E80A4C2"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69520D94"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Salvador E.   </w:t>
            </w:r>
          </w:p>
        </w:tc>
        <w:tc>
          <w:tcPr>
            <w:tcW w:w="403" w:type="dxa"/>
            <w:tcBorders>
              <w:top w:val="single" w:sz="4" w:space="0" w:color="auto"/>
              <w:left w:val="nil"/>
              <w:bottom w:val="single" w:sz="4" w:space="0" w:color="auto"/>
              <w:right w:val="single" w:sz="4" w:space="0" w:color="auto"/>
            </w:tcBorders>
            <w:vAlign w:val="bottom"/>
          </w:tcPr>
          <w:p w14:paraId="47DFA420" w14:textId="10B068E2" w:rsidR="00525D05" w:rsidRPr="00525D05" w:rsidRDefault="00525D05" w:rsidP="009E61E8">
            <w:pPr>
              <w:jc w:val="right"/>
              <w:rPr>
                <w:rFonts w:eastAsia="Times New Roman"/>
                <w:color w:val="000000"/>
                <w:sz w:val="15"/>
                <w:szCs w:val="16"/>
              </w:rPr>
            </w:pPr>
            <w:r w:rsidRPr="00525D05">
              <w:rPr>
                <w:rFonts w:eastAsia="Times New Roman"/>
                <w:color w:val="000000"/>
                <w:sz w:val="15"/>
              </w:rPr>
              <w:t>0.34</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3D29620" w14:textId="66A7A81A" w:rsidR="00525D05" w:rsidRPr="00BC0D89" w:rsidRDefault="00525D05" w:rsidP="009E61E8">
            <w:pPr>
              <w:jc w:val="right"/>
              <w:rPr>
                <w:rFonts w:eastAsia="Times New Roman"/>
                <w:color w:val="000000"/>
                <w:sz w:val="16"/>
                <w:szCs w:val="16"/>
              </w:rPr>
            </w:pPr>
            <w:r w:rsidRPr="00BC0D89">
              <w:rPr>
                <w:rFonts w:eastAsia="Times New Roman"/>
                <w:color w:val="000000"/>
                <w:sz w:val="16"/>
              </w:rPr>
              <w:t>0.39</w:t>
            </w:r>
          </w:p>
        </w:tc>
        <w:tc>
          <w:tcPr>
            <w:tcW w:w="452" w:type="dxa"/>
            <w:tcBorders>
              <w:top w:val="nil"/>
              <w:left w:val="nil"/>
              <w:bottom w:val="single" w:sz="4" w:space="0" w:color="auto"/>
              <w:right w:val="single" w:sz="4" w:space="0" w:color="auto"/>
            </w:tcBorders>
            <w:shd w:val="clear" w:color="auto" w:fill="auto"/>
            <w:noWrap/>
            <w:hideMark/>
          </w:tcPr>
          <w:p w14:paraId="60D61D1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0.36</w:t>
            </w:r>
          </w:p>
        </w:tc>
        <w:tc>
          <w:tcPr>
            <w:tcW w:w="656" w:type="dxa"/>
            <w:tcBorders>
              <w:top w:val="nil"/>
              <w:left w:val="nil"/>
              <w:bottom w:val="single" w:sz="4" w:space="0" w:color="auto"/>
              <w:right w:val="single" w:sz="4" w:space="0" w:color="auto"/>
            </w:tcBorders>
            <w:shd w:val="clear" w:color="auto" w:fill="auto"/>
            <w:noWrap/>
            <w:hideMark/>
          </w:tcPr>
          <w:p w14:paraId="112708E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0.7</w:t>
            </w:r>
          </w:p>
        </w:tc>
        <w:tc>
          <w:tcPr>
            <w:tcW w:w="563" w:type="dxa"/>
            <w:tcBorders>
              <w:top w:val="nil"/>
              <w:left w:val="nil"/>
              <w:bottom w:val="single" w:sz="4" w:space="0" w:color="auto"/>
              <w:right w:val="single" w:sz="4" w:space="0" w:color="auto"/>
            </w:tcBorders>
            <w:shd w:val="clear" w:color="auto" w:fill="auto"/>
            <w:noWrap/>
            <w:hideMark/>
          </w:tcPr>
          <w:p w14:paraId="218D179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54%</w:t>
            </w:r>
          </w:p>
        </w:tc>
        <w:tc>
          <w:tcPr>
            <w:tcW w:w="603" w:type="dxa"/>
            <w:tcBorders>
              <w:top w:val="nil"/>
              <w:left w:val="nil"/>
              <w:bottom w:val="single" w:sz="4" w:space="0" w:color="auto"/>
              <w:right w:val="single" w:sz="4" w:space="0" w:color="auto"/>
            </w:tcBorders>
            <w:shd w:val="clear" w:color="auto" w:fill="auto"/>
            <w:noWrap/>
            <w:hideMark/>
          </w:tcPr>
          <w:p w14:paraId="3CCF43B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523" w:type="dxa"/>
            <w:tcBorders>
              <w:top w:val="nil"/>
              <w:left w:val="nil"/>
              <w:bottom w:val="single" w:sz="4" w:space="0" w:color="auto"/>
              <w:right w:val="single" w:sz="4" w:space="0" w:color="auto"/>
            </w:tcBorders>
            <w:shd w:val="clear" w:color="auto" w:fill="auto"/>
            <w:noWrap/>
            <w:hideMark/>
          </w:tcPr>
          <w:p w14:paraId="7664A17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D93F72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465" w:type="dxa"/>
            <w:tcBorders>
              <w:top w:val="nil"/>
              <w:left w:val="nil"/>
              <w:bottom w:val="single" w:sz="4" w:space="0" w:color="auto"/>
              <w:right w:val="single" w:sz="4" w:space="0" w:color="auto"/>
            </w:tcBorders>
            <w:shd w:val="clear" w:color="auto" w:fill="auto"/>
            <w:noWrap/>
            <w:hideMark/>
          </w:tcPr>
          <w:p w14:paraId="007C61D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EC1449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509" w:type="dxa"/>
            <w:tcBorders>
              <w:top w:val="nil"/>
              <w:left w:val="nil"/>
              <w:bottom w:val="single" w:sz="4" w:space="0" w:color="auto"/>
              <w:right w:val="single" w:sz="4" w:space="0" w:color="auto"/>
            </w:tcBorders>
            <w:shd w:val="clear" w:color="auto" w:fill="auto"/>
            <w:noWrap/>
            <w:hideMark/>
          </w:tcPr>
          <w:p w14:paraId="1770975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20%</w:t>
            </w:r>
          </w:p>
        </w:tc>
        <w:tc>
          <w:tcPr>
            <w:tcW w:w="492" w:type="dxa"/>
            <w:tcBorders>
              <w:top w:val="nil"/>
              <w:left w:val="nil"/>
              <w:bottom w:val="single" w:sz="4" w:space="0" w:color="auto"/>
              <w:right w:val="single" w:sz="4" w:space="0" w:color="auto"/>
            </w:tcBorders>
            <w:shd w:val="clear" w:color="auto" w:fill="auto"/>
            <w:noWrap/>
            <w:hideMark/>
          </w:tcPr>
          <w:p w14:paraId="556AC50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514" w:type="dxa"/>
            <w:tcBorders>
              <w:top w:val="nil"/>
              <w:left w:val="nil"/>
              <w:bottom w:val="single" w:sz="4" w:space="0" w:color="auto"/>
              <w:right w:val="single" w:sz="4" w:space="0" w:color="auto"/>
            </w:tcBorders>
            <w:shd w:val="clear" w:color="auto" w:fill="auto"/>
            <w:noWrap/>
            <w:hideMark/>
          </w:tcPr>
          <w:p w14:paraId="7C15E1B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7.6</w:t>
            </w:r>
          </w:p>
        </w:tc>
      </w:tr>
      <w:tr w:rsidR="00525D05" w:rsidRPr="001B62D9" w14:paraId="6ABBD271"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83D95BE"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Senguio    </w:t>
            </w:r>
          </w:p>
        </w:tc>
        <w:tc>
          <w:tcPr>
            <w:tcW w:w="403" w:type="dxa"/>
            <w:tcBorders>
              <w:top w:val="single" w:sz="4" w:space="0" w:color="auto"/>
              <w:left w:val="nil"/>
              <w:bottom w:val="single" w:sz="4" w:space="0" w:color="auto"/>
              <w:right w:val="single" w:sz="4" w:space="0" w:color="auto"/>
            </w:tcBorders>
            <w:vAlign w:val="bottom"/>
          </w:tcPr>
          <w:p w14:paraId="781E3FF7" w14:textId="5AB46929" w:rsidR="00525D05" w:rsidRPr="00525D05" w:rsidRDefault="00525D05" w:rsidP="009E61E8">
            <w:pPr>
              <w:jc w:val="right"/>
              <w:rPr>
                <w:rFonts w:eastAsia="Times New Roman"/>
                <w:color w:val="000000"/>
                <w:sz w:val="15"/>
                <w:szCs w:val="16"/>
              </w:rPr>
            </w:pPr>
            <w:r w:rsidRPr="00525D05">
              <w:rPr>
                <w:rFonts w:eastAsia="Times New Roman"/>
                <w:color w:val="000000"/>
                <w:sz w:val="15"/>
              </w:rPr>
              <w:t>0.52</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09F64613" w14:textId="2998DA7F" w:rsidR="00525D05" w:rsidRPr="00BC0D89" w:rsidRDefault="00525D05" w:rsidP="009E61E8">
            <w:pPr>
              <w:jc w:val="right"/>
              <w:rPr>
                <w:rFonts w:eastAsia="Times New Roman"/>
                <w:color w:val="000000"/>
                <w:sz w:val="16"/>
                <w:szCs w:val="16"/>
              </w:rPr>
            </w:pPr>
            <w:r w:rsidRPr="00BC0D89">
              <w:rPr>
                <w:rFonts w:eastAsia="Times New Roman"/>
                <w:color w:val="000000"/>
                <w:sz w:val="16"/>
              </w:rPr>
              <w:t>0.61</w:t>
            </w:r>
          </w:p>
        </w:tc>
        <w:tc>
          <w:tcPr>
            <w:tcW w:w="452" w:type="dxa"/>
            <w:tcBorders>
              <w:top w:val="nil"/>
              <w:left w:val="nil"/>
              <w:bottom w:val="single" w:sz="4" w:space="0" w:color="auto"/>
              <w:right w:val="single" w:sz="4" w:space="0" w:color="auto"/>
            </w:tcBorders>
            <w:shd w:val="clear" w:color="auto" w:fill="auto"/>
            <w:noWrap/>
            <w:hideMark/>
          </w:tcPr>
          <w:p w14:paraId="47EB091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0.25</w:t>
            </w:r>
          </w:p>
        </w:tc>
        <w:tc>
          <w:tcPr>
            <w:tcW w:w="656" w:type="dxa"/>
            <w:tcBorders>
              <w:top w:val="nil"/>
              <w:left w:val="nil"/>
              <w:bottom w:val="single" w:sz="4" w:space="0" w:color="auto"/>
              <w:right w:val="single" w:sz="4" w:space="0" w:color="auto"/>
            </w:tcBorders>
            <w:shd w:val="clear" w:color="auto" w:fill="auto"/>
            <w:noWrap/>
            <w:hideMark/>
          </w:tcPr>
          <w:p w14:paraId="1EC7939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0.54</w:t>
            </w:r>
          </w:p>
        </w:tc>
        <w:tc>
          <w:tcPr>
            <w:tcW w:w="563" w:type="dxa"/>
            <w:tcBorders>
              <w:top w:val="nil"/>
              <w:left w:val="nil"/>
              <w:bottom w:val="single" w:sz="4" w:space="0" w:color="auto"/>
              <w:right w:val="single" w:sz="4" w:space="0" w:color="auto"/>
            </w:tcBorders>
            <w:shd w:val="clear" w:color="auto" w:fill="auto"/>
            <w:noWrap/>
            <w:hideMark/>
          </w:tcPr>
          <w:p w14:paraId="6974D29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42%</w:t>
            </w:r>
          </w:p>
        </w:tc>
        <w:tc>
          <w:tcPr>
            <w:tcW w:w="603" w:type="dxa"/>
            <w:tcBorders>
              <w:top w:val="nil"/>
              <w:left w:val="nil"/>
              <w:bottom w:val="single" w:sz="4" w:space="0" w:color="auto"/>
              <w:right w:val="single" w:sz="4" w:space="0" w:color="auto"/>
            </w:tcBorders>
            <w:shd w:val="clear" w:color="auto" w:fill="auto"/>
            <w:noWrap/>
            <w:hideMark/>
          </w:tcPr>
          <w:p w14:paraId="41C04F3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523" w:type="dxa"/>
            <w:tcBorders>
              <w:top w:val="nil"/>
              <w:left w:val="nil"/>
              <w:bottom w:val="single" w:sz="4" w:space="0" w:color="auto"/>
              <w:right w:val="single" w:sz="4" w:space="0" w:color="auto"/>
            </w:tcBorders>
            <w:shd w:val="clear" w:color="auto" w:fill="auto"/>
            <w:noWrap/>
            <w:hideMark/>
          </w:tcPr>
          <w:p w14:paraId="09ACA33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EFE367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465" w:type="dxa"/>
            <w:tcBorders>
              <w:top w:val="nil"/>
              <w:left w:val="nil"/>
              <w:bottom w:val="single" w:sz="4" w:space="0" w:color="auto"/>
              <w:right w:val="single" w:sz="4" w:space="0" w:color="auto"/>
            </w:tcBorders>
            <w:shd w:val="clear" w:color="auto" w:fill="auto"/>
            <w:noWrap/>
            <w:hideMark/>
          </w:tcPr>
          <w:p w14:paraId="397C69F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460" w:type="dxa"/>
            <w:tcBorders>
              <w:top w:val="nil"/>
              <w:left w:val="nil"/>
              <w:bottom w:val="single" w:sz="4" w:space="0" w:color="auto"/>
              <w:right w:val="single" w:sz="4" w:space="0" w:color="auto"/>
            </w:tcBorders>
            <w:shd w:val="clear" w:color="auto" w:fill="auto"/>
            <w:noWrap/>
            <w:hideMark/>
          </w:tcPr>
          <w:p w14:paraId="74FB0B4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09" w:type="dxa"/>
            <w:tcBorders>
              <w:top w:val="nil"/>
              <w:left w:val="nil"/>
              <w:bottom w:val="single" w:sz="4" w:space="0" w:color="auto"/>
              <w:right w:val="single" w:sz="4" w:space="0" w:color="auto"/>
            </w:tcBorders>
            <w:shd w:val="clear" w:color="auto" w:fill="auto"/>
            <w:noWrap/>
            <w:hideMark/>
          </w:tcPr>
          <w:p w14:paraId="5DED03C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19%</w:t>
            </w:r>
          </w:p>
        </w:tc>
        <w:tc>
          <w:tcPr>
            <w:tcW w:w="492" w:type="dxa"/>
            <w:tcBorders>
              <w:top w:val="nil"/>
              <w:left w:val="nil"/>
              <w:bottom w:val="single" w:sz="4" w:space="0" w:color="auto"/>
              <w:right w:val="single" w:sz="4" w:space="0" w:color="auto"/>
            </w:tcBorders>
            <w:shd w:val="clear" w:color="auto" w:fill="auto"/>
            <w:noWrap/>
            <w:hideMark/>
          </w:tcPr>
          <w:p w14:paraId="68B7BB4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14" w:type="dxa"/>
            <w:tcBorders>
              <w:top w:val="nil"/>
              <w:left w:val="nil"/>
              <w:bottom w:val="single" w:sz="4" w:space="0" w:color="auto"/>
              <w:right w:val="single" w:sz="4" w:space="0" w:color="auto"/>
            </w:tcBorders>
            <w:shd w:val="clear" w:color="auto" w:fill="auto"/>
            <w:noWrap/>
            <w:hideMark/>
          </w:tcPr>
          <w:p w14:paraId="6B9914B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5.9</w:t>
            </w:r>
          </w:p>
        </w:tc>
      </w:tr>
      <w:tr w:rsidR="00525D05" w:rsidRPr="001B62D9" w14:paraId="0CD8E20E"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2853AE7"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Susupuato  </w:t>
            </w:r>
          </w:p>
        </w:tc>
        <w:tc>
          <w:tcPr>
            <w:tcW w:w="403" w:type="dxa"/>
            <w:tcBorders>
              <w:top w:val="single" w:sz="4" w:space="0" w:color="auto"/>
              <w:left w:val="nil"/>
              <w:bottom w:val="single" w:sz="4" w:space="0" w:color="auto"/>
              <w:right w:val="single" w:sz="4" w:space="0" w:color="auto"/>
            </w:tcBorders>
            <w:vAlign w:val="bottom"/>
          </w:tcPr>
          <w:p w14:paraId="0CD3FECD" w14:textId="56333989" w:rsidR="00525D05" w:rsidRPr="00525D05" w:rsidRDefault="00525D05" w:rsidP="009E61E8">
            <w:pPr>
              <w:jc w:val="right"/>
              <w:rPr>
                <w:rFonts w:eastAsia="Times New Roman"/>
                <w:color w:val="000000"/>
                <w:sz w:val="15"/>
                <w:szCs w:val="16"/>
              </w:rPr>
            </w:pPr>
            <w:r w:rsidRPr="00525D05">
              <w:rPr>
                <w:rFonts w:eastAsia="Times New Roman"/>
                <w:color w:val="000000"/>
                <w:sz w:val="15"/>
              </w:rPr>
              <w:t>0.68</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23F9780" w14:textId="586FF782" w:rsidR="00525D05" w:rsidRPr="00BC0D89" w:rsidRDefault="00525D05" w:rsidP="009E61E8">
            <w:pPr>
              <w:jc w:val="right"/>
              <w:rPr>
                <w:rFonts w:eastAsia="Times New Roman"/>
                <w:color w:val="000000"/>
                <w:sz w:val="16"/>
                <w:szCs w:val="16"/>
              </w:rPr>
            </w:pPr>
            <w:r w:rsidRPr="00BC0D89">
              <w:rPr>
                <w:rFonts w:eastAsia="Times New Roman"/>
                <w:color w:val="000000"/>
                <w:sz w:val="16"/>
              </w:rPr>
              <w:t>0.57</w:t>
            </w:r>
          </w:p>
        </w:tc>
        <w:tc>
          <w:tcPr>
            <w:tcW w:w="452" w:type="dxa"/>
            <w:tcBorders>
              <w:top w:val="nil"/>
              <w:left w:val="nil"/>
              <w:bottom w:val="single" w:sz="4" w:space="0" w:color="auto"/>
              <w:right w:val="single" w:sz="4" w:space="0" w:color="auto"/>
            </w:tcBorders>
            <w:shd w:val="clear" w:color="auto" w:fill="auto"/>
            <w:noWrap/>
            <w:hideMark/>
          </w:tcPr>
          <w:p w14:paraId="3CA4065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0.36</w:t>
            </w:r>
          </w:p>
        </w:tc>
        <w:tc>
          <w:tcPr>
            <w:tcW w:w="656" w:type="dxa"/>
            <w:tcBorders>
              <w:top w:val="nil"/>
              <w:left w:val="nil"/>
              <w:bottom w:val="single" w:sz="4" w:space="0" w:color="auto"/>
              <w:right w:val="single" w:sz="4" w:space="0" w:color="auto"/>
            </w:tcBorders>
            <w:shd w:val="clear" w:color="auto" w:fill="auto"/>
            <w:noWrap/>
            <w:hideMark/>
          </w:tcPr>
          <w:p w14:paraId="7B93B5E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2.28</w:t>
            </w:r>
          </w:p>
        </w:tc>
        <w:tc>
          <w:tcPr>
            <w:tcW w:w="563" w:type="dxa"/>
            <w:tcBorders>
              <w:top w:val="nil"/>
              <w:left w:val="nil"/>
              <w:bottom w:val="single" w:sz="4" w:space="0" w:color="auto"/>
              <w:right w:val="single" w:sz="4" w:space="0" w:color="auto"/>
            </w:tcBorders>
            <w:shd w:val="clear" w:color="auto" w:fill="auto"/>
            <w:noWrap/>
            <w:hideMark/>
          </w:tcPr>
          <w:p w14:paraId="6CB5721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49%</w:t>
            </w:r>
          </w:p>
        </w:tc>
        <w:tc>
          <w:tcPr>
            <w:tcW w:w="603" w:type="dxa"/>
            <w:tcBorders>
              <w:top w:val="nil"/>
              <w:left w:val="nil"/>
              <w:bottom w:val="single" w:sz="4" w:space="0" w:color="auto"/>
              <w:right w:val="single" w:sz="4" w:space="0" w:color="auto"/>
            </w:tcBorders>
            <w:shd w:val="clear" w:color="auto" w:fill="auto"/>
            <w:noWrap/>
            <w:hideMark/>
          </w:tcPr>
          <w:p w14:paraId="07E7F2F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33%</w:t>
            </w:r>
          </w:p>
        </w:tc>
        <w:tc>
          <w:tcPr>
            <w:tcW w:w="523" w:type="dxa"/>
            <w:tcBorders>
              <w:top w:val="nil"/>
              <w:left w:val="nil"/>
              <w:bottom w:val="single" w:sz="4" w:space="0" w:color="auto"/>
              <w:right w:val="single" w:sz="4" w:space="0" w:color="auto"/>
            </w:tcBorders>
            <w:shd w:val="clear" w:color="auto" w:fill="auto"/>
            <w:noWrap/>
            <w:hideMark/>
          </w:tcPr>
          <w:p w14:paraId="6861CB1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ABA3DB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465" w:type="dxa"/>
            <w:tcBorders>
              <w:top w:val="nil"/>
              <w:left w:val="nil"/>
              <w:bottom w:val="single" w:sz="4" w:space="0" w:color="auto"/>
              <w:right w:val="single" w:sz="4" w:space="0" w:color="auto"/>
            </w:tcBorders>
            <w:shd w:val="clear" w:color="auto" w:fill="auto"/>
            <w:noWrap/>
            <w:hideMark/>
          </w:tcPr>
          <w:p w14:paraId="25DEDDC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1EE6FD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509" w:type="dxa"/>
            <w:tcBorders>
              <w:top w:val="nil"/>
              <w:left w:val="nil"/>
              <w:bottom w:val="single" w:sz="4" w:space="0" w:color="auto"/>
              <w:right w:val="single" w:sz="4" w:space="0" w:color="auto"/>
            </w:tcBorders>
            <w:shd w:val="clear" w:color="auto" w:fill="auto"/>
            <w:noWrap/>
            <w:hideMark/>
          </w:tcPr>
          <w:p w14:paraId="6345311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492" w:type="dxa"/>
            <w:tcBorders>
              <w:top w:val="nil"/>
              <w:left w:val="nil"/>
              <w:bottom w:val="single" w:sz="4" w:space="0" w:color="auto"/>
              <w:right w:val="single" w:sz="4" w:space="0" w:color="auto"/>
            </w:tcBorders>
            <w:shd w:val="clear" w:color="auto" w:fill="auto"/>
            <w:noWrap/>
            <w:hideMark/>
          </w:tcPr>
          <w:p w14:paraId="7079432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14" w:type="dxa"/>
            <w:tcBorders>
              <w:top w:val="nil"/>
              <w:left w:val="nil"/>
              <w:bottom w:val="single" w:sz="4" w:space="0" w:color="auto"/>
              <w:right w:val="single" w:sz="4" w:space="0" w:color="auto"/>
            </w:tcBorders>
            <w:shd w:val="clear" w:color="auto" w:fill="auto"/>
            <w:noWrap/>
            <w:hideMark/>
          </w:tcPr>
          <w:p w14:paraId="77121C6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6.9</w:t>
            </w:r>
          </w:p>
        </w:tc>
      </w:tr>
      <w:tr w:rsidR="00525D05" w:rsidRPr="001B62D9" w14:paraId="600EBC3D"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7764FAF0"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Tacámbaro  </w:t>
            </w:r>
          </w:p>
        </w:tc>
        <w:tc>
          <w:tcPr>
            <w:tcW w:w="403" w:type="dxa"/>
            <w:tcBorders>
              <w:top w:val="single" w:sz="4" w:space="0" w:color="auto"/>
              <w:left w:val="nil"/>
              <w:bottom w:val="single" w:sz="4" w:space="0" w:color="auto"/>
              <w:right w:val="single" w:sz="4" w:space="0" w:color="auto"/>
            </w:tcBorders>
            <w:vAlign w:val="bottom"/>
          </w:tcPr>
          <w:p w14:paraId="02BD69DC" w14:textId="06332F57" w:rsidR="00525D05" w:rsidRPr="00525D05" w:rsidRDefault="00525D05" w:rsidP="009E61E8">
            <w:pPr>
              <w:jc w:val="right"/>
              <w:rPr>
                <w:rFonts w:eastAsia="Times New Roman"/>
                <w:color w:val="000000"/>
                <w:sz w:val="15"/>
                <w:szCs w:val="16"/>
              </w:rPr>
            </w:pPr>
            <w:r w:rsidRPr="00525D05">
              <w:rPr>
                <w:rFonts w:eastAsia="Times New Roman"/>
                <w:color w:val="000000"/>
                <w:sz w:val="15"/>
              </w:rPr>
              <w:t>0.25</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286665A" w14:textId="286A82EA" w:rsidR="00525D05" w:rsidRPr="00BC0D89" w:rsidRDefault="00525D05" w:rsidP="009E61E8">
            <w:pPr>
              <w:jc w:val="right"/>
              <w:rPr>
                <w:rFonts w:eastAsia="Times New Roman"/>
                <w:color w:val="000000"/>
                <w:sz w:val="16"/>
                <w:szCs w:val="16"/>
              </w:rPr>
            </w:pPr>
            <w:r w:rsidRPr="00BC0D89">
              <w:rPr>
                <w:rFonts w:eastAsia="Times New Roman"/>
                <w:color w:val="000000"/>
                <w:sz w:val="16"/>
              </w:rPr>
              <w:t>0.39</w:t>
            </w:r>
          </w:p>
        </w:tc>
        <w:tc>
          <w:tcPr>
            <w:tcW w:w="452" w:type="dxa"/>
            <w:tcBorders>
              <w:top w:val="nil"/>
              <w:left w:val="nil"/>
              <w:bottom w:val="single" w:sz="4" w:space="0" w:color="auto"/>
              <w:right w:val="single" w:sz="4" w:space="0" w:color="auto"/>
            </w:tcBorders>
            <w:shd w:val="clear" w:color="auto" w:fill="auto"/>
            <w:noWrap/>
            <w:hideMark/>
          </w:tcPr>
          <w:p w14:paraId="4911336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0.32</w:t>
            </w:r>
          </w:p>
        </w:tc>
        <w:tc>
          <w:tcPr>
            <w:tcW w:w="656" w:type="dxa"/>
            <w:tcBorders>
              <w:top w:val="nil"/>
              <w:left w:val="nil"/>
              <w:bottom w:val="single" w:sz="4" w:space="0" w:color="auto"/>
              <w:right w:val="single" w:sz="4" w:space="0" w:color="auto"/>
            </w:tcBorders>
            <w:shd w:val="clear" w:color="auto" w:fill="auto"/>
            <w:noWrap/>
            <w:hideMark/>
          </w:tcPr>
          <w:p w14:paraId="33ED024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w:t>
            </w:r>
          </w:p>
        </w:tc>
        <w:tc>
          <w:tcPr>
            <w:tcW w:w="563" w:type="dxa"/>
            <w:tcBorders>
              <w:top w:val="nil"/>
              <w:left w:val="nil"/>
              <w:bottom w:val="single" w:sz="4" w:space="0" w:color="auto"/>
              <w:right w:val="single" w:sz="4" w:space="0" w:color="auto"/>
            </w:tcBorders>
            <w:shd w:val="clear" w:color="auto" w:fill="auto"/>
            <w:noWrap/>
            <w:hideMark/>
          </w:tcPr>
          <w:p w14:paraId="267D492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36%</w:t>
            </w:r>
          </w:p>
        </w:tc>
        <w:tc>
          <w:tcPr>
            <w:tcW w:w="603" w:type="dxa"/>
            <w:tcBorders>
              <w:top w:val="nil"/>
              <w:left w:val="nil"/>
              <w:bottom w:val="single" w:sz="4" w:space="0" w:color="auto"/>
              <w:right w:val="single" w:sz="4" w:space="0" w:color="auto"/>
            </w:tcBorders>
            <w:shd w:val="clear" w:color="auto" w:fill="auto"/>
            <w:noWrap/>
            <w:hideMark/>
          </w:tcPr>
          <w:p w14:paraId="2F6CB54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523" w:type="dxa"/>
            <w:tcBorders>
              <w:top w:val="nil"/>
              <w:left w:val="nil"/>
              <w:bottom w:val="single" w:sz="4" w:space="0" w:color="auto"/>
              <w:right w:val="single" w:sz="4" w:space="0" w:color="auto"/>
            </w:tcBorders>
            <w:shd w:val="clear" w:color="auto" w:fill="auto"/>
            <w:noWrap/>
            <w:hideMark/>
          </w:tcPr>
          <w:p w14:paraId="78729F7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05D313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5" w:type="dxa"/>
            <w:tcBorders>
              <w:top w:val="nil"/>
              <w:left w:val="nil"/>
              <w:bottom w:val="single" w:sz="4" w:space="0" w:color="auto"/>
              <w:right w:val="single" w:sz="4" w:space="0" w:color="auto"/>
            </w:tcBorders>
            <w:shd w:val="clear" w:color="auto" w:fill="auto"/>
            <w:noWrap/>
            <w:hideMark/>
          </w:tcPr>
          <w:p w14:paraId="7235C47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3BE55D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09" w:type="dxa"/>
            <w:tcBorders>
              <w:top w:val="nil"/>
              <w:left w:val="nil"/>
              <w:bottom w:val="single" w:sz="4" w:space="0" w:color="auto"/>
              <w:right w:val="single" w:sz="4" w:space="0" w:color="auto"/>
            </w:tcBorders>
            <w:shd w:val="clear" w:color="auto" w:fill="auto"/>
            <w:noWrap/>
            <w:hideMark/>
          </w:tcPr>
          <w:p w14:paraId="07EF8F2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41%</w:t>
            </w:r>
          </w:p>
        </w:tc>
        <w:tc>
          <w:tcPr>
            <w:tcW w:w="492" w:type="dxa"/>
            <w:tcBorders>
              <w:top w:val="nil"/>
              <w:left w:val="nil"/>
              <w:bottom w:val="single" w:sz="4" w:space="0" w:color="auto"/>
              <w:right w:val="single" w:sz="4" w:space="0" w:color="auto"/>
            </w:tcBorders>
            <w:shd w:val="clear" w:color="auto" w:fill="auto"/>
            <w:noWrap/>
            <w:hideMark/>
          </w:tcPr>
          <w:p w14:paraId="0C532BD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14" w:type="dxa"/>
            <w:tcBorders>
              <w:top w:val="nil"/>
              <w:left w:val="nil"/>
              <w:bottom w:val="single" w:sz="4" w:space="0" w:color="auto"/>
              <w:right w:val="single" w:sz="4" w:space="0" w:color="auto"/>
            </w:tcBorders>
            <w:shd w:val="clear" w:color="auto" w:fill="auto"/>
            <w:noWrap/>
            <w:hideMark/>
          </w:tcPr>
          <w:p w14:paraId="6DC6008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r>
      <w:tr w:rsidR="00525D05" w:rsidRPr="001B62D9" w14:paraId="4EAB8140"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0586CC4"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Tancítaro  </w:t>
            </w:r>
          </w:p>
        </w:tc>
        <w:tc>
          <w:tcPr>
            <w:tcW w:w="403" w:type="dxa"/>
            <w:tcBorders>
              <w:top w:val="single" w:sz="4" w:space="0" w:color="auto"/>
              <w:left w:val="nil"/>
              <w:bottom w:val="single" w:sz="4" w:space="0" w:color="auto"/>
              <w:right w:val="single" w:sz="4" w:space="0" w:color="auto"/>
            </w:tcBorders>
            <w:vAlign w:val="bottom"/>
          </w:tcPr>
          <w:p w14:paraId="14D35BEF" w14:textId="74ABC5AA" w:rsidR="00525D05" w:rsidRPr="00525D05" w:rsidRDefault="00525D05" w:rsidP="009E61E8">
            <w:pPr>
              <w:jc w:val="right"/>
              <w:rPr>
                <w:rFonts w:eastAsia="Times New Roman"/>
                <w:color w:val="000000"/>
                <w:sz w:val="15"/>
                <w:szCs w:val="16"/>
              </w:rPr>
            </w:pPr>
            <w:r w:rsidRPr="00525D05">
              <w:rPr>
                <w:rFonts w:eastAsia="Times New Roman"/>
                <w:color w:val="000000"/>
                <w:sz w:val="15"/>
              </w:rPr>
              <w:t>0.78</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0F689425" w14:textId="7008D73F" w:rsidR="00525D05" w:rsidRPr="00BC0D89" w:rsidRDefault="00525D05" w:rsidP="009E61E8">
            <w:pPr>
              <w:jc w:val="right"/>
              <w:rPr>
                <w:rFonts w:eastAsia="Times New Roman"/>
                <w:color w:val="000000"/>
                <w:sz w:val="16"/>
                <w:szCs w:val="16"/>
              </w:rPr>
            </w:pPr>
            <w:r w:rsidRPr="00BC0D89">
              <w:rPr>
                <w:rFonts w:eastAsia="Times New Roman"/>
                <w:color w:val="000000"/>
                <w:sz w:val="16"/>
              </w:rPr>
              <w:t>0.43</w:t>
            </w:r>
          </w:p>
        </w:tc>
        <w:tc>
          <w:tcPr>
            <w:tcW w:w="452" w:type="dxa"/>
            <w:tcBorders>
              <w:top w:val="nil"/>
              <w:left w:val="nil"/>
              <w:bottom w:val="single" w:sz="4" w:space="0" w:color="auto"/>
              <w:right w:val="single" w:sz="4" w:space="0" w:color="auto"/>
            </w:tcBorders>
            <w:shd w:val="clear" w:color="auto" w:fill="auto"/>
            <w:noWrap/>
            <w:hideMark/>
          </w:tcPr>
          <w:p w14:paraId="3A080BA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0.75</w:t>
            </w:r>
          </w:p>
        </w:tc>
        <w:tc>
          <w:tcPr>
            <w:tcW w:w="656" w:type="dxa"/>
            <w:tcBorders>
              <w:top w:val="nil"/>
              <w:left w:val="nil"/>
              <w:bottom w:val="single" w:sz="4" w:space="0" w:color="auto"/>
              <w:right w:val="single" w:sz="4" w:space="0" w:color="auto"/>
            </w:tcBorders>
            <w:shd w:val="clear" w:color="auto" w:fill="auto"/>
            <w:noWrap/>
            <w:hideMark/>
          </w:tcPr>
          <w:p w14:paraId="61B513E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4</w:t>
            </w:r>
          </w:p>
        </w:tc>
        <w:tc>
          <w:tcPr>
            <w:tcW w:w="563" w:type="dxa"/>
            <w:tcBorders>
              <w:top w:val="nil"/>
              <w:left w:val="nil"/>
              <w:bottom w:val="single" w:sz="4" w:space="0" w:color="auto"/>
              <w:right w:val="single" w:sz="4" w:space="0" w:color="auto"/>
            </w:tcBorders>
            <w:shd w:val="clear" w:color="auto" w:fill="auto"/>
            <w:noWrap/>
            <w:hideMark/>
          </w:tcPr>
          <w:p w14:paraId="7AC9BB9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86%</w:t>
            </w:r>
          </w:p>
        </w:tc>
        <w:tc>
          <w:tcPr>
            <w:tcW w:w="603" w:type="dxa"/>
            <w:tcBorders>
              <w:top w:val="nil"/>
              <w:left w:val="nil"/>
              <w:bottom w:val="single" w:sz="4" w:space="0" w:color="auto"/>
              <w:right w:val="single" w:sz="4" w:space="0" w:color="auto"/>
            </w:tcBorders>
            <w:shd w:val="clear" w:color="auto" w:fill="auto"/>
            <w:noWrap/>
            <w:hideMark/>
          </w:tcPr>
          <w:p w14:paraId="282E89E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523" w:type="dxa"/>
            <w:tcBorders>
              <w:top w:val="nil"/>
              <w:left w:val="nil"/>
              <w:bottom w:val="single" w:sz="4" w:space="0" w:color="auto"/>
              <w:right w:val="single" w:sz="4" w:space="0" w:color="auto"/>
            </w:tcBorders>
            <w:shd w:val="clear" w:color="auto" w:fill="auto"/>
            <w:noWrap/>
            <w:hideMark/>
          </w:tcPr>
          <w:p w14:paraId="1C6DABC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664B07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4FD37D2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F7547E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509" w:type="dxa"/>
            <w:tcBorders>
              <w:top w:val="nil"/>
              <w:left w:val="nil"/>
              <w:bottom w:val="single" w:sz="4" w:space="0" w:color="auto"/>
              <w:right w:val="single" w:sz="4" w:space="0" w:color="auto"/>
            </w:tcBorders>
            <w:shd w:val="clear" w:color="auto" w:fill="auto"/>
            <w:noWrap/>
            <w:hideMark/>
          </w:tcPr>
          <w:p w14:paraId="5153BFE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492" w:type="dxa"/>
            <w:tcBorders>
              <w:top w:val="nil"/>
              <w:left w:val="nil"/>
              <w:bottom w:val="single" w:sz="4" w:space="0" w:color="auto"/>
              <w:right w:val="single" w:sz="4" w:space="0" w:color="auto"/>
            </w:tcBorders>
            <w:shd w:val="clear" w:color="auto" w:fill="auto"/>
            <w:noWrap/>
            <w:hideMark/>
          </w:tcPr>
          <w:p w14:paraId="14F7000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514" w:type="dxa"/>
            <w:tcBorders>
              <w:top w:val="nil"/>
              <w:left w:val="nil"/>
              <w:bottom w:val="single" w:sz="4" w:space="0" w:color="auto"/>
              <w:right w:val="single" w:sz="4" w:space="0" w:color="auto"/>
            </w:tcBorders>
            <w:shd w:val="clear" w:color="auto" w:fill="auto"/>
            <w:noWrap/>
            <w:hideMark/>
          </w:tcPr>
          <w:p w14:paraId="62C8DBF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r>
      <w:tr w:rsidR="00525D05" w:rsidRPr="001B62D9" w14:paraId="04D3B137"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48A4B05" w14:textId="299A1F64"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Tangamandapio </w:t>
            </w:r>
          </w:p>
        </w:tc>
        <w:tc>
          <w:tcPr>
            <w:tcW w:w="403" w:type="dxa"/>
            <w:tcBorders>
              <w:top w:val="single" w:sz="4" w:space="0" w:color="auto"/>
              <w:left w:val="nil"/>
              <w:bottom w:val="single" w:sz="4" w:space="0" w:color="auto"/>
              <w:right w:val="single" w:sz="4" w:space="0" w:color="auto"/>
            </w:tcBorders>
            <w:vAlign w:val="bottom"/>
          </w:tcPr>
          <w:p w14:paraId="77B9CAEB" w14:textId="7CCAF946" w:rsidR="00525D05" w:rsidRPr="00525D05" w:rsidRDefault="00525D05" w:rsidP="009E61E8">
            <w:pPr>
              <w:jc w:val="right"/>
              <w:rPr>
                <w:rFonts w:eastAsia="Times New Roman"/>
                <w:color w:val="000000"/>
                <w:sz w:val="15"/>
                <w:szCs w:val="16"/>
              </w:rPr>
            </w:pPr>
            <w:r w:rsidRPr="00525D05">
              <w:rPr>
                <w:rFonts w:eastAsia="Times New Roman"/>
                <w:color w:val="000000"/>
                <w:sz w:val="15"/>
              </w:rPr>
              <w:t>0.54</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EF4E26B" w14:textId="2E8F15C2" w:rsidR="00525D05" w:rsidRPr="00BC0D89" w:rsidRDefault="00525D05" w:rsidP="009E61E8">
            <w:pPr>
              <w:jc w:val="right"/>
              <w:rPr>
                <w:rFonts w:eastAsia="Times New Roman"/>
                <w:color w:val="000000"/>
                <w:sz w:val="16"/>
                <w:szCs w:val="16"/>
              </w:rPr>
            </w:pPr>
            <w:r w:rsidRPr="00BC0D89">
              <w:rPr>
                <w:rFonts w:eastAsia="Times New Roman"/>
                <w:color w:val="000000"/>
                <w:sz w:val="16"/>
              </w:rPr>
              <w:t>0.59</w:t>
            </w:r>
          </w:p>
        </w:tc>
        <w:tc>
          <w:tcPr>
            <w:tcW w:w="452" w:type="dxa"/>
            <w:tcBorders>
              <w:top w:val="nil"/>
              <w:left w:val="nil"/>
              <w:bottom w:val="single" w:sz="4" w:space="0" w:color="auto"/>
              <w:right w:val="single" w:sz="4" w:space="0" w:color="auto"/>
            </w:tcBorders>
            <w:shd w:val="clear" w:color="auto" w:fill="auto"/>
            <w:noWrap/>
            <w:hideMark/>
          </w:tcPr>
          <w:p w14:paraId="039EE1B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0.27</w:t>
            </w:r>
          </w:p>
        </w:tc>
        <w:tc>
          <w:tcPr>
            <w:tcW w:w="656" w:type="dxa"/>
            <w:tcBorders>
              <w:top w:val="nil"/>
              <w:left w:val="nil"/>
              <w:bottom w:val="single" w:sz="4" w:space="0" w:color="auto"/>
              <w:right w:val="single" w:sz="4" w:space="0" w:color="auto"/>
            </w:tcBorders>
            <w:shd w:val="clear" w:color="auto" w:fill="auto"/>
            <w:noWrap/>
            <w:hideMark/>
          </w:tcPr>
          <w:p w14:paraId="0146D25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-0.44</w:t>
            </w:r>
          </w:p>
        </w:tc>
        <w:tc>
          <w:tcPr>
            <w:tcW w:w="563" w:type="dxa"/>
            <w:tcBorders>
              <w:top w:val="nil"/>
              <w:left w:val="nil"/>
              <w:bottom w:val="single" w:sz="4" w:space="0" w:color="auto"/>
              <w:right w:val="single" w:sz="4" w:space="0" w:color="auto"/>
            </w:tcBorders>
            <w:shd w:val="clear" w:color="auto" w:fill="auto"/>
            <w:noWrap/>
            <w:hideMark/>
          </w:tcPr>
          <w:p w14:paraId="15006D2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603" w:type="dxa"/>
            <w:tcBorders>
              <w:top w:val="nil"/>
              <w:left w:val="nil"/>
              <w:bottom w:val="single" w:sz="4" w:space="0" w:color="auto"/>
              <w:right w:val="single" w:sz="4" w:space="0" w:color="auto"/>
            </w:tcBorders>
            <w:shd w:val="clear" w:color="auto" w:fill="auto"/>
            <w:noWrap/>
            <w:hideMark/>
          </w:tcPr>
          <w:p w14:paraId="4C67922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23" w:type="dxa"/>
            <w:tcBorders>
              <w:top w:val="nil"/>
              <w:left w:val="nil"/>
              <w:bottom w:val="single" w:sz="4" w:space="0" w:color="auto"/>
              <w:right w:val="single" w:sz="4" w:space="0" w:color="auto"/>
            </w:tcBorders>
            <w:shd w:val="clear" w:color="auto" w:fill="auto"/>
            <w:noWrap/>
            <w:hideMark/>
          </w:tcPr>
          <w:p w14:paraId="3C5F07F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4C0B75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10474C9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A51321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c>
          <w:tcPr>
            <w:tcW w:w="509" w:type="dxa"/>
            <w:tcBorders>
              <w:top w:val="nil"/>
              <w:left w:val="nil"/>
              <w:bottom w:val="single" w:sz="4" w:space="0" w:color="auto"/>
              <w:right w:val="single" w:sz="4" w:space="0" w:color="auto"/>
            </w:tcBorders>
            <w:shd w:val="clear" w:color="auto" w:fill="auto"/>
            <w:noWrap/>
            <w:hideMark/>
          </w:tcPr>
          <w:p w14:paraId="37FB66E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41%</w:t>
            </w:r>
          </w:p>
        </w:tc>
        <w:tc>
          <w:tcPr>
            <w:tcW w:w="492" w:type="dxa"/>
            <w:tcBorders>
              <w:top w:val="nil"/>
              <w:left w:val="nil"/>
              <w:bottom w:val="single" w:sz="4" w:space="0" w:color="auto"/>
              <w:right w:val="single" w:sz="4" w:space="0" w:color="auto"/>
            </w:tcBorders>
            <w:shd w:val="clear" w:color="auto" w:fill="auto"/>
            <w:noWrap/>
            <w:hideMark/>
          </w:tcPr>
          <w:p w14:paraId="42A7C83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514" w:type="dxa"/>
            <w:tcBorders>
              <w:top w:val="nil"/>
              <w:left w:val="nil"/>
              <w:bottom w:val="single" w:sz="4" w:space="0" w:color="auto"/>
              <w:right w:val="single" w:sz="4" w:space="0" w:color="auto"/>
            </w:tcBorders>
            <w:shd w:val="clear" w:color="auto" w:fill="auto"/>
            <w:noWrap/>
            <w:hideMark/>
          </w:tcPr>
          <w:p w14:paraId="39B8E27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2.2</w:t>
            </w:r>
          </w:p>
        </w:tc>
      </w:tr>
      <w:tr w:rsidR="00525D05" w:rsidRPr="001B62D9" w14:paraId="3D742D71"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8424C3E" w14:textId="0B067C25"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Tangancícuaro </w:t>
            </w:r>
          </w:p>
        </w:tc>
        <w:tc>
          <w:tcPr>
            <w:tcW w:w="403" w:type="dxa"/>
            <w:tcBorders>
              <w:top w:val="single" w:sz="4" w:space="0" w:color="auto"/>
              <w:left w:val="nil"/>
              <w:bottom w:val="single" w:sz="4" w:space="0" w:color="auto"/>
              <w:right w:val="single" w:sz="4" w:space="0" w:color="auto"/>
            </w:tcBorders>
            <w:vAlign w:val="bottom"/>
          </w:tcPr>
          <w:p w14:paraId="04093735" w14:textId="11C9EFA3" w:rsidR="00525D05" w:rsidRPr="00525D05" w:rsidRDefault="00525D05" w:rsidP="009E61E8">
            <w:pPr>
              <w:jc w:val="right"/>
              <w:rPr>
                <w:rFonts w:eastAsia="Times New Roman"/>
                <w:color w:val="000000"/>
                <w:sz w:val="15"/>
                <w:szCs w:val="16"/>
              </w:rPr>
            </w:pPr>
            <w:r w:rsidRPr="00525D05">
              <w:rPr>
                <w:rFonts w:eastAsia="Times New Roman"/>
                <w:color w:val="000000"/>
                <w:sz w:val="15"/>
              </w:rPr>
              <w:t>0.59</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EDB139F" w14:textId="0BC46A2A" w:rsidR="00525D05" w:rsidRPr="00BC0D89" w:rsidRDefault="00525D05" w:rsidP="009E61E8">
            <w:pPr>
              <w:jc w:val="right"/>
              <w:rPr>
                <w:rFonts w:eastAsia="Times New Roman"/>
                <w:color w:val="000000"/>
                <w:sz w:val="16"/>
                <w:szCs w:val="16"/>
              </w:rPr>
            </w:pPr>
            <w:r w:rsidRPr="00BC0D89">
              <w:rPr>
                <w:rFonts w:eastAsia="Times New Roman"/>
                <w:color w:val="000000"/>
                <w:sz w:val="16"/>
              </w:rPr>
              <w:t>0.59</w:t>
            </w:r>
          </w:p>
        </w:tc>
        <w:tc>
          <w:tcPr>
            <w:tcW w:w="452" w:type="dxa"/>
            <w:tcBorders>
              <w:top w:val="nil"/>
              <w:left w:val="nil"/>
              <w:bottom w:val="single" w:sz="4" w:space="0" w:color="auto"/>
              <w:right w:val="single" w:sz="4" w:space="0" w:color="auto"/>
            </w:tcBorders>
            <w:shd w:val="clear" w:color="auto" w:fill="auto"/>
            <w:noWrap/>
            <w:hideMark/>
          </w:tcPr>
          <w:p w14:paraId="558C813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w:t>
            </w:r>
          </w:p>
        </w:tc>
        <w:tc>
          <w:tcPr>
            <w:tcW w:w="656" w:type="dxa"/>
            <w:tcBorders>
              <w:top w:val="nil"/>
              <w:left w:val="nil"/>
              <w:bottom w:val="single" w:sz="4" w:space="0" w:color="auto"/>
              <w:right w:val="single" w:sz="4" w:space="0" w:color="auto"/>
            </w:tcBorders>
            <w:shd w:val="clear" w:color="auto" w:fill="auto"/>
            <w:noWrap/>
            <w:hideMark/>
          </w:tcPr>
          <w:p w14:paraId="0A452B1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0.39</w:t>
            </w:r>
          </w:p>
        </w:tc>
        <w:tc>
          <w:tcPr>
            <w:tcW w:w="563" w:type="dxa"/>
            <w:tcBorders>
              <w:top w:val="nil"/>
              <w:left w:val="nil"/>
              <w:bottom w:val="single" w:sz="4" w:space="0" w:color="auto"/>
              <w:right w:val="single" w:sz="4" w:space="0" w:color="auto"/>
            </w:tcBorders>
            <w:shd w:val="clear" w:color="auto" w:fill="auto"/>
            <w:noWrap/>
            <w:hideMark/>
          </w:tcPr>
          <w:p w14:paraId="1A93CA1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41%</w:t>
            </w:r>
          </w:p>
        </w:tc>
        <w:tc>
          <w:tcPr>
            <w:tcW w:w="603" w:type="dxa"/>
            <w:tcBorders>
              <w:top w:val="nil"/>
              <w:left w:val="nil"/>
              <w:bottom w:val="single" w:sz="4" w:space="0" w:color="auto"/>
              <w:right w:val="single" w:sz="4" w:space="0" w:color="auto"/>
            </w:tcBorders>
            <w:shd w:val="clear" w:color="auto" w:fill="auto"/>
            <w:noWrap/>
            <w:hideMark/>
          </w:tcPr>
          <w:p w14:paraId="32BD4E1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23" w:type="dxa"/>
            <w:tcBorders>
              <w:top w:val="nil"/>
              <w:left w:val="nil"/>
              <w:bottom w:val="single" w:sz="4" w:space="0" w:color="auto"/>
              <w:right w:val="single" w:sz="4" w:space="0" w:color="auto"/>
            </w:tcBorders>
            <w:shd w:val="clear" w:color="auto" w:fill="auto"/>
            <w:noWrap/>
            <w:hideMark/>
          </w:tcPr>
          <w:p w14:paraId="2369B1D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8D8EEC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254E434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677F0F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509" w:type="dxa"/>
            <w:tcBorders>
              <w:top w:val="nil"/>
              <w:left w:val="nil"/>
              <w:bottom w:val="single" w:sz="4" w:space="0" w:color="auto"/>
              <w:right w:val="single" w:sz="4" w:space="0" w:color="auto"/>
            </w:tcBorders>
            <w:shd w:val="clear" w:color="auto" w:fill="auto"/>
            <w:noWrap/>
            <w:hideMark/>
          </w:tcPr>
          <w:p w14:paraId="0263ABA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31%</w:t>
            </w:r>
          </w:p>
        </w:tc>
        <w:tc>
          <w:tcPr>
            <w:tcW w:w="492" w:type="dxa"/>
            <w:tcBorders>
              <w:top w:val="nil"/>
              <w:left w:val="nil"/>
              <w:bottom w:val="single" w:sz="4" w:space="0" w:color="auto"/>
              <w:right w:val="single" w:sz="4" w:space="0" w:color="auto"/>
            </w:tcBorders>
            <w:shd w:val="clear" w:color="auto" w:fill="auto"/>
            <w:noWrap/>
            <w:hideMark/>
          </w:tcPr>
          <w:p w14:paraId="44BC74B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514" w:type="dxa"/>
            <w:tcBorders>
              <w:top w:val="nil"/>
              <w:left w:val="nil"/>
              <w:bottom w:val="single" w:sz="4" w:space="0" w:color="auto"/>
              <w:right w:val="single" w:sz="4" w:space="0" w:color="auto"/>
            </w:tcBorders>
            <w:shd w:val="clear" w:color="auto" w:fill="auto"/>
            <w:noWrap/>
            <w:hideMark/>
          </w:tcPr>
          <w:p w14:paraId="0CD75F6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5.8</w:t>
            </w:r>
          </w:p>
        </w:tc>
      </w:tr>
      <w:tr w:rsidR="00525D05" w:rsidRPr="001B62D9" w14:paraId="1341A32B"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D0009EA"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Tanhuato   </w:t>
            </w:r>
          </w:p>
        </w:tc>
        <w:tc>
          <w:tcPr>
            <w:tcW w:w="403" w:type="dxa"/>
            <w:tcBorders>
              <w:top w:val="single" w:sz="4" w:space="0" w:color="auto"/>
              <w:left w:val="nil"/>
              <w:bottom w:val="single" w:sz="4" w:space="0" w:color="auto"/>
              <w:right w:val="single" w:sz="4" w:space="0" w:color="auto"/>
            </w:tcBorders>
            <w:vAlign w:val="bottom"/>
          </w:tcPr>
          <w:p w14:paraId="020E8F2C" w14:textId="0AFB07C6" w:rsidR="00525D05" w:rsidRPr="00525D05" w:rsidRDefault="00525D05" w:rsidP="009E61E8">
            <w:pPr>
              <w:jc w:val="right"/>
              <w:rPr>
                <w:rFonts w:eastAsia="Times New Roman"/>
                <w:color w:val="000000"/>
                <w:sz w:val="15"/>
                <w:szCs w:val="16"/>
              </w:rPr>
            </w:pPr>
            <w:r w:rsidRPr="00525D05">
              <w:rPr>
                <w:rFonts w:eastAsia="Times New Roman"/>
                <w:color w:val="000000"/>
                <w:sz w:val="15"/>
              </w:rPr>
              <w:t>0.37</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90C1FE1" w14:textId="19F44A2F" w:rsidR="00525D05" w:rsidRPr="00BC0D89" w:rsidRDefault="00525D05" w:rsidP="009E61E8">
            <w:pPr>
              <w:jc w:val="right"/>
              <w:rPr>
                <w:rFonts w:eastAsia="Times New Roman"/>
                <w:color w:val="000000"/>
                <w:sz w:val="16"/>
                <w:szCs w:val="16"/>
              </w:rPr>
            </w:pPr>
            <w:r w:rsidRPr="00BC0D89">
              <w:rPr>
                <w:rFonts w:eastAsia="Times New Roman"/>
                <w:color w:val="000000"/>
                <w:sz w:val="16"/>
              </w:rPr>
              <w:t>0.45</w:t>
            </w:r>
          </w:p>
        </w:tc>
        <w:tc>
          <w:tcPr>
            <w:tcW w:w="452" w:type="dxa"/>
            <w:tcBorders>
              <w:top w:val="nil"/>
              <w:left w:val="nil"/>
              <w:bottom w:val="single" w:sz="4" w:space="0" w:color="auto"/>
              <w:right w:val="single" w:sz="4" w:space="0" w:color="auto"/>
            </w:tcBorders>
            <w:shd w:val="clear" w:color="auto" w:fill="auto"/>
            <w:noWrap/>
            <w:hideMark/>
          </w:tcPr>
          <w:p w14:paraId="512FC43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0.32</w:t>
            </w:r>
          </w:p>
        </w:tc>
        <w:tc>
          <w:tcPr>
            <w:tcW w:w="656" w:type="dxa"/>
            <w:tcBorders>
              <w:top w:val="nil"/>
              <w:left w:val="nil"/>
              <w:bottom w:val="single" w:sz="4" w:space="0" w:color="auto"/>
              <w:right w:val="single" w:sz="4" w:space="0" w:color="auto"/>
            </w:tcBorders>
            <w:shd w:val="clear" w:color="auto" w:fill="auto"/>
            <w:noWrap/>
            <w:hideMark/>
          </w:tcPr>
          <w:p w14:paraId="30885FA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w:t>
            </w:r>
          </w:p>
        </w:tc>
        <w:tc>
          <w:tcPr>
            <w:tcW w:w="563" w:type="dxa"/>
            <w:tcBorders>
              <w:top w:val="nil"/>
              <w:left w:val="nil"/>
              <w:bottom w:val="single" w:sz="4" w:space="0" w:color="auto"/>
              <w:right w:val="single" w:sz="4" w:space="0" w:color="auto"/>
            </w:tcBorders>
            <w:shd w:val="clear" w:color="auto" w:fill="auto"/>
            <w:noWrap/>
            <w:hideMark/>
          </w:tcPr>
          <w:p w14:paraId="7AC98CE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44%</w:t>
            </w:r>
          </w:p>
        </w:tc>
        <w:tc>
          <w:tcPr>
            <w:tcW w:w="603" w:type="dxa"/>
            <w:tcBorders>
              <w:top w:val="nil"/>
              <w:left w:val="nil"/>
              <w:bottom w:val="single" w:sz="4" w:space="0" w:color="auto"/>
              <w:right w:val="single" w:sz="4" w:space="0" w:color="auto"/>
            </w:tcBorders>
            <w:shd w:val="clear" w:color="auto" w:fill="auto"/>
            <w:noWrap/>
            <w:hideMark/>
          </w:tcPr>
          <w:p w14:paraId="212FB64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523" w:type="dxa"/>
            <w:tcBorders>
              <w:top w:val="nil"/>
              <w:left w:val="nil"/>
              <w:bottom w:val="single" w:sz="4" w:space="0" w:color="auto"/>
              <w:right w:val="single" w:sz="4" w:space="0" w:color="auto"/>
            </w:tcBorders>
            <w:shd w:val="clear" w:color="auto" w:fill="auto"/>
            <w:noWrap/>
            <w:hideMark/>
          </w:tcPr>
          <w:p w14:paraId="3E71013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049382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63FC3CC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EB5A8B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09" w:type="dxa"/>
            <w:tcBorders>
              <w:top w:val="nil"/>
              <w:left w:val="nil"/>
              <w:bottom w:val="single" w:sz="4" w:space="0" w:color="auto"/>
              <w:right w:val="single" w:sz="4" w:space="0" w:color="auto"/>
            </w:tcBorders>
            <w:shd w:val="clear" w:color="auto" w:fill="auto"/>
            <w:noWrap/>
            <w:hideMark/>
          </w:tcPr>
          <w:p w14:paraId="7A16544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33%</w:t>
            </w:r>
          </w:p>
        </w:tc>
        <w:tc>
          <w:tcPr>
            <w:tcW w:w="492" w:type="dxa"/>
            <w:tcBorders>
              <w:top w:val="nil"/>
              <w:left w:val="nil"/>
              <w:bottom w:val="single" w:sz="4" w:space="0" w:color="auto"/>
              <w:right w:val="single" w:sz="4" w:space="0" w:color="auto"/>
            </w:tcBorders>
            <w:shd w:val="clear" w:color="auto" w:fill="auto"/>
            <w:noWrap/>
            <w:hideMark/>
          </w:tcPr>
          <w:p w14:paraId="45AD671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14" w:type="dxa"/>
            <w:tcBorders>
              <w:top w:val="nil"/>
              <w:left w:val="nil"/>
              <w:bottom w:val="single" w:sz="4" w:space="0" w:color="auto"/>
              <w:right w:val="single" w:sz="4" w:space="0" w:color="auto"/>
            </w:tcBorders>
            <w:shd w:val="clear" w:color="auto" w:fill="auto"/>
            <w:noWrap/>
            <w:hideMark/>
          </w:tcPr>
          <w:p w14:paraId="2859ACA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6.1</w:t>
            </w:r>
          </w:p>
        </w:tc>
      </w:tr>
      <w:tr w:rsidR="00525D05" w:rsidRPr="001B62D9" w14:paraId="5E1B75DF"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81D5EF1"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Taretan    </w:t>
            </w:r>
          </w:p>
        </w:tc>
        <w:tc>
          <w:tcPr>
            <w:tcW w:w="403" w:type="dxa"/>
            <w:tcBorders>
              <w:top w:val="single" w:sz="4" w:space="0" w:color="auto"/>
              <w:left w:val="nil"/>
              <w:bottom w:val="single" w:sz="4" w:space="0" w:color="auto"/>
              <w:right w:val="single" w:sz="4" w:space="0" w:color="auto"/>
            </w:tcBorders>
            <w:vAlign w:val="bottom"/>
          </w:tcPr>
          <w:p w14:paraId="5CAB81E2" w14:textId="5B65FC50" w:rsidR="00525D05" w:rsidRPr="00525D05" w:rsidRDefault="00525D05" w:rsidP="009E61E8">
            <w:pPr>
              <w:jc w:val="right"/>
              <w:rPr>
                <w:rFonts w:eastAsia="Times New Roman"/>
                <w:color w:val="000000"/>
                <w:sz w:val="15"/>
                <w:szCs w:val="16"/>
              </w:rPr>
            </w:pPr>
            <w:r w:rsidRPr="00525D05">
              <w:rPr>
                <w:rFonts w:eastAsia="Times New Roman"/>
                <w:color w:val="000000"/>
                <w:sz w:val="15"/>
              </w:rPr>
              <w:t>0.78</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3FB0959" w14:textId="541F8E4B" w:rsidR="00525D05" w:rsidRPr="00BC0D89" w:rsidRDefault="00525D05" w:rsidP="009E61E8">
            <w:pPr>
              <w:jc w:val="right"/>
              <w:rPr>
                <w:rFonts w:eastAsia="Times New Roman"/>
                <w:color w:val="000000"/>
                <w:sz w:val="16"/>
                <w:szCs w:val="16"/>
              </w:rPr>
            </w:pPr>
            <w:r w:rsidRPr="00BC0D89">
              <w:rPr>
                <w:rFonts w:eastAsia="Times New Roman"/>
                <w:color w:val="000000"/>
                <w:sz w:val="16"/>
              </w:rPr>
              <w:t>0.56</w:t>
            </w:r>
          </w:p>
        </w:tc>
        <w:tc>
          <w:tcPr>
            <w:tcW w:w="452" w:type="dxa"/>
            <w:tcBorders>
              <w:top w:val="nil"/>
              <w:left w:val="nil"/>
              <w:bottom w:val="single" w:sz="4" w:space="0" w:color="auto"/>
              <w:right w:val="single" w:sz="4" w:space="0" w:color="auto"/>
            </w:tcBorders>
            <w:shd w:val="clear" w:color="auto" w:fill="auto"/>
            <w:noWrap/>
            <w:hideMark/>
          </w:tcPr>
          <w:p w14:paraId="10A277D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0.43</w:t>
            </w:r>
          </w:p>
        </w:tc>
        <w:tc>
          <w:tcPr>
            <w:tcW w:w="656" w:type="dxa"/>
            <w:tcBorders>
              <w:top w:val="nil"/>
              <w:left w:val="nil"/>
              <w:bottom w:val="single" w:sz="4" w:space="0" w:color="auto"/>
              <w:right w:val="single" w:sz="4" w:space="0" w:color="auto"/>
            </w:tcBorders>
            <w:shd w:val="clear" w:color="auto" w:fill="auto"/>
            <w:noWrap/>
            <w:hideMark/>
          </w:tcPr>
          <w:p w14:paraId="43DD660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-0.7</w:t>
            </w:r>
          </w:p>
        </w:tc>
        <w:tc>
          <w:tcPr>
            <w:tcW w:w="563" w:type="dxa"/>
            <w:tcBorders>
              <w:top w:val="nil"/>
              <w:left w:val="nil"/>
              <w:bottom w:val="single" w:sz="4" w:space="0" w:color="auto"/>
              <w:right w:val="single" w:sz="4" w:space="0" w:color="auto"/>
            </w:tcBorders>
            <w:shd w:val="clear" w:color="auto" w:fill="auto"/>
            <w:noWrap/>
            <w:hideMark/>
          </w:tcPr>
          <w:p w14:paraId="1F9EEC7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603" w:type="dxa"/>
            <w:tcBorders>
              <w:top w:val="nil"/>
              <w:left w:val="nil"/>
              <w:bottom w:val="single" w:sz="4" w:space="0" w:color="auto"/>
              <w:right w:val="single" w:sz="4" w:space="0" w:color="auto"/>
            </w:tcBorders>
            <w:shd w:val="clear" w:color="auto" w:fill="auto"/>
            <w:noWrap/>
            <w:hideMark/>
          </w:tcPr>
          <w:p w14:paraId="2EE32CC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61%</w:t>
            </w:r>
          </w:p>
        </w:tc>
        <w:tc>
          <w:tcPr>
            <w:tcW w:w="523" w:type="dxa"/>
            <w:tcBorders>
              <w:top w:val="nil"/>
              <w:left w:val="nil"/>
              <w:bottom w:val="single" w:sz="4" w:space="0" w:color="auto"/>
              <w:right w:val="single" w:sz="4" w:space="0" w:color="auto"/>
            </w:tcBorders>
            <w:shd w:val="clear" w:color="auto" w:fill="auto"/>
            <w:noWrap/>
            <w:hideMark/>
          </w:tcPr>
          <w:p w14:paraId="5C38F4E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018276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09AB3F1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9A0AF4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23%</w:t>
            </w:r>
          </w:p>
        </w:tc>
        <w:tc>
          <w:tcPr>
            <w:tcW w:w="509" w:type="dxa"/>
            <w:tcBorders>
              <w:top w:val="nil"/>
              <w:left w:val="nil"/>
              <w:bottom w:val="single" w:sz="4" w:space="0" w:color="auto"/>
              <w:right w:val="single" w:sz="4" w:space="0" w:color="auto"/>
            </w:tcBorders>
            <w:shd w:val="clear" w:color="auto" w:fill="auto"/>
            <w:noWrap/>
            <w:hideMark/>
          </w:tcPr>
          <w:p w14:paraId="746FE5D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492" w:type="dxa"/>
            <w:tcBorders>
              <w:top w:val="nil"/>
              <w:left w:val="nil"/>
              <w:bottom w:val="single" w:sz="4" w:space="0" w:color="auto"/>
              <w:right w:val="single" w:sz="4" w:space="0" w:color="auto"/>
            </w:tcBorders>
            <w:shd w:val="clear" w:color="auto" w:fill="auto"/>
            <w:noWrap/>
            <w:hideMark/>
          </w:tcPr>
          <w:p w14:paraId="03D06C4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14" w:type="dxa"/>
            <w:tcBorders>
              <w:top w:val="nil"/>
              <w:left w:val="nil"/>
              <w:bottom w:val="single" w:sz="4" w:space="0" w:color="auto"/>
              <w:right w:val="single" w:sz="4" w:space="0" w:color="auto"/>
            </w:tcBorders>
            <w:shd w:val="clear" w:color="auto" w:fill="auto"/>
            <w:noWrap/>
            <w:hideMark/>
          </w:tcPr>
          <w:p w14:paraId="6DD6A24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r>
      <w:tr w:rsidR="00525D05" w:rsidRPr="001B62D9" w14:paraId="6693C101"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E85D955"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Tarímbaro  </w:t>
            </w:r>
          </w:p>
        </w:tc>
        <w:tc>
          <w:tcPr>
            <w:tcW w:w="403" w:type="dxa"/>
            <w:tcBorders>
              <w:top w:val="single" w:sz="4" w:space="0" w:color="auto"/>
              <w:left w:val="nil"/>
              <w:bottom w:val="single" w:sz="4" w:space="0" w:color="auto"/>
              <w:right w:val="single" w:sz="4" w:space="0" w:color="auto"/>
            </w:tcBorders>
            <w:vAlign w:val="bottom"/>
          </w:tcPr>
          <w:p w14:paraId="0E5D077E" w14:textId="728D6A8B" w:rsidR="00525D05" w:rsidRPr="00525D05" w:rsidRDefault="00525D05" w:rsidP="009E61E8">
            <w:pPr>
              <w:jc w:val="right"/>
              <w:rPr>
                <w:rFonts w:eastAsia="Times New Roman"/>
                <w:color w:val="000000"/>
                <w:sz w:val="15"/>
                <w:szCs w:val="16"/>
              </w:rPr>
            </w:pPr>
            <w:r w:rsidRPr="00525D05">
              <w:rPr>
                <w:rFonts w:eastAsia="Times New Roman"/>
                <w:color w:val="000000"/>
                <w:sz w:val="15"/>
              </w:rPr>
              <w:t>0.16</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F18629D" w14:textId="54382FBC" w:rsidR="00525D05" w:rsidRPr="00BC0D89" w:rsidRDefault="00525D05" w:rsidP="009E61E8">
            <w:pPr>
              <w:jc w:val="right"/>
              <w:rPr>
                <w:rFonts w:eastAsia="Times New Roman"/>
                <w:color w:val="000000"/>
                <w:sz w:val="16"/>
                <w:szCs w:val="16"/>
              </w:rPr>
            </w:pPr>
            <w:r w:rsidRPr="00BC0D89">
              <w:rPr>
                <w:rFonts w:eastAsia="Times New Roman"/>
                <w:color w:val="000000"/>
                <w:sz w:val="16"/>
              </w:rPr>
              <w:t>0.39</w:t>
            </w:r>
          </w:p>
        </w:tc>
        <w:tc>
          <w:tcPr>
            <w:tcW w:w="452" w:type="dxa"/>
            <w:tcBorders>
              <w:top w:val="nil"/>
              <w:left w:val="nil"/>
              <w:bottom w:val="single" w:sz="4" w:space="0" w:color="auto"/>
              <w:right w:val="single" w:sz="4" w:space="0" w:color="auto"/>
            </w:tcBorders>
            <w:shd w:val="clear" w:color="auto" w:fill="auto"/>
            <w:noWrap/>
            <w:hideMark/>
          </w:tcPr>
          <w:p w14:paraId="558BDD9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0.27</w:t>
            </w:r>
          </w:p>
        </w:tc>
        <w:tc>
          <w:tcPr>
            <w:tcW w:w="656" w:type="dxa"/>
            <w:tcBorders>
              <w:top w:val="nil"/>
              <w:left w:val="nil"/>
              <w:bottom w:val="single" w:sz="4" w:space="0" w:color="auto"/>
              <w:right w:val="single" w:sz="4" w:space="0" w:color="auto"/>
            </w:tcBorders>
            <w:shd w:val="clear" w:color="auto" w:fill="auto"/>
            <w:noWrap/>
            <w:hideMark/>
          </w:tcPr>
          <w:p w14:paraId="71C0479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-0.66</w:t>
            </w:r>
          </w:p>
        </w:tc>
        <w:tc>
          <w:tcPr>
            <w:tcW w:w="563" w:type="dxa"/>
            <w:tcBorders>
              <w:top w:val="nil"/>
              <w:left w:val="nil"/>
              <w:bottom w:val="single" w:sz="4" w:space="0" w:color="auto"/>
              <w:right w:val="single" w:sz="4" w:space="0" w:color="auto"/>
            </w:tcBorders>
            <w:shd w:val="clear" w:color="auto" w:fill="auto"/>
            <w:noWrap/>
            <w:hideMark/>
          </w:tcPr>
          <w:p w14:paraId="78882B7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603" w:type="dxa"/>
            <w:tcBorders>
              <w:top w:val="nil"/>
              <w:left w:val="nil"/>
              <w:bottom w:val="single" w:sz="4" w:space="0" w:color="auto"/>
              <w:right w:val="single" w:sz="4" w:space="0" w:color="auto"/>
            </w:tcBorders>
            <w:shd w:val="clear" w:color="auto" w:fill="auto"/>
            <w:noWrap/>
            <w:hideMark/>
          </w:tcPr>
          <w:p w14:paraId="1AF9A2D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523" w:type="dxa"/>
            <w:tcBorders>
              <w:top w:val="nil"/>
              <w:left w:val="nil"/>
              <w:bottom w:val="single" w:sz="4" w:space="0" w:color="auto"/>
              <w:right w:val="single" w:sz="4" w:space="0" w:color="auto"/>
            </w:tcBorders>
            <w:shd w:val="clear" w:color="auto" w:fill="auto"/>
            <w:noWrap/>
            <w:hideMark/>
          </w:tcPr>
          <w:p w14:paraId="75E90E1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8CF399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10E2162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0" w:type="dxa"/>
            <w:tcBorders>
              <w:top w:val="nil"/>
              <w:left w:val="nil"/>
              <w:bottom w:val="single" w:sz="4" w:space="0" w:color="auto"/>
              <w:right w:val="single" w:sz="4" w:space="0" w:color="auto"/>
            </w:tcBorders>
            <w:shd w:val="clear" w:color="auto" w:fill="auto"/>
            <w:noWrap/>
            <w:hideMark/>
          </w:tcPr>
          <w:p w14:paraId="4C79838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37%</w:t>
            </w:r>
          </w:p>
        </w:tc>
        <w:tc>
          <w:tcPr>
            <w:tcW w:w="509" w:type="dxa"/>
            <w:tcBorders>
              <w:top w:val="nil"/>
              <w:left w:val="nil"/>
              <w:bottom w:val="single" w:sz="4" w:space="0" w:color="auto"/>
              <w:right w:val="single" w:sz="4" w:space="0" w:color="auto"/>
            </w:tcBorders>
            <w:shd w:val="clear" w:color="auto" w:fill="auto"/>
            <w:noWrap/>
            <w:hideMark/>
          </w:tcPr>
          <w:p w14:paraId="6CB7C14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31%</w:t>
            </w:r>
          </w:p>
        </w:tc>
        <w:tc>
          <w:tcPr>
            <w:tcW w:w="492" w:type="dxa"/>
            <w:tcBorders>
              <w:top w:val="nil"/>
              <w:left w:val="nil"/>
              <w:bottom w:val="single" w:sz="4" w:space="0" w:color="auto"/>
              <w:right w:val="single" w:sz="4" w:space="0" w:color="auto"/>
            </w:tcBorders>
            <w:shd w:val="clear" w:color="auto" w:fill="auto"/>
            <w:noWrap/>
            <w:hideMark/>
          </w:tcPr>
          <w:p w14:paraId="607FE9C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16%</w:t>
            </w:r>
          </w:p>
        </w:tc>
        <w:tc>
          <w:tcPr>
            <w:tcW w:w="514" w:type="dxa"/>
            <w:tcBorders>
              <w:top w:val="nil"/>
              <w:left w:val="nil"/>
              <w:bottom w:val="single" w:sz="4" w:space="0" w:color="auto"/>
              <w:right w:val="single" w:sz="4" w:space="0" w:color="auto"/>
            </w:tcBorders>
            <w:shd w:val="clear" w:color="auto" w:fill="auto"/>
            <w:noWrap/>
            <w:hideMark/>
          </w:tcPr>
          <w:p w14:paraId="2638A80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r>
      <w:tr w:rsidR="00525D05" w:rsidRPr="001B62D9" w14:paraId="4DF0D9BF"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D602BBD" w14:textId="233D86DC"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Tepalcatepec </w:t>
            </w:r>
          </w:p>
        </w:tc>
        <w:tc>
          <w:tcPr>
            <w:tcW w:w="403" w:type="dxa"/>
            <w:tcBorders>
              <w:top w:val="single" w:sz="4" w:space="0" w:color="auto"/>
              <w:left w:val="nil"/>
              <w:bottom w:val="single" w:sz="4" w:space="0" w:color="auto"/>
              <w:right w:val="single" w:sz="4" w:space="0" w:color="auto"/>
            </w:tcBorders>
            <w:vAlign w:val="bottom"/>
          </w:tcPr>
          <w:p w14:paraId="55951565" w14:textId="363D3C66" w:rsidR="00525D05" w:rsidRPr="00525D05" w:rsidRDefault="00525D05" w:rsidP="009E61E8">
            <w:pPr>
              <w:jc w:val="right"/>
              <w:rPr>
                <w:rFonts w:eastAsia="Times New Roman"/>
                <w:color w:val="000000"/>
                <w:sz w:val="15"/>
                <w:szCs w:val="16"/>
              </w:rPr>
            </w:pPr>
            <w:r w:rsidRPr="00525D05">
              <w:rPr>
                <w:rFonts w:eastAsia="Times New Roman"/>
                <w:color w:val="000000"/>
                <w:sz w:val="15"/>
              </w:rPr>
              <w:t>0.52</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B031D7D" w14:textId="3F701A10" w:rsidR="00525D05" w:rsidRPr="00BC0D89" w:rsidRDefault="00525D05" w:rsidP="009E61E8">
            <w:pPr>
              <w:jc w:val="right"/>
              <w:rPr>
                <w:rFonts w:eastAsia="Times New Roman"/>
                <w:color w:val="000000"/>
                <w:sz w:val="16"/>
                <w:szCs w:val="16"/>
              </w:rPr>
            </w:pPr>
            <w:r w:rsidRPr="00BC0D89">
              <w:rPr>
                <w:rFonts w:eastAsia="Times New Roman"/>
                <w:color w:val="000000"/>
                <w:sz w:val="16"/>
              </w:rPr>
              <w:t>0.55</w:t>
            </w:r>
          </w:p>
        </w:tc>
        <w:tc>
          <w:tcPr>
            <w:tcW w:w="452" w:type="dxa"/>
            <w:tcBorders>
              <w:top w:val="nil"/>
              <w:left w:val="nil"/>
              <w:bottom w:val="single" w:sz="4" w:space="0" w:color="auto"/>
              <w:right w:val="single" w:sz="4" w:space="0" w:color="auto"/>
            </w:tcBorders>
            <w:shd w:val="clear" w:color="auto" w:fill="auto"/>
            <w:noWrap/>
            <w:hideMark/>
          </w:tcPr>
          <w:p w14:paraId="718F350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w:t>
            </w:r>
          </w:p>
        </w:tc>
        <w:tc>
          <w:tcPr>
            <w:tcW w:w="656" w:type="dxa"/>
            <w:tcBorders>
              <w:top w:val="nil"/>
              <w:left w:val="nil"/>
              <w:bottom w:val="single" w:sz="4" w:space="0" w:color="auto"/>
              <w:right w:val="single" w:sz="4" w:space="0" w:color="auto"/>
            </w:tcBorders>
            <w:shd w:val="clear" w:color="auto" w:fill="auto"/>
            <w:noWrap/>
            <w:hideMark/>
          </w:tcPr>
          <w:p w14:paraId="1DF227A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w:t>
            </w:r>
          </w:p>
        </w:tc>
        <w:tc>
          <w:tcPr>
            <w:tcW w:w="563" w:type="dxa"/>
            <w:tcBorders>
              <w:top w:val="nil"/>
              <w:left w:val="nil"/>
              <w:bottom w:val="single" w:sz="4" w:space="0" w:color="auto"/>
              <w:right w:val="single" w:sz="4" w:space="0" w:color="auto"/>
            </w:tcBorders>
            <w:shd w:val="clear" w:color="auto" w:fill="auto"/>
            <w:noWrap/>
            <w:hideMark/>
          </w:tcPr>
          <w:p w14:paraId="6DE92BD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603" w:type="dxa"/>
            <w:tcBorders>
              <w:top w:val="nil"/>
              <w:left w:val="nil"/>
              <w:bottom w:val="single" w:sz="4" w:space="0" w:color="auto"/>
              <w:right w:val="single" w:sz="4" w:space="0" w:color="auto"/>
            </w:tcBorders>
            <w:shd w:val="clear" w:color="auto" w:fill="auto"/>
            <w:noWrap/>
            <w:hideMark/>
          </w:tcPr>
          <w:p w14:paraId="25435A4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c>
          <w:tcPr>
            <w:tcW w:w="523" w:type="dxa"/>
            <w:tcBorders>
              <w:top w:val="nil"/>
              <w:left w:val="nil"/>
              <w:bottom w:val="single" w:sz="4" w:space="0" w:color="auto"/>
              <w:right w:val="single" w:sz="4" w:space="0" w:color="auto"/>
            </w:tcBorders>
            <w:shd w:val="clear" w:color="auto" w:fill="auto"/>
            <w:noWrap/>
            <w:hideMark/>
          </w:tcPr>
          <w:p w14:paraId="23EA3B5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BF4512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16D9198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460" w:type="dxa"/>
            <w:tcBorders>
              <w:top w:val="nil"/>
              <w:left w:val="nil"/>
              <w:bottom w:val="single" w:sz="4" w:space="0" w:color="auto"/>
              <w:right w:val="single" w:sz="4" w:space="0" w:color="auto"/>
            </w:tcBorders>
            <w:shd w:val="clear" w:color="auto" w:fill="auto"/>
            <w:noWrap/>
            <w:hideMark/>
          </w:tcPr>
          <w:p w14:paraId="21B464D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09" w:type="dxa"/>
            <w:tcBorders>
              <w:top w:val="nil"/>
              <w:left w:val="nil"/>
              <w:bottom w:val="single" w:sz="4" w:space="0" w:color="auto"/>
              <w:right w:val="single" w:sz="4" w:space="0" w:color="auto"/>
            </w:tcBorders>
            <w:shd w:val="clear" w:color="auto" w:fill="auto"/>
            <w:noWrap/>
            <w:hideMark/>
          </w:tcPr>
          <w:p w14:paraId="208CA8E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50%</w:t>
            </w:r>
          </w:p>
        </w:tc>
        <w:tc>
          <w:tcPr>
            <w:tcW w:w="492" w:type="dxa"/>
            <w:tcBorders>
              <w:top w:val="nil"/>
              <w:left w:val="nil"/>
              <w:bottom w:val="single" w:sz="4" w:space="0" w:color="auto"/>
              <w:right w:val="single" w:sz="4" w:space="0" w:color="auto"/>
            </w:tcBorders>
            <w:shd w:val="clear" w:color="auto" w:fill="auto"/>
            <w:noWrap/>
            <w:hideMark/>
          </w:tcPr>
          <w:p w14:paraId="4F386CE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14" w:type="dxa"/>
            <w:tcBorders>
              <w:top w:val="nil"/>
              <w:left w:val="nil"/>
              <w:bottom w:val="single" w:sz="4" w:space="0" w:color="auto"/>
              <w:right w:val="single" w:sz="4" w:space="0" w:color="auto"/>
            </w:tcBorders>
            <w:shd w:val="clear" w:color="auto" w:fill="auto"/>
            <w:noWrap/>
            <w:hideMark/>
          </w:tcPr>
          <w:p w14:paraId="42B5A7B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r>
      <w:tr w:rsidR="00525D05" w:rsidRPr="001B62D9" w14:paraId="48E7FCE8"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BDE574B"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Tingambato </w:t>
            </w:r>
          </w:p>
        </w:tc>
        <w:tc>
          <w:tcPr>
            <w:tcW w:w="403" w:type="dxa"/>
            <w:tcBorders>
              <w:top w:val="single" w:sz="4" w:space="0" w:color="auto"/>
              <w:left w:val="nil"/>
              <w:bottom w:val="single" w:sz="4" w:space="0" w:color="auto"/>
              <w:right w:val="single" w:sz="4" w:space="0" w:color="auto"/>
            </w:tcBorders>
            <w:vAlign w:val="bottom"/>
          </w:tcPr>
          <w:p w14:paraId="07EC2B79" w14:textId="6642F017" w:rsidR="00525D05" w:rsidRPr="00525D05" w:rsidRDefault="00525D05" w:rsidP="009E61E8">
            <w:pPr>
              <w:jc w:val="right"/>
              <w:rPr>
                <w:rFonts w:eastAsia="Times New Roman"/>
                <w:color w:val="000000"/>
                <w:sz w:val="15"/>
                <w:szCs w:val="16"/>
              </w:rPr>
            </w:pPr>
            <w:r w:rsidRPr="00525D05">
              <w:rPr>
                <w:rFonts w:eastAsia="Times New Roman"/>
                <w:color w:val="000000"/>
                <w:sz w:val="15"/>
              </w:rPr>
              <w:t>0.41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05AED730" w14:textId="2B430536" w:rsidR="00525D05" w:rsidRPr="00BC0D89" w:rsidRDefault="00525D05" w:rsidP="009E61E8">
            <w:pPr>
              <w:jc w:val="right"/>
              <w:rPr>
                <w:rFonts w:eastAsia="Times New Roman"/>
                <w:color w:val="000000"/>
                <w:sz w:val="16"/>
                <w:szCs w:val="16"/>
              </w:rPr>
            </w:pPr>
            <w:r w:rsidRPr="00BC0D89">
              <w:rPr>
                <w:rFonts w:eastAsia="Times New Roman"/>
                <w:color w:val="000000"/>
                <w:sz w:val="16"/>
              </w:rPr>
              <w:t>0.52</w:t>
            </w:r>
          </w:p>
        </w:tc>
        <w:tc>
          <w:tcPr>
            <w:tcW w:w="452" w:type="dxa"/>
            <w:tcBorders>
              <w:top w:val="nil"/>
              <w:left w:val="nil"/>
              <w:bottom w:val="single" w:sz="4" w:space="0" w:color="auto"/>
              <w:right w:val="single" w:sz="4" w:space="0" w:color="auto"/>
            </w:tcBorders>
            <w:shd w:val="clear" w:color="auto" w:fill="auto"/>
            <w:noWrap/>
            <w:hideMark/>
          </w:tcPr>
          <w:p w14:paraId="1F81FB4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0.27</w:t>
            </w:r>
          </w:p>
        </w:tc>
        <w:tc>
          <w:tcPr>
            <w:tcW w:w="656" w:type="dxa"/>
            <w:tcBorders>
              <w:top w:val="nil"/>
              <w:left w:val="nil"/>
              <w:bottom w:val="single" w:sz="4" w:space="0" w:color="auto"/>
              <w:right w:val="single" w:sz="4" w:space="0" w:color="auto"/>
            </w:tcBorders>
            <w:shd w:val="clear" w:color="auto" w:fill="auto"/>
            <w:noWrap/>
            <w:hideMark/>
          </w:tcPr>
          <w:p w14:paraId="58914DB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0.23</w:t>
            </w:r>
          </w:p>
        </w:tc>
        <w:tc>
          <w:tcPr>
            <w:tcW w:w="563" w:type="dxa"/>
            <w:tcBorders>
              <w:top w:val="nil"/>
              <w:left w:val="nil"/>
              <w:bottom w:val="single" w:sz="4" w:space="0" w:color="auto"/>
              <w:right w:val="single" w:sz="4" w:space="0" w:color="auto"/>
            </w:tcBorders>
            <w:shd w:val="clear" w:color="auto" w:fill="auto"/>
            <w:noWrap/>
            <w:hideMark/>
          </w:tcPr>
          <w:p w14:paraId="595E986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38%</w:t>
            </w:r>
          </w:p>
        </w:tc>
        <w:tc>
          <w:tcPr>
            <w:tcW w:w="603" w:type="dxa"/>
            <w:tcBorders>
              <w:top w:val="nil"/>
              <w:left w:val="nil"/>
              <w:bottom w:val="single" w:sz="4" w:space="0" w:color="auto"/>
              <w:right w:val="single" w:sz="4" w:space="0" w:color="auto"/>
            </w:tcBorders>
            <w:shd w:val="clear" w:color="auto" w:fill="auto"/>
            <w:noWrap/>
            <w:hideMark/>
          </w:tcPr>
          <w:p w14:paraId="1D089E9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523" w:type="dxa"/>
            <w:tcBorders>
              <w:top w:val="nil"/>
              <w:left w:val="nil"/>
              <w:bottom w:val="single" w:sz="4" w:space="0" w:color="auto"/>
              <w:right w:val="single" w:sz="4" w:space="0" w:color="auto"/>
            </w:tcBorders>
            <w:shd w:val="clear" w:color="auto" w:fill="auto"/>
            <w:noWrap/>
            <w:hideMark/>
          </w:tcPr>
          <w:p w14:paraId="6EB939D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2ED847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5" w:type="dxa"/>
            <w:tcBorders>
              <w:top w:val="nil"/>
              <w:left w:val="nil"/>
              <w:bottom w:val="single" w:sz="4" w:space="0" w:color="auto"/>
              <w:right w:val="single" w:sz="4" w:space="0" w:color="auto"/>
            </w:tcBorders>
            <w:shd w:val="clear" w:color="auto" w:fill="auto"/>
            <w:noWrap/>
            <w:hideMark/>
          </w:tcPr>
          <w:p w14:paraId="7CFE9C8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EC7805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20%</w:t>
            </w:r>
          </w:p>
        </w:tc>
        <w:tc>
          <w:tcPr>
            <w:tcW w:w="509" w:type="dxa"/>
            <w:tcBorders>
              <w:top w:val="nil"/>
              <w:left w:val="nil"/>
              <w:bottom w:val="single" w:sz="4" w:space="0" w:color="auto"/>
              <w:right w:val="single" w:sz="4" w:space="0" w:color="auto"/>
            </w:tcBorders>
            <w:shd w:val="clear" w:color="auto" w:fill="auto"/>
            <w:noWrap/>
            <w:hideMark/>
          </w:tcPr>
          <w:p w14:paraId="56947F4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27%</w:t>
            </w:r>
          </w:p>
        </w:tc>
        <w:tc>
          <w:tcPr>
            <w:tcW w:w="492" w:type="dxa"/>
            <w:tcBorders>
              <w:top w:val="nil"/>
              <w:left w:val="nil"/>
              <w:bottom w:val="single" w:sz="4" w:space="0" w:color="auto"/>
              <w:right w:val="single" w:sz="4" w:space="0" w:color="auto"/>
            </w:tcBorders>
            <w:shd w:val="clear" w:color="auto" w:fill="auto"/>
            <w:noWrap/>
            <w:hideMark/>
          </w:tcPr>
          <w:p w14:paraId="19E3743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14" w:type="dxa"/>
            <w:tcBorders>
              <w:top w:val="nil"/>
              <w:left w:val="nil"/>
              <w:bottom w:val="single" w:sz="4" w:space="0" w:color="auto"/>
              <w:right w:val="single" w:sz="4" w:space="0" w:color="auto"/>
            </w:tcBorders>
            <w:shd w:val="clear" w:color="auto" w:fill="auto"/>
            <w:noWrap/>
            <w:hideMark/>
          </w:tcPr>
          <w:p w14:paraId="45EDA53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5.3</w:t>
            </w:r>
          </w:p>
        </w:tc>
      </w:tr>
      <w:tr w:rsidR="00525D05" w:rsidRPr="001B62D9" w14:paraId="1033188B"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06DE2687"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Tingüindín </w:t>
            </w:r>
          </w:p>
        </w:tc>
        <w:tc>
          <w:tcPr>
            <w:tcW w:w="403" w:type="dxa"/>
            <w:tcBorders>
              <w:top w:val="single" w:sz="4" w:space="0" w:color="auto"/>
              <w:left w:val="nil"/>
              <w:bottom w:val="single" w:sz="4" w:space="0" w:color="auto"/>
              <w:right w:val="single" w:sz="4" w:space="0" w:color="auto"/>
            </w:tcBorders>
            <w:vAlign w:val="bottom"/>
          </w:tcPr>
          <w:p w14:paraId="30CB4721" w14:textId="310196CC" w:rsidR="00525D05" w:rsidRPr="00525D05" w:rsidRDefault="00525D05" w:rsidP="009E61E8">
            <w:pPr>
              <w:jc w:val="right"/>
              <w:rPr>
                <w:rFonts w:eastAsia="Times New Roman"/>
                <w:color w:val="000000"/>
                <w:sz w:val="15"/>
                <w:szCs w:val="16"/>
              </w:rPr>
            </w:pPr>
            <w:r w:rsidRPr="00525D05">
              <w:rPr>
                <w:rFonts w:eastAsia="Times New Roman"/>
                <w:color w:val="000000"/>
                <w:sz w:val="15"/>
              </w:rPr>
              <w:t>0.94</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A49A777" w14:textId="3A207C11" w:rsidR="00525D05" w:rsidRPr="00BC0D89" w:rsidRDefault="00525D05" w:rsidP="009E61E8">
            <w:pPr>
              <w:jc w:val="right"/>
              <w:rPr>
                <w:rFonts w:eastAsia="Times New Roman"/>
                <w:color w:val="000000"/>
                <w:sz w:val="16"/>
                <w:szCs w:val="16"/>
              </w:rPr>
            </w:pPr>
            <w:r w:rsidRPr="00BC0D89">
              <w:rPr>
                <w:rFonts w:eastAsia="Times New Roman"/>
                <w:color w:val="000000"/>
                <w:sz w:val="16"/>
              </w:rPr>
              <w:t>0.60</w:t>
            </w:r>
          </w:p>
        </w:tc>
        <w:tc>
          <w:tcPr>
            <w:tcW w:w="452" w:type="dxa"/>
            <w:tcBorders>
              <w:top w:val="nil"/>
              <w:left w:val="nil"/>
              <w:bottom w:val="single" w:sz="4" w:space="0" w:color="auto"/>
              <w:right w:val="single" w:sz="4" w:space="0" w:color="auto"/>
            </w:tcBorders>
            <w:shd w:val="clear" w:color="auto" w:fill="auto"/>
            <w:noWrap/>
            <w:hideMark/>
          </w:tcPr>
          <w:p w14:paraId="16AA3C7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0.48</w:t>
            </w:r>
          </w:p>
        </w:tc>
        <w:tc>
          <w:tcPr>
            <w:tcW w:w="656" w:type="dxa"/>
            <w:tcBorders>
              <w:top w:val="nil"/>
              <w:left w:val="nil"/>
              <w:bottom w:val="single" w:sz="4" w:space="0" w:color="auto"/>
              <w:right w:val="single" w:sz="4" w:space="0" w:color="auto"/>
            </w:tcBorders>
            <w:shd w:val="clear" w:color="auto" w:fill="auto"/>
            <w:noWrap/>
            <w:hideMark/>
          </w:tcPr>
          <w:p w14:paraId="1BDEC94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1.05</w:t>
            </w:r>
          </w:p>
        </w:tc>
        <w:tc>
          <w:tcPr>
            <w:tcW w:w="563" w:type="dxa"/>
            <w:tcBorders>
              <w:top w:val="nil"/>
              <w:left w:val="nil"/>
              <w:bottom w:val="single" w:sz="4" w:space="0" w:color="auto"/>
              <w:right w:val="single" w:sz="4" w:space="0" w:color="auto"/>
            </w:tcBorders>
            <w:shd w:val="clear" w:color="auto" w:fill="auto"/>
            <w:noWrap/>
            <w:hideMark/>
          </w:tcPr>
          <w:p w14:paraId="4CDD2C3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66%</w:t>
            </w:r>
          </w:p>
        </w:tc>
        <w:tc>
          <w:tcPr>
            <w:tcW w:w="603" w:type="dxa"/>
            <w:tcBorders>
              <w:top w:val="nil"/>
              <w:left w:val="nil"/>
              <w:bottom w:val="single" w:sz="4" w:space="0" w:color="auto"/>
              <w:right w:val="single" w:sz="4" w:space="0" w:color="auto"/>
            </w:tcBorders>
            <w:shd w:val="clear" w:color="auto" w:fill="auto"/>
            <w:noWrap/>
            <w:hideMark/>
          </w:tcPr>
          <w:p w14:paraId="5BF54DD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23" w:type="dxa"/>
            <w:tcBorders>
              <w:top w:val="nil"/>
              <w:left w:val="nil"/>
              <w:bottom w:val="single" w:sz="4" w:space="0" w:color="auto"/>
              <w:right w:val="single" w:sz="4" w:space="0" w:color="auto"/>
            </w:tcBorders>
            <w:shd w:val="clear" w:color="auto" w:fill="auto"/>
            <w:noWrap/>
            <w:hideMark/>
          </w:tcPr>
          <w:p w14:paraId="6CB8C6A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7A953A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05F9F71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1882E2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509" w:type="dxa"/>
            <w:tcBorders>
              <w:top w:val="nil"/>
              <w:left w:val="nil"/>
              <w:bottom w:val="single" w:sz="4" w:space="0" w:color="auto"/>
              <w:right w:val="single" w:sz="4" w:space="0" w:color="auto"/>
            </w:tcBorders>
            <w:shd w:val="clear" w:color="auto" w:fill="auto"/>
            <w:noWrap/>
            <w:hideMark/>
          </w:tcPr>
          <w:p w14:paraId="405E717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18%</w:t>
            </w:r>
          </w:p>
        </w:tc>
        <w:tc>
          <w:tcPr>
            <w:tcW w:w="492" w:type="dxa"/>
            <w:tcBorders>
              <w:top w:val="nil"/>
              <w:left w:val="nil"/>
              <w:bottom w:val="single" w:sz="4" w:space="0" w:color="auto"/>
              <w:right w:val="single" w:sz="4" w:space="0" w:color="auto"/>
            </w:tcBorders>
            <w:shd w:val="clear" w:color="auto" w:fill="auto"/>
            <w:noWrap/>
            <w:hideMark/>
          </w:tcPr>
          <w:p w14:paraId="0234CFE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14" w:type="dxa"/>
            <w:tcBorders>
              <w:top w:val="nil"/>
              <w:left w:val="nil"/>
              <w:bottom w:val="single" w:sz="4" w:space="0" w:color="auto"/>
              <w:right w:val="single" w:sz="4" w:space="0" w:color="auto"/>
            </w:tcBorders>
            <w:shd w:val="clear" w:color="auto" w:fill="auto"/>
            <w:noWrap/>
            <w:hideMark/>
          </w:tcPr>
          <w:p w14:paraId="3F17D42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9.2</w:t>
            </w:r>
          </w:p>
        </w:tc>
      </w:tr>
      <w:tr w:rsidR="00525D05" w:rsidRPr="001B62D9" w14:paraId="424312B5"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13414957"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Tiquicheo </w:t>
            </w:r>
          </w:p>
        </w:tc>
        <w:tc>
          <w:tcPr>
            <w:tcW w:w="403" w:type="dxa"/>
            <w:tcBorders>
              <w:top w:val="single" w:sz="4" w:space="0" w:color="auto"/>
              <w:left w:val="nil"/>
              <w:bottom w:val="single" w:sz="4" w:space="0" w:color="auto"/>
              <w:right w:val="single" w:sz="4" w:space="0" w:color="auto"/>
            </w:tcBorders>
            <w:vAlign w:val="bottom"/>
          </w:tcPr>
          <w:p w14:paraId="6E3E920B" w14:textId="2502CDED" w:rsidR="00525D05" w:rsidRPr="00525D05" w:rsidRDefault="00525D05" w:rsidP="009E61E8">
            <w:pPr>
              <w:jc w:val="right"/>
              <w:rPr>
                <w:rFonts w:eastAsia="Times New Roman"/>
                <w:color w:val="000000"/>
                <w:sz w:val="15"/>
                <w:szCs w:val="16"/>
              </w:rPr>
            </w:pPr>
            <w:r w:rsidRPr="00525D05">
              <w:rPr>
                <w:rFonts w:eastAsia="Times New Roman"/>
                <w:color w:val="000000"/>
                <w:sz w:val="15"/>
              </w:rPr>
              <w:t>0.56</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07350B7" w14:textId="59335384" w:rsidR="00525D05" w:rsidRPr="00BC0D89" w:rsidRDefault="00525D05" w:rsidP="009E61E8">
            <w:pPr>
              <w:jc w:val="right"/>
              <w:rPr>
                <w:rFonts w:eastAsia="Times New Roman"/>
                <w:color w:val="000000"/>
                <w:sz w:val="16"/>
                <w:szCs w:val="16"/>
              </w:rPr>
            </w:pPr>
            <w:r w:rsidRPr="00BC0D89">
              <w:rPr>
                <w:rFonts w:eastAsia="Times New Roman"/>
                <w:color w:val="000000"/>
                <w:sz w:val="16"/>
              </w:rPr>
              <w:t>0.50</w:t>
            </w:r>
          </w:p>
        </w:tc>
        <w:tc>
          <w:tcPr>
            <w:tcW w:w="452" w:type="dxa"/>
            <w:tcBorders>
              <w:top w:val="nil"/>
              <w:left w:val="nil"/>
              <w:bottom w:val="single" w:sz="4" w:space="0" w:color="auto"/>
              <w:right w:val="single" w:sz="4" w:space="0" w:color="auto"/>
            </w:tcBorders>
            <w:shd w:val="clear" w:color="auto" w:fill="auto"/>
            <w:noWrap/>
            <w:hideMark/>
          </w:tcPr>
          <w:p w14:paraId="32EC2CC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0.37</w:t>
            </w:r>
          </w:p>
        </w:tc>
        <w:tc>
          <w:tcPr>
            <w:tcW w:w="656" w:type="dxa"/>
            <w:tcBorders>
              <w:top w:val="nil"/>
              <w:left w:val="nil"/>
              <w:bottom w:val="single" w:sz="4" w:space="0" w:color="auto"/>
              <w:right w:val="single" w:sz="4" w:space="0" w:color="auto"/>
            </w:tcBorders>
            <w:shd w:val="clear" w:color="auto" w:fill="auto"/>
            <w:noWrap/>
            <w:hideMark/>
          </w:tcPr>
          <w:p w14:paraId="297FE11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-0.63</w:t>
            </w:r>
          </w:p>
        </w:tc>
        <w:tc>
          <w:tcPr>
            <w:tcW w:w="563" w:type="dxa"/>
            <w:tcBorders>
              <w:top w:val="nil"/>
              <w:left w:val="nil"/>
              <w:bottom w:val="single" w:sz="4" w:space="0" w:color="auto"/>
              <w:right w:val="single" w:sz="4" w:space="0" w:color="auto"/>
            </w:tcBorders>
            <w:shd w:val="clear" w:color="auto" w:fill="auto"/>
            <w:noWrap/>
            <w:hideMark/>
          </w:tcPr>
          <w:p w14:paraId="29EBB5D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603" w:type="dxa"/>
            <w:tcBorders>
              <w:top w:val="nil"/>
              <w:left w:val="nil"/>
              <w:bottom w:val="single" w:sz="4" w:space="0" w:color="auto"/>
              <w:right w:val="single" w:sz="4" w:space="0" w:color="auto"/>
            </w:tcBorders>
            <w:shd w:val="clear" w:color="auto" w:fill="auto"/>
            <w:noWrap/>
            <w:hideMark/>
          </w:tcPr>
          <w:p w14:paraId="52AB6AD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55%</w:t>
            </w:r>
          </w:p>
        </w:tc>
        <w:tc>
          <w:tcPr>
            <w:tcW w:w="523" w:type="dxa"/>
            <w:tcBorders>
              <w:top w:val="nil"/>
              <w:left w:val="nil"/>
              <w:bottom w:val="single" w:sz="4" w:space="0" w:color="auto"/>
              <w:right w:val="single" w:sz="4" w:space="0" w:color="auto"/>
            </w:tcBorders>
            <w:shd w:val="clear" w:color="auto" w:fill="auto"/>
            <w:noWrap/>
            <w:hideMark/>
          </w:tcPr>
          <w:p w14:paraId="152FB33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460" w:type="dxa"/>
            <w:tcBorders>
              <w:top w:val="nil"/>
              <w:left w:val="nil"/>
              <w:bottom w:val="single" w:sz="4" w:space="0" w:color="auto"/>
              <w:right w:val="single" w:sz="4" w:space="0" w:color="auto"/>
            </w:tcBorders>
            <w:shd w:val="clear" w:color="auto" w:fill="auto"/>
            <w:noWrap/>
            <w:hideMark/>
          </w:tcPr>
          <w:p w14:paraId="61FB4CC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00BC40B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10A58B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09" w:type="dxa"/>
            <w:tcBorders>
              <w:top w:val="nil"/>
              <w:left w:val="nil"/>
              <w:bottom w:val="single" w:sz="4" w:space="0" w:color="auto"/>
              <w:right w:val="single" w:sz="4" w:space="0" w:color="auto"/>
            </w:tcBorders>
            <w:shd w:val="clear" w:color="auto" w:fill="auto"/>
            <w:noWrap/>
            <w:hideMark/>
          </w:tcPr>
          <w:p w14:paraId="14FAF20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23%</w:t>
            </w:r>
          </w:p>
        </w:tc>
        <w:tc>
          <w:tcPr>
            <w:tcW w:w="492" w:type="dxa"/>
            <w:tcBorders>
              <w:top w:val="nil"/>
              <w:left w:val="nil"/>
              <w:bottom w:val="single" w:sz="4" w:space="0" w:color="auto"/>
              <w:right w:val="single" w:sz="4" w:space="0" w:color="auto"/>
            </w:tcBorders>
            <w:shd w:val="clear" w:color="auto" w:fill="auto"/>
            <w:noWrap/>
            <w:hideMark/>
          </w:tcPr>
          <w:p w14:paraId="7A22B6C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514" w:type="dxa"/>
            <w:tcBorders>
              <w:top w:val="nil"/>
              <w:left w:val="nil"/>
              <w:bottom w:val="single" w:sz="4" w:space="0" w:color="auto"/>
              <w:right w:val="single" w:sz="4" w:space="0" w:color="auto"/>
            </w:tcBorders>
            <w:shd w:val="clear" w:color="auto" w:fill="auto"/>
            <w:noWrap/>
            <w:hideMark/>
          </w:tcPr>
          <w:p w14:paraId="20CBB74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r>
      <w:tr w:rsidR="00525D05" w:rsidRPr="001B62D9" w14:paraId="0AA4D058"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2318385" w14:textId="013BEB50" w:rsidR="00525D05" w:rsidRPr="001B62D9" w:rsidRDefault="00525D05" w:rsidP="009E61E8">
            <w:pPr>
              <w:rPr>
                <w:rFonts w:eastAsia="Times New Roman"/>
                <w:color w:val="000000"/>
                <w:sz w:val="16"/>
                <w:szCs w:val="16"/>
              </w:rPr>
            </w:pPr>
            <w:r w:rsidRPr="001B62D9">
              <w:rPr>
                <w:rFonts w:eastAsia="Times New Roman"/>
                <w:color w:val="000000"/>
                <w:sz w:val="16"/>
                <w:szCs w:val="20"/>
              </w:rPr>
              <w:t>Tlalpujahua</w:t>
            </w:r>
          </w:p>
        </w:tc>
        <w:tc>
          <w:tcPr>
            <w:tcW w:w="403" w:type="dxa"/>
            <w:tcBorders>
              <w:top w:val="single" w:sz="4" w:space="0" w:color="auto"/>
              <w:left w:val="nil"/>
              <w:bottom w:val="single" w:sz="4" w:space="0" w:color="auto"/>
              <w:right w:val="single" w:sz="4" w:space="0" w:color="auto"/>
            </w:tcBorders>
            <w:vAlign w:val="bottom"/>
          </w:tcPr>
          <w:p w14:paraId="475ABB40" w14:textId="77A2D150" w:rsidR="00525D05" w:rsidRPr="00525D05" w:rsidRDefault="00525D05" w:rsidP="009E61E8">
            <w:pPr>
              <w:jc w:val="right"/>
              <w:rPr>
                <w:rFonts w:eastAsia="Times New Roman"/>
                <w:color w:val="000000"/>
                <w:sz w:val="15"/>
                <w:szCs w:val="16"/>
              </w:rPr>
            </w:pPr>
            <w:r w:rsidRPr="00525D05">
              <w:rPr>
                <w:rFonts w:eastAsia="Times New Roman"/>
                <w:color w:val="000000"/>
                <w:sz w:val="15"/>
              </w:rPr>
              <w:t>0.59</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74FDAD53" w14:textId="29D4F608" w:rsidR="00525D05" w:rsidRPr="00BC0D89" w:rsidRDefault="00525D05" w:rsidP="009E61E8">
            <w:pPr>
              <w:jc w:val="right"/>
              <w:rPr>
                <w:rFonts w:eastAsia="Times New Roman"/>
                <w:color w:val="000000"/>
                <w:sz w:val="16"/>
                <w:szCs w:val="16"/>
              </w:rPr>
            </w:pPr>
            <w:r w:rsidRPr="00BC0D89">
              <w:rPr>
                <w:rFonts w:eastAsia="Times New Roman"/>
                <w:color w:val="000000"/>
                <w:sz w:val="16"/>
              </w:rPr>
              <w:t>0.58</w:t>
            </w:r>
          </w:p>
        </w:tc>
        <w:tc>
          <w:tcPr>
            <w:tcW w:w="452" w:type="dxa"/>
            <w:tcBorders>
              <w:top w:val="nil"/>
              <w:left w:val="nil"/>
              <w:bottom w:val="single" w:sz="4" w:space="0" w:color="auto"/>
              <w:right w:val="single" w:sz="4" w:space="0" w:color="auto"/>
            </w:tcBorders>
            <w:shd w:val="clear" w:color="auto" w:fill="auto"/>
            <w:noWrap/>
            <w:hideMark/>
          </w:tcPr>
          <w:p w14:paraId="42EF3D5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0.32</w:t>
            </w:r>
          </w:p>
        </w:tc>
        <w:tc>
          <w:tcPr>
            <w:tcW w:w="656" w:type="dxa"/>
            <w:tcBorders>
              <w:top w:val="nil"/>
              <w:left w:val="nil"/>
              <w:bottom w:val="single" w:sz="4" w:space="0" w:color="auto"/>
              <w:right w:val="single" w:sz="4" w:space="0" w:color="auto"/>
            </w:tcBorders>
            <w:shd w:val="clear" w:color="auto" w:fill="auto"/>
            <w:noWrap/>
            <w:hideMark/>
          </w:tcPr>
          <w:p w14:paraId="6F120E7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-0.85</w:t>
            </w:r>
          </w:p>
        </w:tc>
        <w:tc>
          <w:tcPr>
            <w:tcW w:w="563" w:type="dxa"/>
            <w:tcBorders>
              <w:top w:val="nil"/>
              <w:left w:val="nil"/>
              <w:bottom w:val="single" w:sz="4" w:space="0" w:color="auto"/>
              <w:right w:val="single" w:sz="4" w:space="0" w:color="auto"/>
            </w:tcBorders>
            <w:shd w:val="clear" w:color="auto" w:fill="auto"/>
            <w:noWrap/>
            <w:hideMark/>
          </w:tcPr>
          <w:p w14:paraId="22C305B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603" w:type="dxa"/>
            <w:tcBorders>
              <w:top w:val="nil"/>
              <w:left w:val="nil"/>
              <w:bottom w:val="single" w:sz="4" w:space="0" w:color="auto"/>
              <w:right w:val="single" w:sz="4" w:space="0" w:color="auto"/>
            </w:tcBorders>
            <w:shd w:val="clear" w:color="auto" w:fill="auto"/>
            <w:noWrap/>
            <w:hideMark/>
          </w:tcPr>
          <w:p w14:paraId="2EBE0BF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23" w:type="dxa"/>
            <w:tcBorders>
              <w:top w:val="nil"/>
              <w:left w:val="nil"/>
              <w:bottom w:val="single" w:sz="4" w:space="0" w:color="auto"/>
              <w:right w:val="single" w:sz="4" w:space="0" w:color="auto"/>
            </w:tcBorders>
            <w:shd w:val="clear" w:color="auto" w:fill="auto"/>
            <w:noWrap/>
            <w:hideMark/>
          </w:tcPr>
          <w:p w14:paraId="4BDE43E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8DF8C5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465" w:type="dxa"/>
            <w:tcBorders>
              <w:top w:val="nil"/>
              <w:left w:val="nil"/>
              <w:bottom w:val="single" w:sz="4" w:space="0" w:color="auto"/>
              <w:right w:val="single" w:sz="4" w:space="0" w:color="auto"/>
            </w:tcBorders>
            <w:shd w:val="clear" w:color="auto" w:fill="auto"/>
            <w:noWrap/>
            <w:hideMark/>
          </w:tcPr>
          <w:p w14:paraId="2318ECB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E3EA21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50%</w:t>
            </w:r>
          </w:p>
        </w:tc>
        <w:tc>
          <w:tcPr>
            <w:tcW w:w="509" w:type="dxa"/>
            <w:tcBorders>
              <w:top w:val="nil"/>
              <w:left w:val="nil"/>
              <w:bottom w:val="single" w:sz="4" w:space="0" w:color="auto"/>
              <w:right w:val="single" w:sz="4" w:space="0" w:color="auto"/>
            </w:tcBorders>
            <w:shd w:val="clear" w:color="auto" w:fill="auto"/>
            <w:noWrap/>
            <w:hideMark/>
          </w:tcPr>
          <w:p w14:paraId="13DC41B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19%</w:t>
            </w:r>
          </w:p>
        </w:tc>
        <w:tc>
          <w:tcPr>
            <w:tcW w:w="492" w:type="dxa"/>
            <w:tcBorders>
              <w:top w:val="nil"/>
              <w:left w:val="nil"/>
              <w:bottom w:val="single" w:sz="4" w:space="0" w:color="auto"/>
              <w:right w:val="single" w:sz="4" w:space="0" w:color="auto"/>
            </w:tcBorders>
            <w:shd w:val="clear" w:color="auto" w:fill="auto"/>
            <w:noWrap/>
            <w:hideMark/>
          </w:tcPr>
          <w:p w14:paraId="03D2C82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514" w:type="dxa"/>
            <w:tcBorders>
              <w:top w:val="nil"/>
              <w:left w:val="nil"/>
              <w:bottom w:val="single" w:sz="4" w:space="0" w:color="auto"/>
              <w:right w:val="single" w:sz="4" w:space="0" w:color="auto"/>
            </w:tcBorders>
            <w:shd w:val="clear" w:color="auto" w:fill="auto"/>
            <w:noWrap/>
            <w:hideMark/>
          </w:tcPr>
          <w:p w14:paraId="4855478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r>
      <w:tr w:rsidR="00525D05" w:rsidRPr="001B62D9" w14:paraId="6A9FBBFF"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6FD98773"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Tlazazalca </w:t>
            </w:r>
          </w:p>
        </w:tc>
        <w:tc>
          <w:tcPr>
            <w:tcW w:w="403" w:type="dxa"/>
            <w:tcBorders>
              <w:top w:val="single" w:sz="4" w:space="0" w:color="auto"/>
              <w:left w:val="nil"/>
              <w:bottom w:val="single" w:sz="4" w:space="0" w:color="auto"/>
              <w:right w:val="single" w:sz="4" w:space="0" w:color="auto"/>
            </w:tcBorders>
            <w:vAlign w:val="bottom"/>
          </w:tcPr>
          <w:p w14:paraId="50D8868A" w14:textId="3C44F08F" w:rsidR="00525D05" w:rsidRPr="00525D05" w:rsidRDefault="00525D05" w:rsidP="009E61E8">
            <w:pPr>
              <w:jc w:val="right"/>
              <w:rPr>
                <w:rFonts w:eastAsia="Times New Roman"/>
                <w:color w:val="000000"/>
                <w:sz w:val="15"/>
                <w:szCs w:val="16"/>
              </w:rPr>
            </w:pPr>
            <w:r w:rsidRPr="00525D05">
              <w:rPr>
                <w:rFonts w:eastAsia="Times New Roman"/>
                <w:color w:val="000000"/>
                <w:sz w:val="15"/>
              </w:rPr>
              <w:t>0.68</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149CC44" w14:textId="1C4D07B2" w:rsidR="00525D05" w:rsidRPr="00BC0D89" w:rsidRDefault="00525D05" w:rsidP="009E61E8">
            <w:pPr>
              <w:jc w:val="right"/>
              <w:rPr>
                <w:rFonts w:eastAsia="Times New Roman"/>
                <w:color w:val="000000"/>
                <w:sz w:val="16"/>
                <w:szCs w:val="16"/>
              </w:rPr>
            </w:pPr>
            <w:r w:rsidRPr="00BC0D89">
              <w:rPr>
                <w:rFonts w:eastAsia="Times New Roman"/>
                <w:color w:val="000000"/>
                <w:sz w:val="16"/>
              </w:rPr>
              <w:t>0.64</w:t>
            </w:r>
          </w:p>
        </w:tc>
        <w:tc>
          <w:tcPr>
            <w:tcW w:w="452" w:type="dxa"/>
            <w:tcBorders>
              <w:top w:val="nil"/>
              <w:left w:val="nil"/>
              <w:bottom w:val="single" w:sz="4" w:space="0" w:color="auto"/>
              <w:right w:val="single" w:sz="4" w:space="0" w:color="auto"/>
            </w:tcBorders>
            <w:shd w:val="clear" w:color="auto" w:fill="auto"/>
            <w:noWrap/>
            <w:hideMark/>
          </w:tcPr>
          <w:p w14:paraId="572E12D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w:t>
            </w:r>
          </w:p>
        </w:tc>
        <w:tc>
          <w:tcPr>
            <w:tcW w:w="656" w:type="dxa"/>
            <w:tcBorders>
              <w:top w:val="nil"/>
              <w:left w:val="nil"/>
              <w:bottom w:val="single" w:sz="4" w:space="0" w:color="auto"/>
              <w:right w:val="single" w:sz="4" w:space="0" w:color="auto"/>
            </w:tcBorders>
            <w:shd w:val="clear" w:color="auto" w:fill="auto"/>
            <w:noWrap/>
            <w:hideMark/>
          </w:tcPr>
          <w:p w14:paraId="1D95762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-0.65</w:t>
            </w:r>
          </w:p>
        </w:tc>
        <w:tc>
          <w:tcPr>
            <w:tcW w:w="563" w:type="dxa"/>
            <w:tcBorders>
              <w:top w:val="nil"/>
              <w:left w:val="nil"/>
              <w:bottom w:val="single" w:sz="4" w:space="0" w:color="auto"/>
              <w:right w:val="single" w:sz="4" w:space="0" w:color="auto"/>
            </w:tcBorders>
            <w:shd w:val="clear" w:color="auto" w:fill="auto"/>
            <w:noWrap/>
            <w:hideMark/>
          </w:tcPr>
          <w:p w14:paraId="09E3A5C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603" w:type="dxa"/>
            <w:tcBorders>
              <w:top w:val="nil"/>
              <w:left w:val="nil"/>
              <w:bottom w:val="single" w:sz="4" w:space="0" w:color="auto"/>
              <w:right w:val="single" w:sz="4" w:space="0" w:color="auto"/>
            </w:tcBorders>
            <w:shd w:val="clear" w:color="auto" w:fill="auto"/>
            <w:noWrap/>
            <w:hideMark/>
          </w:tcPr>
          <w:p w14:paraId="7D5B2EF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32%</w:t>
            </w:r>
          </w:p>
        </w:tc>
        <w:tc>
          <w:tcPr>
            <w:tcW w:w="523" w:type="dxa"/>
            <w:tcBorders>
              <w:top w:val="nil"/>
              <w:left w:val="nil"/>
              <w:bottom w:val="single" w:sz="4" w:space="0" w:color="auto"/>
              <w:right w:val="single" w:sz="4" w:space="0" w:color="auto"/>
            </w:tcBorders>
            <w:shd w:val="clear" w:color="auto" w:fill="auto"/>
            <w:noWrap/>
            <w:hideMark/>
          </w:tcPr>
          <w:p w14:paraId="2E26712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3CEFB4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068B533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A03950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509" w:type="dxa"/>
            <w:tcBorders>
              <w:top w:val="nil"/>
              <w:left w:val="nil"/>
              <w:bottom w:val="single" w:sz="4" w:space="0" w:color="auto"/>
              <w:right w:val="single" w:sz="4" w:space="0" w:color="auto"/>
            </w:tcBorders>
            <w:shd w:val="clear" w:color="auto" w:fill="auto"/>
            <w:noWrap/>
            <w:hideMark/>
          </w:tcPr>
          <w:p w14:paraId="6679350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41%</w:t>
            </w:r>
          </w:p>
        </w:tc>
        <w:tc>
          <w:tcPr>
            <w:tcW w:w="492" w:type="dxa"/>
            <w:tcBorders>
              <w:top w:val="nil"/>
              <w:left w:val="nil"/>
              <w:bottom w:val="single" w:sz="4" w:space="0" w:color="auto"/>
              <w:right w:val="single" w:sz="4" w:space="0" w:color="auto"/>
            </w:tcBorders>
            <w:shd w:val="clear" w:color="auto" w:fill="auto"/>
            <w:noWrap/>
            <w:hideMark/>
          </w:tcPr>
          <w:p w14:paraId="52F39D8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14" w:type="dxa"/>
            <w:tcBorders>
              <w:top w:val="nil"/>
              <w:left w:val="nil"/>
              <w:bottom w:val="single" w:sz="4" w:space="0" w:color="auto"/>
              <w:right w:val="single" w:sz="4" w:space="0" w:color="auto"/>
            </w:tcBorders>
            <w:shd w:val="clear" w:color="auto" w:fill="auto"/>
            <w:noWrap/>
            <w:hideMark/>
          </w:tcPr>
          <w:p w14:paraId="66EE9A3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r>
      <w:tr w:rsidR="00525D05" w:rsidRPr="001B62D9" w14:paraId="5A2EBD19"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0CFC1B6D"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Tocumbo    </w:t>
            </w:r>
          </w:p>
        </w:tc>
        <w:tc>
          <w:tcPr>
            <w:tcW w:w="403" w:type="dxa"/>
            <w:tcBorders>
              <w:top w:val="single" w:sz="4" w:space="0" w:color="auto"/>
              <w:left w:val="nil"/>
              <w:bottom w:val="single" w:sz="4" w:space="0" w:color="auto"/>
              <w:right w:val="single" w:sz="4" w:space="0" w:color="auto"/>
            </w:tcBorders>
            <w:vAlign w:val="bottom"/>
          </w:tcPr>
          <w:p w14:paraId="42394206" w14:textId="3BCD7996" w:rsidR="00525D05" w:rsidRPr="00525D05" w:rsidRDefault="00525D05" w:rsidP="009E61E8">
            <w:pPr>
              <w:jc w:val="right"/>
              <w:rPr>
                <w:rFonts w:eastAsia="Times New Roman"/>
                <w:color w:val="000000"/>
                <w:sz w:val="15"/>
                <w:szCs w:val="16"/>
              </w:rPr>
            </w:pPr>
            <w:r w:rsidRPr="00525D05">
              <w:rPr>
                <w:rFonts w:eastAsia="Times New Roman"/>
                <w:color w:val="000000"/>
                <w:sz w:val="15"/>
              </w:rPr>
              <w:t>0.52</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DEB7EE1" w14:textId="245906CF" w:rsidR="00525D05" w:rsidRPr="00BC0D89" w:rsidRDefault="00525D05" w:rsidP="009E61E8">
            <w:pPr>
              <w:jc w:val="right"/>
              <w:rPr>
                <w:rFonts w:eastAsia="Times New Roman"/>
                <w:color w:val="000000"/>
                <w:sz w:val="16"/>
                <w:szCs w:val="16"/>
              </w:rPr>
            </w:pPr>
            <w:r w:rsidRPr="00BC0D89">
              <w:rPr>
                <w:rFonts w:eastAsia="Times New Roman"/>
                <w:color w:val="000000"/>
                <w:sz w:val="16"/>
              </w:rPr>
              <w:t>0.57</w:t>
            </w:r>
          </w:p>
        </w:tc>
        <w:tc>
          <w:tcPr>
            <w:tcW w:w="452" w:type="dxa"/>
            <w:tcBorders>
              <w:top w:val="nil"/>
              <w:left w:val="nil"/>
              <w:bottom w:val="single" w:sz="4" w:space="0" w:color="auto"/>
              <w:right w:val="single" w:sz="4" w:space="0" w:color="auto"/>
            </w:tcBorders>
            <w:shd w:val="clear" w:color="auto" w:fill="auto"/>
            <w:noWrap/>
            <w:hideMark/>
          </w:tcPr>
          <w:p w14:paraId="0E6F649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0.29</w:t>
            </w:r>
          </w:p>
        </w:tc>
        <w:tc>
          <w:tcPr>
            <w:tcW w:w="656" w:type="dxa"/>
            <w:tcBorders>
              <w:top w:val="nil"/>
              <w:left w:val="nil"/>
              <w:bottom w:val="single" w:sz="4" w:space="0" w:color="auto"/>
              <w:right w:val="single" w:sz="4" w:space="0" w:color="auto"/>
            </w:tcBorders>
            <w:shd w:val="clear" w:color="auto" w:fill="auto"/>
            <w:noWrap/>
            <w:hideMark/>
          </w:tcPr>
          <w:p w14:paraId="6273C3E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0.08</w:t>
            </w:r>
          </w:p>
        </w:tc>
        <w:tc>
          <w:tcPr>
            <w:tcW w:w="563" w:type="dxa"/>
            <w:tcBorders>
              <w:top w:val="nil"/>
              <w:left w:val="nil"/>
              <w:bottom w:val="single" w:sz="4" w:space="0" w:color="auto"/>
              <w:right w:val="single" w:sz="4" w:space="0" w:color="auto"/>
            </w:tcBorders>
            <w:shd w:val="clear" w:color="auto" w:fill="auto"/>
            <w:noWrap/>
            <w:hideMark/>
          </w:tcPr>
          <w:p w14:paraId="0E308D0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34%</w:t>
            </w:r>
          </w:p>
        </w:tc>
        <w:tc>
          <w:tcPr>
            <w:tcW w:w="603" w:type="dxa"/>
            <w:tcBorders>
              <w:top w:val="nil"/>
              <w:left w:val="nil"/>
              <w:bottom w:val="single" w:sz="4" w:space="0" w:color="auto"/>
              <w:right w:val="single" w:sz="4" w:space="0" w:color="auto"/>
            </w:tcBorders>
            <w:shd w:val="clear" w:color="auto" w:fill="auto"/>
            <w:noWrap/>
            <w:hideMark/>
          </w:tcPr>
          <w:p w14:paraId="77A014C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523" w:type="dxa"/>
            <w:tcBorders>
              <w:top w:val="nil"/>
              <w:left w:val="nil"/>
              <w:bottom w:val="single" w:sz="4" w:space="0" w:color="auto"/>
              <w:right w:val="single" w:sz="4" w:space="0" w:color="auto"/>
            </w:tcBorders>
            <w:shd w:val="clear" w:color="auto" w:fill="auto"/>
            <w:noWrap/>
            <w:hideMark/>
          </w:tcPr>
          <w:p w14:paraId="5349BCB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EDA32D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23DC507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606FB0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509" w:type="dxa"/>
            <w:tcBorders>
              <w:top w:val="nil"/>
              <w:left w:val="nil"/>
              <w:bottom w:val="single" w:sz="4" w:space="0" w:color="auto"/>
              <w:right w:val="single" w:sz="4" w:space="0" w:color="auto"/>
            </w:tcBorders>
            <w:shd w:val="clear" w:color="auto" w:fill="auto"/>
            <w:noWrap/>
            <w:hideMark/>
          </w:tcPr>
          <w:p w14:paraId="64DA398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38%</w:t>
            </w:r>
          </w:p>
        </w:tc>
        <w:tc>
          <w:tcPr>
            <w:tcW w:w="492" w:type="dxa"/>
            <w:tcBorders>
              <w:top w:val="nil"/>
              <w:left w:val="nil"/>
              <w:bottom w:val="single" w:sz="4" w:space="0" w:color="auto"/>
              <w:right w:val="single" w:sz="4" w:space="0" w:color="auto"/>
            </w:tcBorders>
            <w:shd w:val="clear" w:color="auto" w:fill="auto"/>
            <w:noWrap/>
            <w:hideMark/>
          </w:tcPr>
          <w:p w14:paraId="22DDCA0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14" w:type="dxa"/>
            <w:tcBorders>
              <w:top w:val="nil"/>
              <w:left w:val="nil"/>
              <w:bottom w:val="single" w:sz="4" w:space="0" w:color="auto"/>
              <w:right w:val="single" w:sz="4" w:space="0" w:color="auto"/>
            </w:tcBorders>
            <w:shd w:val="clear" w:color="auto" w:fill="auto"/>
            <w:noWrap/>
            <w:hideMark/>
          </w:tcPr>
          <w:p w14:paraId="319C748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4.7</w:t>
            </w:r>
          </w:p>
        </w:tc>
      </w:tr>
      <w:tr w:rsidR="00525D05" w:rsidRPr="001B62D9" w14:paraId="6D805BC7"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E195D6B" w14:textId="0B4CBFA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Tumbiscatío   </w:t>
            </w:r>
          </w:p>
        </w:tc>
        <w:tc>
          <w:tcPr>
            <w:tcW w:w="403" w:type="dxa"/>
            <w:tcBorders>
              <w:top w:val="single" w:sz="4" w:space="0" w:color="auto"/>
              <w:left w:val="nil"/>
              <w:bottom w:val="single" w:sz="4" w:space="0" w:color="auto"/>
              <w:right w:val="single" w:sz="4" w:space="0" w:color="auto"/>
            </w:tcBorders>
            <w:vAlign w:val="bottom"/>
          </w:tcPr>
          <w:p w14:paraId="794A055E" w14:textId="54BE4EF3" w:rsidR="00525D05" w:rsidRPr="00525D05" w:rsidRDefault="00525D05" w:rsidP="009E61E8">
            <w:pPr>
              <w:jc w:val="right"/>
              <w:rPr>
                <w:rFonts w:eastAsia="Times New Roman"/>
                <w:color w:val="000000"/>
                <w:sz w:val="15"/>
                <w:szCs w:val="16"/>
              </w:rPr>
            </w:pPr>
            <w:r w:rsidRPr="00525D05">
              <w:rPr>
                <w:rFonts w:eastAsia="Times New Roman"/>
                <w:color w:val="000000"/>
                <w:sz w:val="15"/>
              </w:rPr>
              <w:t>0.58</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F5A590C" w14:textId="34A3ACE9" w:rsidR="00525D05" w:rsidRPr="00BC0D89" w:rsidRDefault="00525D05" w:rsidP="009E61E8">
            <w:pPr>
              <w:jc w:val="right"/>
              <w:rPr>
                <w:rFonts w:eastAsia="Times New Roman"/>
                <w:color w:val="000000"/>
                <w:sz w:val="16"/>
                <w:szCs w:val="16"/>
              </w:rPr>
            </w:pPr>
            <w:r w:rsidRPr="00BC0D89">
              <w:rPr>
                <w:rFonts w:eastAsia="Times New Roman"/>
                <w:color w:val="000000"/>
                <w:sz w:val="16"/>
              </w:rPr>
              <w:t>0.63</w:t>
            </w:r>
          </w:p>
        </w:tc>
        <w:tc>
          <w:tcPr>
            <w:tcW w:w="452" w:type="dxa"/>
            <w:tcBorders>
              <w:top w:val="nil"/>
              <w:left w:val="nil"/>
              <w:bottom w:val="single" w:sz="4" w:space="0" w:color="auto"/>
              <w:right w:val="single" w:sz="4" w:space="0" w:color="auto"/>
            </w:tcBorders>
            <w:shd w:val="clear" w:color="auto" w:fill="auto"/>
            <w:noWrap/>
            <w:hideMark/>
          </w:tcPr>
          <w:p w14:paraId="3816DFA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0.26</w:t>
            </w:r>
          </w:p>
        </w:tc>
        <w:tc>
          <w:tcPr>
            <w:tcW w:w="656" w:type="dxa"/>
            <w:tcBorders>
              <w:top w:val="nil"/>
              <w:left w:val="nil"/>
              <w:bottom w:val="single" w:sz="4" w:space="0" w:color="auto"/>
              <w:right w:val="single" w:sz="4" w:space="0" w:color="auto"/>
            </w:tcBorders>
            <w:shd w:val="clear" w:color="auto" w:fill="auto"/>
            <w:noWrap/>
            <w:hideMark/>
          </w:tcPr>
          <w:p w14:paraId="608DD4C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-0.38</w:t>
            </w:r>
          </w:p>
        </w:tc>
        <w:tc>
          <w:tcPr>
            <w:tcW w:w="563" w:type="dxa"/>
            <w:tcBorders>
              <w:top w:val="nil"/>
              <w:left w:val="nil"/>
              <w:bottom w:val="single" w:sz="4" w:space="0" w:color="auto"/>
              <w:right w:val="single" w:sz="4" w:space="0" w:color="auto"/>
            </w:tcBorders>
            <w:shd w:val="clear" w:color="auto" w:fill="auto"/>
            <w:noWrap/>
            <w:hideMark/>
          </w:tcPr>
          <w:p w14:paraId="3C29372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603" w:type="dxa"/>
            <w:tcBorders>
              <w:top w:val="nil"/>
              <w:left w:val="nil"/>
              <w:bottom w:val="single" w:sz="4" w:space="0" w:color="auto"/>
              <w:right w:val="single" w:sz="4" w:space="0" w:color="auto"/>
            </w:tcBorders>
            <w:shd w:val="clear" w:color="auto" w:fill="auto"/>
            <w:noWrap/>
            <w:hideMark/>
          </w:tcPr>
          <w:p w14:paraId="1435B0F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34%</w:t>
            </w:r>
          </w:p>
        </w:tc>
        <w:tc>
          <w:tcPr>
            <w:tcW w:w="523" w:type="dxa"/>
            <w:tcBorders>
              <w:top w:val="nil"/>
              <w:left w:val="nil"/>
              <w:bottom w:val="single" w:sz="4" w:space="0" w:color="auto"/>
              <w:right w:val="single" w:sz="4" w:space="0" w:color="auto"/>
            </w:tcBorders>
            <w:shd w:val="clear" w:color="auto" w:fill="auto"/>
            <w:noWrap/>
            <w:hideMark/>
          </w:tcPr>
          <w:p w14:paraId="6AD3508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7C5C9A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29%</w:t>
            </w:r>
          </w:p>
        </w:tc>
        <w:tc>
          <w:tcPr>
            <w:tcW w:w="465" w:type="dxa"/>
            <w:tcBorders>
              <w:top w:val="nil"/>
              <w:left w:val="nil"/>
              <w:bottom w:val="single" w:sz="4" w:space="0" w:color="auto"/>
              <w:right w:val="single" w:sz="4" w:space="0" w:color="auto"/>
            </w:tcBorders>
            <w:shd w:val="clear" w:color="auto" w:fill="auto"/>
            <w:noWrap/>
            <w:hideMark/>
          </w:tcPr>
          <w:p w14:paraId="09D5C78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954B1A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09" w:type="dxa"/>
            <w:tcBorders>
              <w:top w:val="nil"/>
              <w:left w:val="nil"/>
              <w:bottom w:val="single" w:sz="4" w:space="0" w:color="auto"/>
              <w:right w:val="single" w:sz="4" w:space="0" w:color="auto"/>
            </w:tcBorders>
            <w:shd w:val="clear" w:color="auto" w:fill="auto"/>
            <w:noWrap/>
            <w:hideMark/>
          </w:tcPr>
          <w:p w14:paraId="712F45A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20%</w:t>
            </w:r>
          </w:p>
        </w:tc>
        <w:tc>
          <w:tcPr>
            <w:tcW w:w="492" w:type="dxa"/>
            <w:tcBorders>
              <w:top w:val="nil"/>
              <w:left w:val="nil"/>
              <w:bottom w:val="single" w:sz="4" w:space="0" w:color="auto"/>
              <w:right w:val="single" w:sz="4" w:space="0" w:color="auto"/>
            </w:tcBorders>
            <w:shd w:val="clear" w:color="auto" w:fill="auto"/>
            <w:noWrap/>
            <w:hideMark/>
          </w:tcPr>
          <w:p w14:paraId="3D90F60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514" w:type="dxa"/>
            <w:tcBorders>
              <w:top w:val="nil"/>
              <w:left w:val="nil"/>
              <w:bottom w:val="single" w:sz="4" w:space="0" w:color="auto"/>
              <w:right w:val="single" w:sz="4" w:space="0" w:color="auto"/>
            </w:tcBorders>
            <w:shd w:val="clear" w:color="auto" w:fill="auto"/>
            <w:noWrap/>
            <w:hideMark/>
          </w:tcPr>
          <w:p w14:paraId="7D3B783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r>
      <w:tr w:rsidR="00525D05" w:rsidRPr="001B62D9" w14:paraId="41FC574E"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704DD44E"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Turicato   </w:t>
            </w:r>
          </w:p>
        </w:tc>
        <w:tc>
          <w:tcPr>
            <w:tcW w:w="403" w:type="dxa"/>
            <w:tcBorders>
              <w:top w:val="single" w:sz="4" w:space="0" w:color="auto"/>
              <w:left w:val="nil"/>
              <w:bottom w:val="single" w:sz="4" w:space="0" w:color="auto"/>
              <w:right w:val="single" w:sz="4" w:space="0" w:color="auto"/>
            </w:tcBorders>
            <w:vAlign w:val="bottom"/>
          </w:tcPr>
          <w:p w14:paraId="15C7B0A7" w14:textId="23E7A9DA" w:rsidR="00525D05" w:rsidRPr="00525D05" w:rsidRDefault="00525D05" w:rsidP="009E61E8">
            <w:pPr>
              <w:jc w:val="right"/>
              <w:rPr>
                <w:rFonts w:eastAsia="Times New Roman"/>
                <w:color w:val="000000"/>
                <w:sz w:val="15"/>
                <w:szCs w:val="16"/>
              </w:rPr>
            </w:pPr>
            <w:r w:rsidRPr="00525D05">
              <w:rPr>
                <w:rFonts w:eastAsia="Times New Roman"/>
                <w:color w:val="000000"/>
                <w:sz w:val="15"/>
              </w:rPr>
              <w:t>0.33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AD06FC6" w14:textId="0D18F460" w:rsidR="00525D05" w:rsidRPr="00BC0D89" w:rsidRDefault="00525D05" w:rsidP="009E61E8">
            <w:pPr>
              <w:jc w:val="right"/>
              <w:rPr>
                <w:rFonts w:eastAsia="Times New Roman"/>
                <w:color w:val="000000"/>
                <w:sz w:val="16"/>
                <w:szCs w:val="16"/>
              </w:rPr>
            </w:pPr>
            <w:r w:rsidRPr="00BC0D89">
              <w:rPr>
                <w:rFonts w:eastAsia="Times New Roman"/>
                <w:color w:val="000000"/>
                <w:sz w:val="16"/>
              </w:rPr>
              <w:t>0.52</w:t>
            </w:r>
          </w:p>
        </w:tc>
        <w:tc>
          <w:tcPr>
            <w:tcW w:w="452" w:type="dxa"/>
            <w:tcBorders>
              <w:top w:val="nil"/>
              <w:left w:val="nil"/>
              <w:bottom w:val="single" w:sz="4" w:space="0" w:color="auto"/>
              <w:right w:val="single" w:sz="4" w:space="0" w:color="auto"/>
            </w:tcBorders>
            <w:shd w:val="clear" w:color="auto" w:fill="auto"/>
            <w:noWrap/>
            <w:hideMark/>
          </w:tcPr>
          <w:p w14:paraId="595D013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0.23</w:t>
            </w:r>
          </w:p>
        </w:tc>
        <w:tc>
          <w:tcPr>
            <w:tcW w:w="656" w:type="dxa"/>
            <w:tcBorders>
              <w:top w:val="nil"/>
              <w:left w:val="nil"/>
              <w:bottom w:val="single" w:sz="4" w:space="0" w:color="auto"/>
              <w:right w:val="single" w:sz="4" w:space="0" w:color="auto"/>
            </w:tcBorders>
            <w:shd w:val="clear" w:color="auto" w:fill="auto"/>
            <w:noWrap/>
            <w:hideMark/>
          </w:tcPr>
          <w:p w14:paraId="6005097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0.47</w:t>
            </w:r>
          </w:p>
        </w:tc>
        <w:tc>
          <w:tcPr>
            <w:tcW w:w="563" w:type="dxa"/>
            <w:tcBorders>
              <w:top w:val="nil"/>
              <w:left w:val="nil"/>
              <w:bottom w:val="single" w:sz="4" w:space="0" w:color="auto"/>
              <w:right w:val="single" w:sz="4" w:space="0" w:color="auto"/>
            </w:tcBorders>
            <w:shd w:val="clear" w:color="auto" w:fill="auto"/>
            <w:noWrap/>
            <w:hideMark/>
          </w:tcPr>
          <w:p w14:paraId="3C496D6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32%</w:t>
            </w:r>
          </w:p>
        </w:tc>
        <w:tc>
          <w:tcPr>
            <w:tcW w:w="603" w:type="dxa"/>
            <w:tcBorders>
              <w:top w:val="nil"/>
              <w:left w:val="nil"/>
              <w:bottom w:val="single" w:sz="4" w:space="0" w:color="auto"/>
              <w:right w:val="single" w:sz="4" w:space="0" w:color="auto"/>
            </w:tcBorders>
            <w:shd w:val="clear" w:color="auto" w:fill="auto"/>
            <w:noWrap/>
            <w:hideMark/>
          </w:tcPr>
          <w:p w14:paraId="67F5F6D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c>
          <w:tcPr>
            <w:tcW w:w="523" w:type="dxa"/>
            <w:tcBorders>
              <w:top w:val="nil"/>
              <w:left w:val="nil"/>
              <w:bottom w:val="single" w:sz="4" w:space="0" w:color="auto"/>
              <w:right w:val="single" w:sz="4" w:space="0" w:color="auto"/>
            </w:tcBorders>
            <w:shd w:val="clear" w:color="auto" w:fill="auto"/>
            <w:noWrap/>
            <w:hideMark/>
          </w:tcPr>
          <w:p w14:paraId="620B25F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0BD483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5888D9C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518433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14%</w:t>
            </w:r>
          </w:p>
        </w:tc>
        <w:tc>
          <w:tcPr>
            <w:tcW w:w="509" w:type="dxa"/>
            <w:tcBorders>
              <w:top w:val="nil"/>
              <w:left w:val="nil"/>
              <w:bottom w:val="single" w:sz="4" w:space="0" w:color="auto"/>
              <w:right w:val="single" w:sz="4" w:space="0" w:color="auto"/>
            </w:tcBorders>
            <w:shd w:val="clear" w:color="auto" w:fill="auto"/>
            <w:noWrap/>
            <w:hideMark/>
          </w:tcPr>
          <w:p w14:paraId="5ED6B81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23%</w:t>
            </w:r>
          </w:p>
        </w:tc>
        <w:tc>
          <w:tcPr>
            <w:tcW w:w="492" w:type="dxa"/>
            <w:tcBorders>
              <w:top w:val="nil"/>
              <w:left w:val="nil"/>
              <w:bottom w:val="single" w:sz="4" w:space="0" w:color="auto"/>
              <w:right w:val="single" w:sz="4" w:space="0" w:color="auto"/>
            </w:tcBorders>
            <w:shd w:val="clear" w:color="auto" w:fill="auto"/>
            <w:noWrap/>
            <w:hideMark/>
          </w:tcPr>
          <w:p w14:paraId="6E605B6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14" w:type="dxa"/>
            <w:tcBorders>
              <w:top w:val="nil"/>
              <w:left w:val="nil"/>
              <w:bottom w:val="single" w:sz="4" w:space="0" w:color="auto"/>
              <w:right w:val="single" w:sz="4" w:space="0" w:color="auto"/>
            </w:tcBorders>
            <w:shd w:val="clear" w:color="auto" w:fill="auto"/>
            <w:noWrap/>
            <w:hideMark/>
          </w:tcPr>
          <w:p w14:paraId="019EBE6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4.5</w:t>
            </w:r>
          </w:p>
        </w:tc>
      </w:tr>
      <w:tr w:rsidR="00525D05" w:rsidRPr="001B62D9" w14:paraId="6C633A00"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08AE20E9"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Tuxpan     </w:t>
            </w:r>
          </w:p>
        </w:tc>
        <w:tc>
          <w:tcPr>
            <w:tcW w:w="403" w:type="dxa"/>
            <w:tcBorders>
              <w:top w:val="single" w:sz="4" w:space="0" w:color="auto"/>
              <w:left w:val="nil"/>
              <w:bottom w:val="single" w:sz="4" w:space="0" w:color="auto"/>
              <w:right w:val="single" w:sz="4" w:space="0" w:color="auto"/>
            </w:tcBorders>
            <w:vAlign w:val="bottom"/>
          </w:tcPr>
          <w:p w14:paraId="6755C809" w14:textId="096BE76A" w:rsidR="00525D05" w:rsidRPr="00525D05" w:rsidRDefault="00525D05" w:rsidP="009E61E8">
            <w:pPr>
              <w:jc w:val="right"/>
              <w:rPr>
                <w:rFonts w:eastAsia="Times New Roman"/>
                <w:color w:val="000000"/>
                <w:sz w:val="15"/>
                <w:szCs w:val="16"/>
              </w:rPr>
            </w:pPr>
            <w:r w:rsidRPr="00525D05">
              <w:rPr>
                <w:rFonts w:eastAsia="Times New Roman"/>
                <w:color w:val="000000"/>
                <w:sz w:val="15"/>
              </w:rPr>
              <w:t>0.63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99F2EA7" w14:textId="3969C672" w:rsidR="00525D05" w:rsidRPr="00BC0D89" w:rsidRDefault="00525D05" w:rsidP="009E61E8">
            <w:pPr>
              <w:jc w:val="right"/>
              <w:rPr>
                <w:rFonts w:eastAsia="Times New Roman"/>
                <w:color w:val="000000"/>
                <w:sz w:val="16"/>
                <w:szCs w:val="16"/>
              </w:rPr>
            </w:pPr>
            <w:r w:rsidRPr="00BC0D89">
              <w:rPr>
                <w:rFonts w:eastAsia="Times New Roman"/>
                <w:color w:val="000000"/>
                <w:sz w:val="16"/>
              </w:rPr>
              <w:t>0.62</w:t>
            </w:r>
          </w:p>
        </w:tc>
        <w:tc>
          <w:tcPr>
            <w:tcW w:w="452" w:type="dxa"/>
            <w:tcBorders>
              <w:top w:val="nil"/>
              <w:left w:val="nil"/>
              <w:bottom w:val="single" w:sz="4" w:space="0" w:color="auto"/>
              <w:right w:val="single" w:sz="4" w:space="0" w:color="auto"/>
            </w:tcBorders>
            <w:shd w:val="clear" w:color="auto" w:fill="auto"/>
            <w:noWrap/>
            <w:hideMark/>
          </w:tcPr>
          <w:p w14:paraId="7ACD8B3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0.29</w:t>
            </w:r>
          </w:p>
        </w:tc>
        <w:tc>
          <w:tcPr>
            <w:tcW w:w="656" w:type="dxa"/>
            <w:tcBorders>
              <w:top w:val="nil"/>
              <w:left w:val="nil"/>
              <w:bottom w:val="single" w:sz="4" w:space="0" w:color="auto"/>
              <w:right w:val="single" w:sz="4" w:space="0" w:color="auto"/>
            </w:tcBorders>
            <w:shd w:val="clear" w:color="auto" w:fill="auto"/>
            <w:noWrap/>
            <w:hideMark/>
          </w:tcPr>
          <w:p w14:paraId="3A61BE6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0.54</w:t>
            </w:r>
          </w:p>
        </w:tc>
        <w:tc>
          <w:tcPr>
            <w:tcW w:w="563" w:type="dxa"/>
            <w:tcBorders>
              <w:top w:val="nil"/>
              <w:left w:val="nil"/>
              <w:bottom w:val="single" w:sz="4" w:space="0" w:color="auto"/>
              <w:right w:val="single" w:sz="4" w:space="0" w:color="auto"/>
            </w:tcBorders>
            <w:shd w:val="clear" w:color="auto" w:fill="auto"/>
            <w:noWrap/>
            <w:hideMark/>
          </w:tcPr>
          <w:p w14:paraId="52D33D8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40%</w:t>
            </w:r>
          </w:p>
        </w:tc>
        <w:tc>
          <w:tcPr>
            <w:tcW w:w="603" w:type="dxa"/>
            <w:tcBorders>
              <w:top w:val="nil"/>
              <w:left w:val="nil"/>
              <w:bottom w:val="single" w:sz="4" w:space="0" w:color="auto"/>
              <w:right w:val="single" w:sz="4" w:space="0" w:color="auto"/>
            </w:tcBorders>
            <w:shd w:val="clear" w:color="auto" w:fill="auto"/>
            <w:noWrap/>
            <w:hideMark/>
          </w:tcPr>
          <w:p w14:paraId="0CEC4D6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23" w:type="dxa"/>
            <w:tcBorders>
              <w:top w:val="nil"/>
              <w:left w:val="nil"/>
              <w:bottom w:val="single" w:sz="4" w:space="0" w:color="auto"/>
              <w:right w:val="single" w:sz="4" w:space="0" w:color="auto"/>
            </w:tcBorders>
            <w:shd w:val="clear" w:color="auto" w:fill="auto"/>
            <w:noWrap/>
            <w:hideMark/>
          </w:tcPr>
          <w:p w14:paraId="6061DE0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58E9CB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6B1DDAF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460" w:type="dxa"/>
            <w:tcBorders>
              <w:top w:val="nil"/>
              <w:left w:val="nil"/>
              <w:bottom w:val="single" w:sz="4" w:space="0" w:color="auto"/>
              <w:right w:val="single" w:sz="4" w:space="0" w:color="auto"/>
            </w:tcBorders>
            <w:shd w:val="clear" w:color="auto" w:fill="auto"/>
            <w:noWrap/>
            <w:hideMark/>
          </w:tcPr>
          <w:p w14:paraId="7366E79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09" w:type="dxa"/>
            <w:tcBorders>
              <w:top w:val="nil"/>
              <w:left w:val="nil"/>
              <w:bottom w:val="single" w:sz="4" w:space="0" w:color="auto"/>
              <w:right w:val="single" w:sz="4" w:space="0" w:color="auto"/>
            </w:tcBorders>
            <w:shd w:val="clear" w:color="auto" w:fill="auto"/>
            <w:noWrap/>
            <w:hideMark/>
          </w:tcPr>
          <w:p w14:paraId="4DCF510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34%</w:t>
            </w:r>
          </w:p>
        </w:tc>
        <w:tc>
          <w:tcPr>
            <w:tcW w:w="492" w:type="dxa"/>
            <w:tcBorders>
              <w:top w:val="nil"/>
              <w:left w:val="nil"/>
              <w:bottom w:val="single" w:sz="4" w:space="0" w:color="auto"/>
              <w:right w:val="single" w:sz="4" w:space="0" w:color="auto"/>
            </w:tcBorders>
            <w:shd w:val="clear" w:color="auto" w:fill="auto"/>
            <w:noWrap/>
            <w:hideMark/>
          </w:tcPr>
          <w:p w14:paraId="2563D31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514" w:type="dxa"/>
            <w:tcBorders>
              <w:top w:val="nil"/>
              <w:left w:val="nil"/>
              <w:bottom w:val="single" w:sz="4" w:space="0" w:color="auto"/>
              <w:right w:val="single" w:sz="4" w:space="0" w:color="auto"/>
            </w:tcBorders>
            <w:shd w:val="clear" w:color="auto" w:fill="auto"/>
            <w:noWrap/>
            <w:hideMark/>
          </w:tcPr>
          <w:p w14:paraId="01A685A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5.5</w:t>
            </w:r>
          </w:p>
        </w:tc>
      </w:tr>
      <w:tr w:rsidR="00525D05" w:rsidRPr="001B62D9" w14:paraId="7B07C015"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5B51161"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Tuzantla   </w:t>
            </w:r>
          </w:p>
        </w:tc>
        <w:tc>
          <w:tcPr>
            <w:tcW w:w="403" w:type="dxa"/>
            <w:tcBorders>
              <w:top w:val="single" w:sz="4" w:space="0" w:color="auto"/>
              <w:left w:val="nil"/>
              <w:bottom w:val="single" w:sz="4" w:space="0" w:color="auto"/>
              <w:right w:val="single" w:sz="4" w:space="0" w:color="auto"/>
            </w:tcBorders>
            <w:vAlign w:val="bottom"/>
          </w:tcPr>
          <w:p w14:paraId="3C1AD855" w14:textId="0B999179" w:rsidR="00525D05" w:rsidRPr="00525D05" w:rsidRDefault="00525D05" w:rsidP="009E61E8">
            <w:pPr>
              <w:jc w:val="right"/>
              <w:rPr>
                <w:rFonts w:eastAsia="Times New Roman"/>
                <w:color w:val="000000"/>
                <w:sz w:val="15"/>
                <w:szCs w:val="16"/>
              </w:rPr>
            </w:pPr>
            <w:r w:rsidRPr="00525D05">
              <w:rPr>
                <w:rFonts w:eastAsia="Times New Roman"/>
                <w:color w:val="000000"/>
                <w:sz w:val="15"/>
              </w:rPr>
              <w:t>0.42</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0CF05AFE" w14:textId="4BE175D4" w:rsidR="00525D05" w:rsidRPr="00BC0D89" w:rsidRDefault="00525D05" w:rsidP="009E61E8">
            <w:pPr>
              <w:jc w:val="right"/>
              <w:rPr>
                <w:rFonts w:eastAsia="Times New Roman"/>
                <w:color w:val="000000"/>
                <w:sz w:val="16"/>
                <w:szCs w:val="16"/>
              </w:rPr>
            </w:pPr>
            <w:r w:rsidRPr="00BC0D89">
              <w:rPr>
                <w:rFonts w:eastAsia="Times New Roman"/>
                <w:color w:val="000000"/>
                <w:sz w:val="16"/>
              </w:rPr>
              <w:t>0.53</w:t>
            </w:r>
          </w:p>
        </w:tc>
        <w:tc>
          <w:tcPr>
            <w:tcW w:w="452" w:type="dxa"/>
            <w:tcBorders>
              <w:top w:val="nil"/>
              <w:left w:val="nil"/>
              <w:bottom w:val="single" w:sz="4" w:space="0" w:color="auto"/>
              <w:right w:val="single" w:sz="4" w:space="0" w:color="auto"/>
            </w:tcBorders>
            <w:shd w:val="clear" w:color="auto" w:fill="auto"/>
            <w:noWrap/>
            <w:hideMark/>
          </w:tcPr>
          <w:p w14:paraId="7BDF778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0.27</w:t>
            </w:r>
          </w:p>
        </w:tc>
        <w:tc>
          <w:tcPr>
            <w:tcW w:w="656" w:type="dxa"/>
            <w:tcBorders>
              <w:top w:val="nil"/>
              <w:left w:val="nil"/>
              <w:bottom w:val="single" w:sz="4" w:space="0" w:color="auto"/>
              <w:right w:val="single" w:sz="4" w:space="0" w:color="auto"/>
            </w:tcBorders>
            <w:shd w:val="clear" w:color="auto" w:fill="auto"/>
            <w:noWrap/>
            <w:hideMark/>
          </w:tcPr>
          <w:p w14:paraId="46FA155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0.81</w:t>
            </w:r>
          </w:p>
        </w:tc>
        <w:tc>
          <w:tcPr>
            <w:tcW w:w="563" w:type="dxa"/>
            <w:tcBorders>
              <w:top w:val="nil"/>
              <w:left w:val="nil"/>
              <w:bottom w:val="single" w:sz="4" w:space="0" w:color="auto"/>
              <w:right w:val="single" w:sz="4" w:space="0" w:color="auto"/>
            </w:tcBorders>
            <w:shd w:val="clear" w:color="auto" w:fill="auto"/>
            <w:noWrap/>
            <w:hideMark/>
          </w:tcPr>
          <w:p w14:paraId="0310AE2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31%</w:t>
            </w:r>
          </w:p>
        </w:tc>
        <w:tc>
          <w:tcPr>
            <w:tcW w:w="603" w:type="dxa"/>
            <w:tcBorders>
              <w:top w:val="nil"/>
              <w:left w:val="nil"/>
              <w:bottom w:val="single" w:sz="4" w:space="0" w:color="auto"/>
              <w:right w:val="single" w:sz="4" w:space="0" w:color="auto"/>
            </w:tcBorders>
            <w:shd w:val="clear" w:color="auto" w:fill="auto"/>
            <w:noWrap/>
            <w:hideMark/>
          </w:tcPr>
          <w:p w14:paraId="31F5CCF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30%</w:t>
            </w:r>
          </w:p>
        </w:tc>
        <w:tc>
          <w:tcPr>
            <w:tcW w:w="523" w:type="dxa"/>
            <w:tcBorders>
              <w:top w:val="nil"/>
              <w:left w:val="nil"/>
              <w:bottom w:val="single" w:sz="4" w:space="0" w:color="auto"/>
              <w:right w:val="single" w:sz="4" w:space="0" w:color="auto"/>
            </w:tcBorders>
            <w:shd w:val="clear" w:color="auto" w:fill="auto"/>
            <w:noWrap/>
            <w:hideMark/>
          </w:tcPr>
          <w:p w14:paraId="3DC4B51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E63F4E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1BB7B2B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7150CE8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509" w:type="dxa"/>
            <w:tcBorders>
              <w:top w:val="nil"/>
              <w:left w:val="nil"/>
              <w:bottom w:val="single" w:sz="4" w:space="0" w:color="auto"/>
              <w:right w:val="single" w:sz="4" w:space="0" w:color="auto"/>
            </w:tcBorders>
            <w:shd w:val="clear" w:color="auto" w:fill="auto"/>
            <w:noWrap/>
            <w:hideMark/>
          </w:tcPr>
          <w:p w14:paraId="44110BE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26%</w:t>
            </w:r>
          </w:p>
        </w:tc>
        <w:tc>
          <w:tcPr>
            <w:tcW w:w="492" w:type="dxa"/>
            <w:tcBorders>
              <w:top w:val="nil"/>
              <w:left w:val="nil"/>
              <w:bottom w:val="single" w:sz="4" w:space="0" w:color="auto"/>
              <w:right w:val="single" w:sz="4" w:space="0" w:color="auto"/>
            </w:tcBorders>
            <w:shd w:val="clear" w:color="auto" w:fill="auto"/>
            <w:noWrap/>
            <w:hideMark/>
          </w:tcPr>
          <w:p w14:paraId="5D019EF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14" w:type="dxa"/>
            <w:tcBorders>
              <w:top w:val="nil"/>
              <w:left w:val="nil"/>
              <w:bottom w:val="single" w:sz="4" w:space="0" w:color="auto"/>
              <w:right w:val="single" w:sz="4" w:space="0" w:color="auto"/>
            </w:tcBorders>
            <w:shd w:val="clear" w:color="auto" w:fill="auto"/>
            <w:noWrap/>
            <w:hideMark/>
          </w:tcPr>
          <w:p w14:paraId="223C369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4.3</w:t>
            </w:r>
          </w:p>
        </w:tc>
      </w:tr>
      <w:tr w:rsidR="00525D05" w:rsidRPr="001B62D9" w14:paraId="4904A804"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7360D56B" w14:textId="4E72D00A"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Tzintzuntzan  </w:t>
            </w:r>
          </w:p>
        </w:tc>
        <w:tc>
          <w:tcPr>
            <w:tcW w:w="403" w:type="dxa"/>
            <w:tcBorders>
              <w:top w:val="single" w:sz="4" w:space="0" w:color="auto"/>
              <w:left w:val="nil"/>
              <w:bottom w:val="single" w:sz="4" w:space="0" w:color="auto"/>
              <w:right w:val="single" w:sz="4" w:space="0" w:color="auto"/>
            </w:tcBorders>
            <w:vAlign w:val="bottom"/>
          </w:tcPr>
          <w:p w14:paraId="6A129CB6" w14:textId="1D6E78C5" w:rsidR="00525D05" w:rsidRPr="00525D05" w:rsidRDefault="00525D05" w:rsidP="009E61E8">
            <w:pPr>
              <w:jc w:val="right"/>
              <w:rPr>
                <w:rFonts w:eastAsia="Times New Roman"/>
                <w:color w:val="000000"/>
                <w:sz w:val="15"/>
                <w:szCs w:val="16"/>
              </w:rPr>
            </w:pPr>
            <w:r w:rsidRPr="00525D05">
              <w:rPr>
                <w:rFonts w:eastAsia="Times New Roman"/>
                <w:color w:val="000000"/>
                <w:sz w:val="15"/>
              </w:rPr>
              <w:t>0.53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345AC22" w14:textId="6BEF49B8" w:rsidR="00525D05" w:rsidRPr="00BC0D89" w:rsidRDefault="00525D05" w:rsidP="009E61E8">
            <w:pPr>
              <w:jc w:val="right"/>
              <w:rPr>
                <w:rFonts w:eastAsia="Times New Roman"/>
                <w:color w:val="000000"/>
                <w:sz w:val="16"/>
                <w:szCs w:val="16"/>
              </w:rPr>
            </w:pPr>
            <w:r w:rsidRPr="00BC0D89">
              <w:rPr>
                <w:rFonts w:eastAsia="Times New Roman"/>
                <w:color w:val="000000"/>
                <w:sz w:val="16"/>
              </w:rPr>
              <w:t>0.65</w:t>
            </w:r>
          </w:p>
        </w:tc>
        <w:tc>
          <w:tcPr>
            <w:tcW w:w="452" w:type="dxa"/>
            <w:tcBorders>
              <w:top w:val="nil"/>
              <w:left w:val="nil"/>
              <w:bottom w:val="single" w:sz="4" w:space="0" w:color="auto"/>
              <w:right w:val="single" w:sz="4" w:space="0" w:color="auto"/>
            </w:tcBorders>
            <w:shd w:val="clear" w:color="auto" w:fill="auto"/>
            <w:noWrap/>
            <w:hideMark/>
          </w:tcPr>
          <w:p w14:paraId="62E9643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0.21</w:t>
            </w:r>
          </w:p>
        </w:tc>
        <w:tc>
          <w:tcPr>
            <w:tcW w:w="656" w:type="dxa"/>
            <w:tcBorders>
              <w:top w:val="nil"/>
              <w:left w:val="nil"/>
              <w:bottom w:val="single" w:sz="4" w:space="0" w:color="auto"/>
              <w:right w:val="single" w:sz="4" w:space="0" w:color="auto"/>
            </w:tcBorders>
            <w:shd w:val="clear" w:color="auto" w:fill="auto"/>
            <w:noWrap/>
            <w:hideMark/>
          </w:tcPr>
          <w:p w14:paraId="2EB6D0A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-0.84</w:t>
            </w:r>
          </w:p>
        </w:tc>
        <w:tc>
          <w:tcPr>
            <w:tcW w:w="563" w:type="dxa"/>
            <w:tcBorders>
              <w:top w:val="nil"/>
              <w:left w:val="nil"/>
              <w:bottom w:val="single" w:sz="4" w:space="0" w:color="auto"/>
              <w:right w:val="single" w:sz="4" w:space="0" w:color="auto"/>
            </w:tcBorders>
            <w:shd w:val="clear" w:color="auto" w:fill="auto"/>
            <w:noWrap/>
            <w:hideMark/>
          </w:tcPr>
          <w:p w14:paraId="36703AE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603" w:type="dxa"/>
            <w:tcBorders>
              <w:top w:val="nil"/>
              <w:left w:val="nil"/>
              <w:bottom w:val="single" w:sz="4" w:space="0" w:color="auto"/>
              <w:right w:val="single" w:sz="4" w:space="0" w:color="auto"/>
            </w:tcBorders>
            <w:shd w:val="clear" w:color="auto" w:fill="auto"/>
            <w:noWrap/>
            <w:hideMark/>
          </w:tcPr>
          <w:p w14:paraId="0A8FFF9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23" w:type="dxa"/>
            <w:tcBorders>
              <w:top w:val="nil"/>
              <w:left w:val="nil"/>
              <w:bottom w:val="single" w:sz="4" w:space="0" w:color="auto"/>
              <w:right w:val="single" w:sz="4" w:space="0" w:color="auto"/>
            </w:tcBorders>
            <w:shd w:val="clear" w:color="auto" w:fill="auto"/>
            <w:noWrap/>
            <w:hideMark/>
          </w:tcPr>
          <w:p w14:paraId="514D17A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460" w:type="dxa"/>
            <w:tcBorders>
              <w:top w:val="nil"/>
              <w:left w:val="nil"/>
              <w:bottom w:val="single" w:sz="4" w:space="0" w:color="auto"/>
              <w:right w:val="single" w:sz="4" w:space="0" w:color="auto"/>
            </w:tcBorders>
            <w:shd w:val="clear" w:color="auto" w:fill="auto"/>
            <w:noWrap/>
            <w:hideMark/>
          </w:tcPr>
          <w:p w14:paraId="159031D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5" w:type="dxa"/>
            <w:tcBorders>
              <w:top w:val="nil"/>
              <w:left w:val="nil"/>
              <w:bottom w:val="single" w:sz="4" w:space="0" w:color="auto"/>
              <w:right w:val="single" w:sz="4" w:space="0" w:color="auto"/>
            </w:tcBorders>
            <w:shd w:val="clear" w:color="auto" w:fill="auto"/>
            <w:noWrap/>
            <w:hideMark/>
          </w:tcPr>
          <w:p w14:paraId="57D3C67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460" w:type="dxa"/>
            <w:tcBorders>
              <w:top w:val="nil"/>
              <w:left w:val="nil"/>
              <w:bottom w:val="single" w:sz="4" w:space="0" w:color="auto"/>
              <w:right w:val="single" w:sz="4" w:space="0" w:color="auto"/>
            </w:tcBorders>
            <w:shd w:val="clear" w:color="auto" w:fill="auto"/>
            <w:noWrap/>
            <w:hideMark/>
          </w:tcPr>
          <w:p w14:paraId="72727FA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31%</w:t>
            </w:r>
          </w:p>
        </w:tc>
        <w:tc>
          <w:tcPr>
            <w:tcW w:w="509" w:type="dxa"/>
            <w:tcBorders>
              <w:top w:val="nil"/>
              <w:left w:val="nil"/>
              <w:bottom w:val="single" w:sz="4" w:space="0" w:color="auto"/>
              <w:right w:val="single" w:sz="4" w:space="0" w:color="auto"/>
            </w:tcBorders>
            <w:shd w:val="clear" w:color="auto" w:fill="auto"/>
            <w:noWrap/>
            <w:hideMark/>
          </w:tcPr>
          <w:p w14:paraId="2D98062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28%</w:t>
            </w:r>
          </w:p>
        </w:tc>
        <w:tc>
          <w:tcPr>
            <w:tcW w:w="492" w:type="dxa"/>
            <w:tcBorders>
              <w:top w:val="nil"/>
              <w:left w:val="nil"/>
              <w:bottom w:val="single" w:sz="4" w:space="0" w:color="auto"/>
              <w:right w:val="single" w:sz="4" w:space="0" w:color="auto"/>
            </w:tcBorders>
            <w:shd w:val="clear" w:color="auto" w:fill="auto"/>
            <w:noWrap/>
            <w:hideMark/>
          </w:tcPr>
          <w:p w14:paraId="3C2FFF8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514" w:type="dxa"/>
            <w:tcBorders>
              <w:top w:val="nil"/>
              <w:left w:val="nil"/>
              <w:bottom w:val="single" w:sz="4" w:space="0" w:color="auto"/>
              <w:right w:val="single" w:sz="4" w:space="0" w:color="auto"/>
            </w:tcBorders>
            <w:shd w:val="clear" w:color="auto" w:fill="auto"/>
            <w:noWrap/>
            <w:hideMark/>
          </w:tcPr>
          <w:p w14:paraId="186A81D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r>
      <w:tr w:rsidR="00525D05" w:rsidRPr="001B62D9" w14:paraId="5AF0C204"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2AE8C26"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Tzitzio    </w:t>
            </w:r>
          </w:p>
        </w:tc>
        <w:tc>
          <w:tcPr>
            <w:tcW w:w="403" w:type="dxa"/>
            <w:tcBorders>
              <w:top w:val="single" w:sz="4" w:space="0" w:color="auto"/>
              <w:left w:val="nil"/>
              <w:bottom w:val="single" w:sz="4" w:space="0" w:color="auto"/>
              <w:right w:val="single" w:sz="4" w:space="0" w:color="auto"/>
            </w:tcBorders>
            <w:vAlign w:val="bottom"/>
          </w:tcPr>
          <w:p w14:paraId="5BD8D19E" w14:textId="321BDEAE" w:rsidR="00525D05" w:rsidRPr="00525D05" w:rsidRDefault="00525D05" w:rsidP="009E61E8">
            <w:pPr>
              <w:jc w:val="right"/>
              <w:rPr>
                <w:rFonts w:eastAsia="Times New Roman"/>
                <w:color w:val="000000"/>
                <w:sz w:val="15"/>
                <w:szCs w:val="16"/>
              </w:rPr>
            </w:pPr>
            <w:r w:rsidRPr="00525D05">
              <w:rPr>
                <w:rFonts w:eastAsia="Times New Roman"/>
                <w:color w:val="000000"/>
                <w:sz w:val="15"/>
              </w:rPr>
              <w:t>0.92</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71B1CB28" w14:textId="5CBF7D8D" w:rsidR="00525D05" w:rsidRPr="00BC0D89" w:rsidRDefault="00525D05" w:rsidP="009E61E8">
            <w:pPr>
              <w:jc w:val="right"/>
              <w:rPr>
                <w:rFonts w:eastAsia="Times New Roman"/>
                <w:color w:val="000000"/>
                <w:sz w:val="16"/>
                <w:szCs w:val="16"/>
              </w:rPr>
            </w:pPr>
            <w:r w:rsidRPr="00BC0D89">
              <w:rPr>
                <w:rFonts w:eastAsia="Times New Roman"/>
                <w:color w:val="000000"/>
                <w:sz w:val="16"/>
              </w:rPr>
              <w:t>0.63</w:t>
            </w:r>
          </w:p>
        </w:tc>
        <w:tc>
          <w:tcPr>
            <w:tcW w:w="452" w:type="dxa"/>
            <w:tcBorders>
              <w:top w:val="nil"/>
              <w:left w:val="nil"/>
              <w:bottom w:val="single" w:sz="4" w:space="0" w:color="auto"/>
              <w:right w:val="single" w:sz="4" w:space="0" w:color="auto"/>
            </w:tcBorders>
            <w:shd w:val="clear" w:color="auto" w:fill="auto"/>
            <w:noWrap/>
            <w:hideMark/>
          </w:tcPr>
          <w:p w14:paraId="4CCBB9B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0.44</w:t>
            </w:r>
          </w:p>
        </w:tc>
        <w:tc>
          <w:tcPr>
            <w:tcW w:w="656" w:type="dxa"/>
            <w:tcBorders>
              <w:top w:val="nil"/>
              <w:left w:val="nil"/>
              <w:bottom w:val="single" w:sz="4" w:space="0" w:color="auto"/>
              <w:right w:val="single" w:sz="4" w:space="0" w:color="auto"/>
            </w:tcBorders>
            <w:shd w:val="clear" w:color="auto" w:fill="auto"/>
            <w:noWrap/>
            <w:hideMark/>
          </w:tcPr>
          <w:p w14:paraId="3E9F6E0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2.61</w:t>
            </w:r>
          </w:p>
        </w:tc>
        <w:tc>
          <w:tcPr>
            <w:tcW w:w="563" w:type="dxa"/>
            <w:tcBorders>
              <w:top w:val="nil"/>
              <w:left w:val="nil"/>
              <w:bottom w:val="single" w:sz="4" w:space="0" w:color="auto"/>
              <w:right w:val="single" w:sz="4" w:space="0" w:color="auto"/>
            </w:tcBorders>
            <w:shd w:val="clear" w:color="auto" w:fill="auto"/>
            <w:noWrap/>
            <w:hideMark/>
          </w:tcPr>
          <w:p w14:paraId="054CDB4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56%</w:t>
            </w:r>
          </w:p>
        </w:tc>
        <w:tc>
          <w:tcPr>
            <w:tcW w:w="603" w:type="dxa"/>
            <w:tcBorders>
              <w:top w:val="nil"/>
              <w:left w:val="nil"/>
              <w:bottom w:val="single" w:sz="4" w:space="0" w:color="auto"/>
              <w:right w:val="single" w:sz="4" w:space="0" w:color="auto"/>
            </w:tcBorders>
            <w:shd w:val="clear" w:color="auto" w:fill="auto"/>
            <w:noWrap/>
            <w:hideMark/>
          </w:tcPr>
          <w:p w14:paraId="70844F3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35%</w:t>
            </w:r>
          </w:p>
        </w:tc>
        <w:tc>
          <w:tcPr>
            <w:tcW w:w="523" w:type="dxa"/>
            <w:tcBorders>
              <w:top w:val="nil"/>
              <w:left w:val="nil"/>
              <w:bottom w:val="single" w:sz="4" w:space="0" w:color="auto"/>
              <w:right w:val="single" w:sz="4" w:space="0" w:color="auto"/>
            </w:tcBorders>
            <w:shd w:val="clear" w:color="auto" w:fill="auto"/>
            <w:noWrap/>
            <w:hideMark/>
          </w:tcPr>
          <w:p w14:paraId="1EDFBB7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82766A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6A98C9E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286DBE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509" w:type="dxa"/>
            <w:tcBorders>
              <w:top w:val="nil"/>
              <w:left w:val="nil"/>
              <w:bottom w:val="single" w:sz="4" w:space="0" w:color="auto"/>
              <w:right w:val="single" w:sz="4" w:space="0" w:color="auto"/>
            </w:tcBorders>
            <w:shd w:val="clear" w:color="auto" w:fill="auto"/>
            <w:noWrap/>
            <w:hideMark/>
          </w:tcPr>
          <w:p w14:paraId="0AAF8BE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492" w:type="dxa"/>
            <w:tcBorders>
              <w:top w:val="nil"/>
              <w:left w:val="nil"/>
              <w:bottom w:val="single" w:sz="4" w:space="0" w:color="auto"/>
              <w:right w:val="single" w:sz="4" w:space="0" w:color="auto"/>
            </w:tcBorders>
            <w:shd w:val="clear" w:color="auto" w:fill="auto"/>
            <w:noWrap/>
            <w:hideMark/>
          </w:tcPr>
          <w:p w14:paraId="0B970C5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514" w:type="dxa"/>
            <w:tcBorders>
              <w:top w:val="nil"/>
              <w:left w:val="nil"/>
              <w:bottom w:val="single" w:sz="4" w:space="0" w:color="auto"/>
              <w:right w:val="single" w:sz="4" w:space="0" w:color="auto"/>
            </w:tcBorders>
            <w:shd w:val="clear" w:color="auto" w:fill="auto"/>
            <w:noWrap/>
            <w:hideMark/>
          </w:tcPr>
          <w:p w14:paraId="3CC133E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7.9</w:t>
            </w:r>
          </w:p>
        </w:tc>
      </w:tr>
      <w:tr w:rsidR="00525D05" w:rsidRPr="001B62D9" w14:paraId="44BA3290"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615006FE"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Uruapan    </w:t>
            </w:r>
          </w:p>
        </w:tc>
        <w:tc>
          <w:tcPr>
            <w:tcW w:w="403" w:type="dxa"/>
            <w:tcBorders>
              <w:top w:val="single" w:sz="4" w:space="0" w:color="auto"/>
              <w:left w:val="nil"/>
              <w:bottom w:val="single" w:sz="4" w:space="0" w:color="auto"/>
              <w:right w:val="single" w:sz="4" w:space="0" w:color="auto"/>
            </w:tcBorders>
            <w:vAlign w:val="bottom"/>
          </w:tcPr>
          <w:p w14:paraId="026C9425" w14:textId="723A8D21" w:rsidR="00525D05" w:rsidRPr="00525D05" w:rsidRDefault="00525D05" w:rsidP="009E61E8">
            <w:pPr>
              <w:jc w:val="right"/>
              <w:rPr>
                <w:rFonts w:eastAsia="Times New Roman"/>
                <w:color w:val="000000"/>
                <w:sz w:val="15"/>
                <w:szCs w:val="16"/>
              </w:rPr>
            </w:pPr>
            <w:r w:rsidRPr="00525D05">
              <w:rPr>
                <w:rFonts w:eastAsia="Times New Roman"/>
                <w:color w:val="000000"/>
                <w:sz w:val="15"/>
              </w:rPr>
              <w:t>0.16</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02131C43" w14:textId="79060C0E" w:rsidR="00525D05" w:rsidRPr="00BC0D89" w:rsidRDefault="00525D05" w:rsidP="009E61E8">
            <w:pPr>
              <w:jc w:val="right"/>
              <w:rPr>
                <w:rFonts w:eastAsia="Times New Roman"/>
                <w:color w:val="000000"/>
                <w:sz w:val="16"/>
                <w:szCs w:val="16"/>
              </w:rPr>
            </w:pPr>
            <w:r w:rsidRPr="00BC0D89">
              <w:rPr>
                <w:rFonts w:eastAsia="Times New Roman"/>
                <w:color w:val="000000"/>
                <w:sz w:val="16"/>
              </w:rPr>
              <w:t>0.32</w:t>
            </w:r>
          </w:p>
        </w:tc>
        <w:tc>
          <w:tcPr>
            <w:tcW w:w="452" w:type="dxa"/>
            <w:tcBorders>
              <w:top w:val="nil"/>
              <w:left w:val="nil"/>
              <w:bottom w:val="single" w:sz="4" w:space="0" w:color="auto"/>
              <w:right w:val="single" w:sz="4" w:space="0" w:color="auto"/>
            </w:tcBorders>
            <w:shd w:val="clear" w:color="auto" w:fill="auto"/>
            <w:noWrap/>
            <w:hideMark/>
          </w:tcPr>
          <w:p w14:paraId="322FEB9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0.33</w:t>
            </w:r>
          </w:p>
        </w:tc>
        <w:tc>
          <w:tcPr>
            <w:tcW w:w="656" w:type="dxa"/>
            <w:tcBorders>
              <w:top w:val="nil"/>
              <w:left w:val="nil"/>
              <w:bottom w:val="single" w:sz="4" w:space="0" w:color="auto"/>
              <w:right w:val="single" w:sz="4" w:space="0" w:color="auto"/>
            </w:tcBorders>
            <w:shd w:val="clear" w:color="auto" w:fill="auto"/>
            <w:noWrap/>
            <w:hideMark/>
          </w:tcPr>
          <w:p w14:paraId="736EC57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-0.91</w:t>
            </w:r>
          </w:p>
        </w:tc>
        <w:tc>
          <w:tcPr>
            <w:tcW w:w="563" w:type="dxa"/>
            <w:tcBorders>
              <w:top w:val="nil"/>
              <w:left w:val="nil"/>
              <w:bottom w:val="single" w:sz="4" w:space="0" w:color="auto"/>
              <w:right w:val="single" w:sz="4" w:space="0" w:color="auto"/>
            </w:tcBorders>
            <w:shd w:val="clear" w:color="auto" w:fill="auto"/>
            <w:noWrap/>
            <w:hideMark/>
          </w:tcPr>
          <w:p w14:paraId="7B9B735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603" w:type="dxa"/>
            <w:tcBorders>
              <w:top w:val="nil"/>
              <w:left w:val="nil"/>
              <w:bottom w:val="single" w:sz="4" w:space="0" w:color="auto"/>
              <w:right w:val="single" w:sz="4" w:space="0" w:color="auto"/>
            </w:tcBorders>
            <w:shd w:val="clear" w:color="auto" w:fill="auto"/>
            <w:noWrap/>
            <w:hideMark/>
          </w:tcPr>
          <w:p w14:paraId="15A511D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523" w:type="dxa"/>
            <w:tcBorders>
              <w:top w:val="nil"/>
              <w:left w:val="nil"/>
              <w:bottom w:val="single" w:sz="4" w:space="0" w:color="auto"/>
              <w:right w:val="single" w:sz="4" w:space="0" w:color="auto"/>
            </w:tcBorders>
            <w:shd w:val="clear" w:color="auto" w:fill="auto"/>
            <w:noWrap/>
            <w:hideMark/>
          </w:tcPr>
          <w:p w14:paraId="78AA76B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E983B5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5" w:type="dxa"/>
            <w:tcBorders>
              <w:top w:val="nil"/>
              <w:left w:val="nil"/>
              <w:bottom w:val="single" w:sz="4" w:space="0" w:color="auto"/>
              <w:right w:val="single" w:sz="4" w:space="0" w:color="auto"/>
            </w:tcBorders>
            <w:shd w:val="clear" w:color="auto" w:fill="auto"/>
            <w:noWrap/>
            <w:hideMark/>
          </w:tcPr>
          <w:p w14:paraId="712A61A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1F25CE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c>
          <w:tcPr>
            <w:tcW w:w="509" w:type="dxa"/>
            <w:tcBorders>
              <w:top w:val="nil"/>
              <w:left w:val="nil"/>
              <w:bottom w:val="single" w:sz="4" w:space="0" w:color="auto"/>
              <w:right w:val="single" w:sz="4" w:space="0" w:color="auto"/>
            </w:tcBorders>
            <w:shd w:val="clear" w:color="auto" w:fill="auto"/>
            <w:noWrap/>
            <w:hideMark/>
          </w:tcPr>
          <w:p w14:paraId="49E3CEB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49%</w:t>
            </w:r>
          </w:p>
        </w:tc>
        <w:tc>
          <w:tcPr>
            <w:tcW w:w="492" w:type="dxa"/>
            <w:tcBorders>
              <w:top w:val="nil"/>
              <w:left w:val="nil"/>
              <w:bottom w:val="single" w:sz="4" w:space="0" w:color="auto"/>
              <w:right w:val="single" w:sz="4" w:space="0" w:color="auto"/>
            </w:tcBorders>
            <w:shd w:val="clear" w:color="auto" w:fill="auto"/>
            <w:noWrap/>
            <w:hideMark/>
          </w:tcPr>
          <w:p w14:paraId="437EC59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20%</w:t>
            </w:r>
          </w:p>
        </w:tc>
        <w:tc>
          <w:tcPr>
            <w:tcW w:w="514" w:type="dxa"/>
            <w:tcBorders>
              <w:top w:val="nil"/>
              <w:left w:val="nil"/>
              <w:bottom w:val="single" w:sz="4" w:space="0" w:color="auto"/>
              <w:right w:val="single" w:sz="4" w:space="0" w:color="auto"/>
            </w:tcBorders>
            <w:shd w:val="clear" w:color="auto" w:fill="auto"/>
            <w:noWrap/>
            <w:hideMark/>
          </w:tcPr>
          <w:p w14:paraId="716EDA5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r>
      <w:tr w:rsidR="00525D05" w:rsidRPr="001B62D9" w14:paraId="56AB02E3"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6328FC3"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Venustiano C.  </w:t>
            </w:r>
          </w:p>
        </w:tc>
        <w:tc>
          <w:tcPr>
            <w:tcW w:w="403" w:type="dxa"/>
            <w:tcBorders>
              <w:top w:val="single" w:sz="4" w:space="0" w:color="auto"/>
              <w:left w:val="nil"/>
              <w:bottom w:val="single" w:sz="4" w:space="0" w:color="auto"/>
              <w:right w:val="single" w:sz="4" w:space="0" w:color="auto"/>
            </w:tcBorders>
            <w:vAlign w:val="bottom"/>
          </w:tcPr>
          <w:p w14:paraId="2409F1B8" w14:textId="4B45159C" w:rsidR="00525D05" w:rsidRPr="00525D05" w:rsidRDefault="00525D05" w:rsidP="009E61E8">
            <w:pPr>
              <w:jc w:val="right"/>
              <w:rPr>
                <w:rFonts w:eastAsia="Times New Roman"/>
                <w:color w:val="000000"/>
                <w:sz w:val="15"/>
                <w:szCs w:val="16"/>
              </w:rPr>
            </w:pPr>
            <w:r w:rsidRPr="00525D05">
              <w:rPr>
                <w:rFonts w:eastAsia="Times New Roman"/>
                <w:color w:val="000000"/>
                <w:sz w:val="15"/>
              </w:rPr>
              <w:t>0.20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72D7ABE" w14:textId="1D3BD130" w:rsidR="00525D05" w:rsidRPr="00BC0D89" w:rsidRDefault="00525D05" w:rsidP="009E61E8">
            <w:pPr>
              <w:jc w:val="right"/>
              <w:rPr>
                <w:rFonts w:eastAsia="Times New Roman"/>
                <w:color w:val="000000"/>
                <w:sz w:val="16"/>
                <w:szCs w:val="16"/>
              </w:rPr>
            </w:pPr>
            <w:r w:rsidRPr="00BC0D89">
              <w:rPr>
                <w:rFonts w:eastAsia="Times New Roman"/>
                <w:color w:val="000000"/>
                <w:sz w:val="16"/>
              </w:rPr>
              <w:t>0.40</w:t>
            </w:r>
          </w:p>
        </w:tc>
        <w:tc>
          <w:tcPr>
            <w:tcW w:w="452" w:type="dxa"/>
            <w:tcBorders>
              <w:top w:val="nil"/>
              <w:left w:val="nil"/>
              <w:bottom w:val="single" w:sz="4" w:space="0" w:color="auto"/>
              <w:right w:val="single" w:sz="4" w:space="0" w:color="auto"/>
            </w:tcBorders>
            <w:shd w:val="clear" w:color="auto" w:fill="auto"/>
            <w:noWrap/>
            <w:hideMark/>
          </w:tcPr>
          <w:p w14:paraId="36CA95A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0.28</w:t>
            </w:r>
          </w:p>
        </w:tc>
        <w:tc>
          <w:tcPr>
            <w:tcW w:w="656" w:type="dxa"/>
            <w:tcBorders>
              <w:top w:val="nil"/>
              <w:left w:val="nil"/>
              <w:bottom w:val="single" w:sz="4" w:space="0" w:color="auto"/>
              <w:right w:val="single" w:sz="4" w:space="0" w:color="auto"/>
            </w:tcBorders>
            <w:shd w:val="clear" w:color="auto" w:fill="auto"/>
            <w:noWrap/>
            <w:hideMark/>
          </w:tcPr>
          <w:p w14:paraId="14DBFE3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0.13</w:t>
            </w:r>
          </w:p>
        </w:tc>
        <w:tc>
          <w:tcPr>
            <w:tcW w:w="563" w:type="dxa"/>
            <w:tcBorders>
              <w:top w:val="nil"/>
              <w:left w:val="nil"/>
              <w:bottom w:val="single" w:sz="4" w:space="0" w:color="auto"/>
              <w:right w:val="single" w:sz="4" w:space="0" w:color="auto"/>
            </w:tcBorders>
            <w:shd w:val="clear" w:color="auto" w:fill="auto"/>
            <w:noWrap/>
            <w:hideMark/>
          </w:tcPr>
          <w:p w14:paraId="56B42F9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32%</w:t>
            </w:r>
          </w:p>
        </w:tc>
        <w:tc>
          <w:tcPr>
            <w:tcW w:w="603" w:type="dxa"/>
            <w:tcBorders>
              <w:top w:val="nil"/>
              <w:left w:val="nil"/>
              <w:bottom w:val="single" w:sz="4" w:space="0" w:color="auto"/>
              <w:right w:val="single" w:sz="4" w:space="0" w:color="auto"/>
            </w:tcBorders>
            <w:shd w:val="clear" w:color="auto" w:fill="auto"/>
            <w:noWrap/>
            <w:hideMark/>
          </w:tcPr>
          <w:p w14:paraId="599282C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23" w:type="dxa"/>
            <w:tcBorders>
              <w:top w:val="nil"/>
              <w:left w:val="nil"/>
              <w:bottom w:val="single" w:sz="4" w:space="0" w:color="auto"/>
              <w:right w:val="single" w:sz="4" w:space="0" w:color="auto"/>
            </w:tcBorders>
            <w:shd w:val="clear" w:color="auto" w:fill="auto"/>
            <w:noWrap/>
            <w:hideMark/>
          </w:tcPr>
          <w:p w14:paraId="64AF0A3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0" w:type="dxa"/>
            <w:tcBorders>
              <w:top w:val="nil"/>
              <w:left w:val="nil"/>
              <w:bottom w:val="single" w:sz="4" w:space="0" w:color="auto"/>
              <w:right w:val="single" w:sz="4" w:space="0" w:color="auto"/>
            </w:tcBorders>
            <w:shd w:val="clear" w:color="auto" w:fill="auto"/>
            <w:noWrap/>
            <w:hideMark/>
          </w:tcPr>
          <w:p w14:paraId="2A27D39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54ED527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0" w:type="dxa"/>
            <w:tcBorders>
              <w:top w:val="nil"/>
              <w:left w:val="nil"/>
              <w:bottom w:val="single" w:sz="4" w:space="0" w:color="auto"/>
              <w:right w:val="single" w:sz="4" w:space="0" w:color="auto"/>
            </w:tcBorders>
            <w:shd w:val="clear" w:color="auto" w:fill="auto"/>
            <w:noWrap/>
            <w:hideMark/>
          </w:tcPr>
          <w:p w14:paraId="2F81C72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09" w:type="dxa"/>
            <w:tcBorders>
              <w:top w:val="nil"/>
              <w:left w:val="nil"/>
              <w:bottom w:val="single" w:sz="4" w:space="0" w:color="auto"/>
              <w:right w:val="single" w:sz="4" w:space="0" w:color="auto"/>
            </w:tcBorders>
            <w:shd w:val="clear" w:color="auto" w:fill="auto"/>
            <w:noWrap/>
            <w:hideMark/>
          </w:tcPr>
          <w:p w14:paraId="20C1B27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38%</w:t>
            </w:r>
          </w:p>
        </w:tc>
        <w:tc>
          <w:tcPr>
            <w:tcW w:w="492" w:type="dxa"/>
            <w:tcBorders>
              <w:top w:val="nil"/>
              <w:left w:val="nil"/>
              <w:bottom w:val="single" w:sz="4" w:space="0" w:color="auto"/>
              <w:right w:val="single" w:sz="4" w:space="0" w:color="auto"/>
            </w:tcBorders>
            <w:shd w:val="clear" w:color="auto" w:fill="auto"/>
            <w:noWrap/>
            <w:hideMark/>
          </w:tcPr>
          <w:p w14:paraId="41E7E81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14" w:type="dxa"/>
            <w:tcBorders>
              <w:top w:val="nil"/>
              <w:left w:val="nil"/>
              <w:bottom w:val="single" w:sz="4" w:space="0" w:color="auto"/>
              <w:right w:val="single" w:sz="4" w:space="0" w:color="auto"/>
            </w:tcBorders>
            <w:shd w:val="clear" w:color="auto" w:fill="auto"/>
            <w:noWrap/>
            <w:hideMark/>
          </w:tcPr>
          <w:p w14:paraId="78BF1C3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4.5</w:t>
            </w:r>
          </w:p>
        </w:tc>
      </w:tr>
      <w:tr w:rsidR="00525D05" w:rsidRPr="001B62D9" w14:paraId="624A40FB"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799A9740"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Villamar   </w:t>
            </w:r>
          </w:p>
        </w:tc>
        <w:tc>
          <w:tcPr>
            <w:tcW w:w="403" w:type="dxa"/>
            <w:tcBorders>
              <w:top w:val="single" w:sz="4" w:space="0" w:color="auto"/>
              <w:left w:val="nil"/>
              <w:bottom w:val="single" w:sz="4" w:space="0" w:color="auto"/>
              <w:right w:val="single" w:sz="4" w:space="0" w:color="auto"/>
            </w:tcBorders>
            <w:vAlign w:val="bottom"/>
          </w:tcPr>
          <w:p w14:paraId="65F655A8" w14:textId="345AEDCB" w:rsidR="00525D05" w:rsidRPr="00525D05" w:rsidRDefault="00525D05" w:rsidP="009E61E8">
            <w:pPr>
              <w:jc w:val="right"/>
              <w:rPr>
                <w:rFonts w:eastAsia="Times New Roman"/>
                <w:color w:val="000000"/>
                <w:sz w:val="15"/>
                <w:szCs w:val="16"/>
              </w:rPr>
            </w:pPr>
            <w:r w:rsidRPr="00525D05">
              <w:rPr>
                <w:rFonts w:eastAsia="Times New Roman"/>
                <w:color w:val="000000"/>
                <w:sz w:val="15"/>
              </w:rPr>
              <w:t>0.70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2FFEDA6" w14:textId="7368B9F3" w:rsidR="00525D05" w:rsidRPr="00BC0D89" w:rsidRDefault="00525D05" w:rsidP="009E61E8">
            <w:pPr>
              <w:jc w:val="right"/>
              <w:rPr>
                <w:rFonts w:eastAsia="Times New Roman"/>
                <w:color w:val="000000"/>
                <w:sz w:val="16"/>
                <w:szCs w:val="16"/>
              </w:rPr>
            </w:pPr>
            <w:r w:rsidRPr="00BC0D89">
              <w:rPr>
                <w:rFonts w:eastAsia="Times New Roman"/>
                <w:color w:val="000000"/>
                <w:sz w:val="16"/>
              </w:rPr>
              <w:t>0.51</w:t>
            </w:r>
          </w:p>
        </w:tc>
        <w:tc>
          <w:tcPr>
            <w:tcW w:w="452" w:type="dxa"/>
            <w:tcBorders>
              <w:top w:val="nil"/>
              <w:left w:val="nil"/>
              <w:bottom w:val="single" w:sz="4" w:space="0" w:color="auto"/>
              <w:right w:val="single" w:sz="4" w:space="0" w:color="auto"/>
            </w:tcBorders>
            <w:shd w:val="clear" w:color="auto" w:fill="auto"/>
            <w:noWrap/>
            <w:hideMark/>
          </w:tcPr>
          <w:p w14:paraId="7F4CC24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0.44</w:t>
            </w:r>
          </w:p>
        </w:tc>
        <w:tc>
          <w:tcPr>
            <w:tcW w:w="656" w:type="dxa"/>
            <w:tcBorders>
              <w:top w:val="nil"/>
              <w:left w:val="nil"/>
              <w:bottom w:val="single" w:sz="4" w:space="0" w:color="auto"/>
              <w:right w:val="single" w:sz="4" w:space="0" w:color="auto"/>
            </w:tcBorders>
            <w:shd w:val="clear" w:color="auto" w:fill="auto"/>
            <w:noWrap/>
            <w:hideMark/>
          </w:tcPr>
          <w:p w14:paraId="3EC6413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1.8</w:t>
            </w:r>
          </w:p>
        </w:tc>
        <w:tc>
          <w:tcPr>
            <w:tcW w:w="563" w:type="dxa"/>
            <w:tcBorders>
              <w:top w:val="nil"/>
              <w:left w:val="nil"/>
              <w:bottom w:val="single" w:sz="4" w:space="0" w:color="auto"/>
              <w:right w:val="single" w:sz="4" w:space="0" w:color="auto"/>
            </w:tcBorders>
            <w:shd w:val="clear" w:color="auto" w:fill="auto"/>
            <w:noWrap/>
            <w:hideMark/>
          </w:tcPr>
          <w:p w14:paraId="56C0949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63%</w:t>
            </w:r>
          </w:p>
        </w:tc>
        <w:tc>
          <w:tcPr>
            <w:tcW w:w="603" w:type="dxa"/>
            <w:tcBorders>
              <w:top w:val="nil"/>
              <w:left w:val="nil"/>
              <w:bottom w:val="single" w:sz="4" w:space="0" w:color="auto"/>
              <w:right w:val="single" w:sz="4" w:space="0" w:color="auto"/>
            </w:tcBorders>
            <w:shd w:val="clear" w:color="auto" w:fill="auto"/>
            <w:noWrap/>
            <w:hideMark/>
          </w:tcPr>
          <w:p w14:paraId="3511A59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23" w:type="dxa"/>
            <w:tcBorders>
              <w:top w:val="nil"/>
              <w:left w:val="nil"/>
              <w:bottom w:val="single" w:sz="4" w:space="0" w:color="auto"/>
              <w:right w:val="single" w:sz="4" w:space="0" w:color="auto"/>
            </w:tcBorders>
            <w:shd w:val="clear" w:color="auto" w:fill="auto"/>
            <w:noWrap/>
            <w:hideMark/>
          </w:tcPr>
          <w:p w14:paraId="0109B2C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C1C1C8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0D7EAB7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F853D4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09" w:type="dxa"/>
            <w:tcBorders>
              <w:top w:val="nil"/>
              <w:left w:val="nil"/>
              <w:bottom w:val="single" w:sz="4" w:space="0" w:color="auto"/>
              <w:right w:val="single" w:sz="4" w:space="0" w:color="auto"/>
            </w:tcBorders>
            <w:shd w:val="clear" w:color="auto" w:fill="auto"/>
            <w:noWrap/>
            <w:hideMark/>
          </w:tcPr>
          <w:p w14:paraId="458C1A4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19%</w:t>
            </w:r>
          </w:p>
        </w:tc>
        <w:tc>
          <w:tcPr>
            <w:tcW w:w="492" w:type="dxa"/>
            <w:tcBorders>
              <w:top w:val="nil"/>
              <w:left w:val="nil"/>
              <w:bottom w:val="single" w:sz="4" w:space="0" w:color="auto"/>
              <w:right w:val="single" w:sz="4" w:space="0" w:color="auto"/>
            </w:tcBorders>
            <w:shd w:val="clear" w:color="auto" w:fill="auto"/>
            <w:noWrap/>
            <w:hideMark/>
          </w:tcPr>
          <w:p w14:paraId="2AD978C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14" w:type="dxa"/>
            <w:tcBorders>
              <w:top w:val="nil"/>
              <w:left w:val="nil"/>
              <w:bottom w:val="single" w:sz="4" w:space="0" w:color="auto"/>
              <w:right w:val="single" w:sz="4" w:space="0" w:color="auto"/>
            </w:tcBorders>
            <w:shd w:val="clear" w:color="auto" w:fill="auto"/>
            <w:noWrap/>
            <w:hideMark/>
          </w:tcPr>
          <w:p w14:paraId="73FA3ED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8.8</w:t>
            </w:r>
          </w:p>
        </w:tc>
      </w:tr>
      <w:tr w:rsidR="00525D05" w:rsidRPr="001B62D9" w14:paraId="529849A4"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5ABCCE7" w14:textId="0C432F4E"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Vista Hermosa </w:t>
            </w:r>
          </w:p>
        </w:tc>
        <w:tc>
          <w:tcPr>
            <w:tcW w:w="403" w:type="dxa"/>
            <w:tcBorders>
              <w:top w:val="single" w:sz="4" w:space="0" w:color="auto"/>
              <w:left w:val="nil"/>
              <w:bottom w:val="single" w:sz="4" w:space="0" w:color="auto"/>
              <w:right w:val="single" w:sz="4" w:space="0" w:color="auto"/>
            </w:tcBorders>
            <w:vAlign w:val="bottom"/>
          </w:tcPr>
          <w:p w14:paraId="75147046" w14:textId="1F6162B5" w:rsidR="00525D05" w:rsidRPr="00525D05" w:rsidRDefault="00525D05" w:rsidP="009E61E8">
            <w:pPr>
              <w:jc w:val="right"/>
              <w:rPr>
                <w:rFonts w:eastAsia="Times New Roman"/>
                <w:color w:val="000000"/>
                <w:sz w:val="15"/>
                <w:szCs w:val="16"/>
              </w:rPr>
            </w:pPr>
            <w:r w:rsidRPr="00525D05">
              <w:rPr>
                <w:rFonts w:eastAsia="Times New Roman"/>
                <w:color w:val="000000"/>
                <w:sz w:val="15"/>
              </w:rPr>
              <w:t>0.24</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539176A8" w14:textId="4646C74F" w:rsidR="00525D05" w:rsidRPr="00BC0D89" w:rsidRDefault="00525D05" w:rsidP="009E61E8">
            <w:pPr>
              <w:jc w:val="right"/>
              <w:rPr>
                <w:rFonts w:eastAsia="Times New Roman"/>
                <w:color w:val="000000"/>
                <w:sz w:val="16"/>
                <w:szCs w:val="16"/>
              </w:rPr>
            </w:pPr>
            <w:r w:rsidRPr="00BC0D89">
              <w:rPr>
                <w:rFonts w:eastAsia="Times New Roman"/>
                <w:color w:val="000000"/>
                <w:sz w:val="16"/>
              </w:rPr>
              <w:t>0.37</w:t>
            </w:r>
          </w:p>
        </w:tc>
        <w:tc>
          <w:tcPr>
            <w:tcW w:w="452" w:type="dxa"/>
            <w:tcBorders>
              <w:top w:val="nil"/>
              <w:left w:val="nil"/>
              <w:bottom w:val="single" w:sz="4" w:space="0" w:color="auto"/>
              <w:right w:val="single" w:sz="4" w:space="0" w:color="auto"/>
            </w:tcBorders>
            <w:shd w:val="clear" w:color="auto" w:fill="auto"/>
            <w:noWrap/>
            <w:hideMark/>
          </w:tcPr>
          <w:p w14:paraId="0E81F9E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0.33</w:t>
            </w:r>
          </w:p>
        </w:tc>
        <w:tc>
          <w:tcPr>
            <w:tcW w:w="656" w:type="dxa"/>
            <w:tcBorders>
              <w:top w:val="nil"/>
              <w:left w:val="nil"/>
              <w:bottom w:val="single" w:sz="4" w:space="0" w:color="auto"/>
              <w:right w:val="single" w:sz="4" w:space="0" w:color="auto"/>
            </w:tcBorders>
            <w:shd w:val="clear" w:color="auto" w:fill="auto"/>
            <w:noWrap/>
            <w:hideMark/>
          </w:tcPr>
          <w:p w14:paraId="2B5DCC5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-0.36</w:t>
            </w:r>
          </w:p>
        </w:tc>
        <w:tc>
          <w:tcPr>
            <w:tcW w:w="563" w:type="dxa"/>
            <w:tcBorders>
              <w:top w:val="nil"/>
              <w:left w:val="nil"/>
              <w:bottom w:val="single" w:sz="4" w:space="0" w:color="auto"/>
              <w:right w:val="single" w:sz="4" w:space="0" w:color="auto"/>
            </w:tcBorders>
            <w:shd w:val="clear" w:color="auto" w:fill="auto"/>
            <w:noWrap/>
            <w:hideMark/>
          </w:tcPr>
          <w:p w14:paraId="48751E3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17%</w:t>
            </w:r>
          </w:p>
        </w:tc>
        <w:tc>
          <w:tcPr>
            <w:tcW w:w="603" w:type="dxa"/>
            <w:tcBorders>
              <w:top w:val="nil"/>
              <w:left w:val="nil"/>
              <w:bottom w:val="single" w:sz="4" w:space="0" w:color="auto"/>
              <w:right w:val="single" w:sz="4" w:space="0" w:color="auto"/>
            </w:tcBorders>
            <w:shd w:val="clear" w:color="auto" w:fill="auto"/>
            <w:noWrap/>
            <w:hideMark/>
          </w:tcPr>
          <w:p w14:paraId="5015F4E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50%</w:t>
            </w:r>
          </w:p>
        </w:tc>
        <w:tc>
          <w:tcPr>
            <w:tcW w:w="523" w:type="dxa"/>
            <w:tcBorders>
              <w:top w:val="nil"/>
              <w:left w:val="nil"/>
              <w:bottom w:val="single" w:sz="4" w:space="0" w:color="auto"/>
              <w:right w:val="single" w:sz="4" w:space="0" w:color="auto"/>
            </w:tcBorders>
            <w:shd w:val="clear" w:color="auto" w:fill="auto"/>
            <w:noWrap/>
            <w:hideMark/>
          </w:tcPr>
          <w:p w14:paraId="7562487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56820C2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56197D8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AF073F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09" w:type="dxa"/>
            <w:tcBorders>
              <w:top w:val="nil"/>
              <w:left w:val="nil"/>
              <w:bottom w:val="single" w:sz="4" w:space="0" w:color="auto"/>
              <w:right w:val="single" w:sz="4" w:space="0" w:color="auto"/>
            </w:tcBorders>
            <w:shd w:val="clear" w:color="auto" w:fill="auto"/>
            <w:noWrap/>
            <w:hideMark/>
          </w:tcPr>
          <w:p w14:paraId="659D83C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19%</w:t>
            </w:r>
          </w:p>
        </w:tc>
        <w:tc>
          <w:tcPr>
            <w:tcW w:w="492" w:type="dxa"/>
            <w:tcBorders>
              <w:top w:val="nil"/>
              <w:left w:val="nil"/>
              <w:bottom w:val="single" w:sz="4" w:space="0" w:color="auto"/>
              <w:right w:val="single" w:sz="4" w:space="0" w:color="auto"/>
            </w:tcBorders>
            <w:shd w:val="clear" w:color="auto" w:fill="auto"/>
            <w:noWrap/>
            <w:hideMark/>
          </w:tcPr>
          <w:p w14:paraId="66D43F5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14" w:type="dxa"/>
            <w:tcBorders>
              <w:top w:val="nil"/>
              <w:left w:val="nil"/>
              <w:bottom w:val="single" w:sz="4" w:space="0" w:color="auto"/>
              <w:right w:val="single" w:sz="4" w:space="0" w:color="auto"/>
            </w:tcBorders>
            <w:shd w:val="clear" w:color="auto" w:fill="auto"/>
            <w:noWrap/>
            <w:hideMark/>
          </w:tcPr>
          <w:p w14:paraId="778F616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2.3</w:t>
            </w:r>
          </w:p>
        </w:tc>
      </w:tr>
      <w:tr w:rsidR="00525D05" w:rsidRPr="001B62D9" w14:paraId="68D6614A"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74DEC6C"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Yurécuaro  </w:t>
            </w:r>
          </w:p>
        </w:tc>
        <w:tc>
          <w:tcPr>
            <w:tcW w:w="403" w:type="dxa"/>
            <w:tcBorders>
              <w:top w:val="single" w:sz="4" w:space="0" w:color="auto"/>
              <w:left w:val="nil"/>
              <w:bottom w:val="single" w:sz="4" w:space="0" w:color="auto"/>
              <w:right w:val="single" w:sz="4" w:space="0" w:color="auto"/>
            </w:tcBorders>
            <w:vAlign w:val="bottom"/>
          </w:tcPr>
          <w:p w14:paraId="0059AFCF" w14:textId="76148B0C" w:rsidR="00525D05" w:rsidRPr="00525D05" w:rsidRDefault="00525D05" w:rsidP="009E61E8">
            <w:pPr>
              <w:jc w:val="right"/>
              <w:rPr>
                <w:rFonts w:eastAsia="Times New Roman"/>
                <w:color w:val="000000"/>
                <w:sz w:val="15"/>
                <w:szCs w:val="16"/>
              </w:rPr>
            </w:pPr>
            <w:r w:rsidRPr="00525D05">
              <w:rPr>
                <w:rFonts w:eastAsia="Times New Roman"/>
                <w:color w:val="000000"/>
                <w:sz w:val="15"/>
              </w:rPr>
              <w:t>0.24</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CD4CAA2" w14:textId="06F874D0" w:rsidR="00525D05" w:rsidRPr="00BC0D89" w:rsidRDefault="00525D05" w:rsidP="009E61E8">
            <w:pPr>
              <w:jc w:val="right"/>
              <w:rPr>
                <w:rFonts w:eastAsia="Times New Roman"/>
                <w:color w:val="000000"/>
                <w:sz w:val="16"/>
                <w:szCs w:val="16"/>
              </w:rPr>
            </w:pPr>
            <w:r w:rsidRPr="00BC0D89">
              <w:rPr>
                <w:rFonts w:eastAsia="Times New Roman"/>
                <w:color w:val="000000"/>
                <w:sz w:val="16"/>
              </w:rPr>
              <w:t>0.43</w:t>
            </w:r>
          </w:p>
        </w:tc>
        <w:tc>
          <w:tcPr>
            <w:tcW w:w="452" w:type="dxa"/>
            <w:tcBorders>
              <w:top w:val="nil"/>
              <w:left w:val="nil"/>
              <w:bottom w:val="single" w:sz="4" w:space="0" w:color="auto"/>
              <w:right w:val="single" w:sz="4" w:space="0" w:color="auto"/>
            </w:tcBorders>
            <w:shd w:val="clear" w:color="auto" w:fill="auto"/>
            <w:noWrap/>
            <w:hideMark/>
          </w:tcPr>
          <w:p w14:paraId="1A6E7F7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0.27</w:t>
            </w:r>
          </w:p>
        </w:tc>
        <w:tc>
          <w:tcPr>
            <w:tcW w:w="656" w:type="dxa"/>
            <w:tcBorders>
              <w:top w:val="nil"/>
              <w:left w:val="nil"/>
              <w:bottom w:val="single" w:sz="4" w:space="0" w:color="auto"/>
              <w:right w:val="single" w:sz="4" w:space="0" w:color="auto"/>
            </w:tcBorders>
            <w:shd w:val="clear" w:color="auto" w:fill="auto"/>
            <w:noWrap/>
            <w:hideMark/>
          </w:tcPr>
          <w:p w14:paraId="1C1CF78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-0.27</w:t>
            </w:r>
          </w:p>
        </w:tc>
        <w:tc>
          <w:tcPr>
            <w:tcW w:w="563" w:type="dxa"/>
            <w:tcBorders>
              <w:top w:val="nil"/>
              <w:left w:val="nil"/>
              <w:bottom w:val="single" w:sz="4" w:space="0" w:color="auto"/>
              <w:right w:val="single" w:sz="4" w:space="0" w:color="auto"/>
            </w:tcBorders>
            <w:shd w:val="clear" w:color="auto" w:fill="auto"/>
            <w:noWrap/>
            <w:hideMark/>
          </w:tcPr>
          <w:p w14:paraId="1E510D8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26%</w:t>
            </w:r>
          </w:p>
        </w:tc>
        <w:tc>
          <w:tcPr>
            <w:tcW w:w="603" w:type="dxa"/>
            <w:tcBorders>
              <w:top w:val="nil"/>
              <w:left w:val="nil"/>
              <w:bottom w:val="single" w:sz="4" w:space="0" w:color="auto"/>
              <w:right w:val="single" w:sz="4" w:space="0" w:color="auto"/>
            </w:tcBorders>
            <w:shd w:val="clear" w:color="auto" w:fill="auto"/>
            <w:noWrap/>
            <w:hideMark/>
          </w:tcPr>
          <w:p w14:paraId="2681985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11%</w:t>
            </w:r>
          </w:p>
        </w:tc>
        <w:tc>
          <w:tcPr>
            <w:tcW w:w="523" w:type="dxa"/>
            <w:tcBorders>
              <w:top w:val="nil"/>
              <w:left w:val="nil"/>
              <w:bottom w:val="single" w:sz="4" w:space="0" w:color="auto"/>
              <w:right w:val="single" w:sz="4" w:space="0" w:color="auto"/>
            </w:tcBorders>
            <w:shd w:val="clear" w:color="auto" w:fill="auto"/>
            <w:noWrap/>
            <w:hideMark/>
          </w:tcPr>
          <w:p w14:paraId="54BE0B5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19C5B1E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504654E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3533793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509" w:type="dxa"/>
            <w:tcBorders>
              <w:top w:val="nil"/>
              <w:left w:val="nil"/>
              <w:bottom w:val="single" w:sz="4" w:space="0" w:color="auto"/>
              <w:right w:val="single" w:sz="4" w:space="0" w:color="auto"/>
            </w:tcBorders>
            <w:shd w:val="clear" w:color="auto" w:fill="auto"/>
            <w:noWrap/>
            <w:hideMark/>
          </w:tcPr>
          <w:p w14:paraId="12BEB47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40%</w:t>
            </w:r>
          </w:p>
        </w:tc>
        <w:tc>
          <w:tcPr>
            <w:tcW w:w="492" w:type="dxa"/>
            <w:tcBorders>
              <w:top w:val="nil"/>
              <w:left w:val="nil"/>
              <w:bottom w:val="single" w:sz="4" w:space="0" w:color="auto"/>
              <w:right w:val="single" w:sz="4" w:space="0" w:color="auto"/>
            </w:tcBorders>
            <w:shd w:val="clear" w:color="auto" w:fill="auto"/>
            <w:noWrap/>
            <w:hideMark/>
          </w:tcPr>
          <w:p w14:paraId="391CE4A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14" w:type="dxa"/>
            <w:tcBorders>
              <w:top w:val="nil"/>
              <w:left w:val="nil"/>
              <w:bottom w:val="single" w:sz="4" w:space="0" w:color="auto"/>
              <w:right w:val="single" w:sz="4" w:space="0" w:color="auto"/>
            </w:tcBorders>
            <w:shd w:val="clear" w:color="auto" w:fill="auto"/>
            <w:noWrap/>
            <w:hideMark/>
          </w:tcPr>
          <w:p w14:paraId="247CF52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3.6</w:t>
            </w:r>
          </w:p>
        </w:tc>
      </w:tr>
      <w:tr w:rsidR="00525D05" w:rsidRPr="001B62D9" w14:paraId="44E494CA"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035F3897"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Zacapu     </w:t>
            </w:r>
          </w:p>
        </w:tc>
        <w:tc>
          <w:tcPr>
            <w:tcW w:w="403" w:type="dxa"/>
            <w:tcBorders>
              <w:top w:val="single" w:sz="4" w:space="0" w:color="auto"/>
              <w:left w:val="nil"/>
              <w:bottom w:val="single" w:sz="4" w:space="0" w:color="auto"/>
              <w:right w:val="single" w:sz="4" w:space="0" w:color="auto"/>
            </w:tcBorders>
            <w:vAlign w:val="bottom"/>
          </w:tcPr>
          <w:p w14:paraId="0726844E" w14:textId="0D274EA3" w:rsidR="00525D05" w:rsidRPr="00525D05" w:rsidRDefault="00525D05" w:rsidP="009E61E8">
            <w:pPr>
              <w:jc w:val="right"/>
              <w:rPr>
                <w:rFonts w:eastAsia="Times New Roman"/>
                <w:color w:val="000000"/>
                <w:sz w:val="15"/>
                <w:szCs w:val="16"/>
              </w:rPr>
            </w:pPr>
            <w:r w:rsidRPr="00525D05">
              <w:rPr>
                <w:rFonts w:eastAsia="Times New Roman"/>
                <w:color w:val="000000"/>
                <w:sz w:val="15"/>
              </w:rPr>
              <w:t>0.50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703A0245" w14:textId="7216EE0C" w:rsidR="00525D05" w:rsidRPr="00BC0D89" w:rsidRDefault="00525D05" w:rsidP="009E61E8">
            <w:pPr>
              <w:jc w:val="right"/>
              <w:rPr>
                <w:rFonts w:eastAsia="Times New Roman"/>
                <w:color w:val="000000"/>
                <w:sz w:val="16"/>
                <w:szCs w:val="16"/>
              </w:rPr>
            </w:pPr>
            <w:r w:rsidRPr="00BC0D89">
              <w:rPr>
                <w:rFonts w:eastAsia="Times New Roman"/>
                <w:color w:val="000000"/>
                <w:sz w:val="16"/>
              </w:rPr>
              <w:t>0.42</w:t>
            </w:r>
          </w:p>
        </w:tc>
        <w:tc>
          <w:tcPr>
            <w:tcW w:w="452" w:type="dxa"/>
            <w:tcBorders>
              <w:top w:val="nil"/>
              <w:left w:val="nil"/>
              <w:bottom w:val="single" w:sz="4" w:space="0" w:color="auto"/>
              <w:right w:val="single" w:sz="4" w:space="0" w:color="auto"/>
            </w:tcBorders>
            <w:shd w:val="clear" w:color="auto" w:fill="auto"/>
            <w:noWrap/>
            <w:hideMark/>
          </w:tcPr>
          <w:p w14:paraId="7C7615C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0.42</w:t>
            </w:r>
          </w:p>
        </w:tc>
        <w:tc>
          <w:tcPr>
            <w:tcW w:w="656" w:type="dxa"/>
            <w:tcBorders>
              <w:top w:val="nil"/>
              <w:left w:val="nil"/>
              <w:bottom w:val="single" w:sz="4" w:space="0" w:color="auto"/>
              <w:right w:val="single" w:sz="4" w:space="0" w:color="auto"/>
            </w:tcBorders>
            <w:shd w:val="clear" w:color="auto" w:fill="auto"/>
            <w:noWrap/>
            <w:hideMark/>
          </w:tcPr>
          <w:p w14:paraId="592DCE0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-0.97</w:t>
            </w:r>
          </w:p>
        </w:tc>
        <w:tc>
          <w:tcPr>
            <w:tcW w:w="563" w:type="dxa"/>
            <w:tcBorders>
              <w:top w:val="nil"/>
              <w:left w:val="nil"/>
              <w:bottom w:val="single" w:sz="4" w:space="0" w:color="auto"/>
              <w:right w:val="single" w:sz="4" w:space="0" w:color="auto"/>
            </w:tcBorders>
            <w:shd w:val="clear" w:color="auto" w:fill="auto"/>
            <w:noWrap/>
            <w:hideMark/>
          </w:tcPr>
          <w:p w14:paraId="4D46BE6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603" w:type="dxa"/>
            <w:tcBorders>
              <w:top w:val="nil"/>
              <w:left w:val="nil"/>
              <w:bottom w:val="single" w:sz="4" w:space="0" w:color="auto"/>
              <w:right w:val="single" w:sz="4" w:space="0" w:color="auto"/>
            </w:tcBorders>
            <w:shd w:val="clear" w:color="auto" w:fill="auto"/>
            <w:noWrap/>
            <w:hideMark/>
          </w:tcPr>
          <w:p w14:paraId="2E048FE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523" w:type="dxa"/>
            <w:tcBorders>
              <w:top w:val="nil"/>
              <w:left w:val="nil"/>
              <w:bottom w:val="single" w:sz="4" w:space="0" w:color="auto"/>
              <w:right w:val="single" w:sz="4" w:space="0" w:color="auto"/>
            </w:tcBorders>
            <w:shd w:val="clear" w:color="auto" w:fill="auto"/>
            <w:noWrap/>
            <w:hideMark/>
          </w:tcPr>
          <w:p w14:paraId="00105F4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F2373D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5E1FEB8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99B7B2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55%</w:t>
            </w:r>
          </w:p>
        </w:tc>
        <w:tc>
          <w:tcPr>
            <w:tcW w:w="509" w:type="dxa"/>
            <w:tcBorders>
              <w:top w:val="nil"/>
              <w:left w:val="nil"/>
              <w:bottom w:val="single" w:sz="4" w:space="0" w:color="auto"/>
              <w:right w:val="single" w:sz="4" w:space="0" w:color="auto"/>
            </w:tcBorders>
            <w:shd w:val="clear" w:color="auto" w:fill="auto"/>
            <w:noWrap/>
            <w:hideMark/>
          </w:tcPr>
          <w:p w14:paraId="2CD1022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33%</w:t>
            </w:r>
          </w:p>
        </w:tc>
        <w:tc>
          <w:tcPr>
            <w:tcW w:w="492" w:type="dxa"/>
            <w:tcBorders>
              <w:top w:val="nil"/>
              <w:left w:val="nil"/>
              <w:bottom w:val="single" w:sz="4" w:space="0" w:color="auto"/>
              <w:right w:val="single" w:sz="4" w:space="0" w:color="auto"/>
            </w:tcBorders>
            <w:shd w:val="clear" w:color="auto" w:fill="auto"/>
            <w:noWrap/>
            <w:hideMark/>
          </w:tcPr>
          <w:p w14:paraId="694D653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14" w:type="dxa"/>
            <w:tcBorders>
              <w:top w:val="nil"/>
              <w:left w:val="nil"/>
              <w:bottom w:val="single" w:sz="4" w:space="0" w:color="auto"/>
              <w:right w:val="single" w:sz="4" w:space="0" w:color="auto"/>
            </w:tcBorders>
            <w:shd w:val="clear" w:color="auto" w:fill="auto"/>
            <w:noWrap/>
            <w:hideMark/>
          </w:tcPr>
          <w:p w14:paraId="5930EC4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0.2</w:t>
            </w:r>
          </w:p>
        </w:tc>
      </w:tr>
      <w:tr w:rsidR="00525D05" w:rsidRPr="001B62D9" w14:paraId="18F3461B"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102CEA0B"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Zamora     </w:t>
            </w:r>
          </w:p>
        </w:tc>
        <w:tc>
          <w:tcPr>
            <w:tcW w:w="403" w:type="dxa"/>
            <w:tcBorders>
              <w:top w:val="single" w:sz="4" w:space="0" w:color="auto"/>
              <w:left w:val="nil"/>
              <w:bottom w:val="single" w:sz="4" w:space="0" w:color="auto"/>
              <w:right w:val="single" w:sz="4" w:space="0" w:color="auto"/>
            </w:tcBorders>
            <w:vAlign w:val="bottom"/>
          </w:tcPr>
          <w:p w14:paraId="1CCF80B5" w14:textId="38007FAF" w:rsidR="00525D05" w:rsidRPr="00525D05" w:rsidRDefault="00525D05" w:rsidP="009E61E8">
            <w:pPr>
              <w:jc w:val="right"/>
              <w:rPr>
                <w:rFonts w:eastAsia="Times New Roman"/>
                <w:color w:val="000000"/>
                <w:sz w:val="15"/>
                <w:szCs w:val="16"/>
              </w:rPr>
            </w:pPr>
            <w:r w:rsidRPr="00525D05">
              <w:rPr>
                <w:rFonts w:eastAsia="Times New Roman"/>
                <w:color w:val="000000"/>
                <w:sz w:val="15"/>
              </w:rPr>
              <w:t>0.73</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0462ADAF" w14:textId="368CB3F5" w:rsidR="00525D05" w:rsidRPr="00BC0D89" w:rsidRDefault="00525D05" w:rsidP="009E61E8">
            <w:pPr>
              <w:jc w:val="right"/>
              <w:rPr>
                <w:rFonts w:eastAsia="Times New Roman"/>
                <w:color w:val="000000"/>
                <w:sz w:val="16"/>
                <w:szCs w:val="16"/>
              </w:rPr>
            </w:pPr>
            <w:r w:rsidRPr="00BC0D89">
              <w:rPr>
                <w:rFonts w:eastAsia="Times New Roman"/>
                <w:color w:val="000000"/>
                <w:sz w:val="16"/>
              </w:rPr>
              <w:t>0.54</w:t>
            </w:r>
          </w:p>
        </w:tc>
        <w:tc>
          <w:tcPr>
            <w:tcW w:w="452" w:type="dxa"/>
            <w:tcBorders>
              <w:top w:val="nil"/>
              <w:left w:val="nil"/>
              <w:bottom w:val="single" w:sz="4" w:space="0" w:color="auto"/>
              <w:right w:val="single" w:sz="4" w:space="0" w:color="auto"/>
            </w:tcBorders>
            <w:shd w:val="clear" w:color="auto" w:fill="auto"/>
            <w:noWrap/>
            <w:hideMark/>
          </w:tcPr>
          <w:p w14:paraId="58ADB62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0.42</w:t>
            </w:r>
          </w:p>
        </w:tc>
        <w:tc>
          <w:tcPr>
            <w:tcW w:w="656" w:type="dxa"/>
            <w:tcBorders>
              <w:top w:val="nil"/>
              <w:left w:val="nil"/>
              <w:bottom w:val="single" w:sz="4" w:space="0" w:color="auto"/>
              <w:right w:val="single" w:sz="4" w:space="0" w:color="auto"/>
            </w:tcBorders>
            <w:shd w:val="clear" w:color="auto" w:fill="auto"/>
            <w:noWrap/>
            <w:hideMark/>
          </w:tcPr>
          <w:p w14:paraId="1B324DD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-0.93</w:t>
            </w:r>
          </w:p>
        </w:tc>
        <w:tc>
          <w:tcPr>
            <w:tcW w:w="563" w:type="dxa"/>
            <w:tcBorders>
              <w:top w:val="nil"/>
              <w:left w:val="nil"/>
              <w:bottom w:val="single" w:sz="4" w:space="0" w:color="auto"/>
              <w:right w:val="single" w:sz="4" w:space="0" w:color="auto"/>
            </w:tcBorders>
            <w:shd w:val="clear" w:color="auto" w:fill="auto"/>
            <w:noWrap/>
            <w:hideMark/>
          </w:tcPr>
          <w:p w14:paraId="73DFF54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603" w:type="dxa"/>
            <w:tcBorders>
              <w:top w:val="nil"/>
              <w:left w:val="nil"/>
              <w:bottom w:val="single" w:sz="4" w:space="0" w:color="auto"/>
              <w:right w:val="single" w:sz="4" w:space="0" w:color="auto"/>
            </w:tcBorders>
            <w:shd w:val="clear" w:color="auto" w:fill="auto"/>
            <w:noWrap/>
            <w:hideMark/>
          </w:tcPr>
          <w:p w14:paraId="71D0D6D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523" w:type="dxa"/>
            <w:tcBorders>
              <w:top w:val="nil"/>
              <w:left w:val="nil"/>
              <w:bottom w:val="single" w:sz="4" w:space="0" w:color="auto"/>
              <w:right w:val="single" w:sz="4" w:space="0" w:color="auto"/>
            </w:tcBorders>
            <w:shd w:val="clear" w:color="auto" w:fill="auto"/>
            <w:noWrap/>
            <w:hideMark/>
          </w:tcPr>
          <w:p w14:paraId="73CFE01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8D472F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594AAEB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11D858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509" w:type="dxa"/>
            <w:tcBorders>
              <w:top w:val="nil"/>
              <w:left w:val="nil"/>
              <w:bottom w:val="single" w:sz="4" w:space="0" w:color="auto"/>
              <w:right w:val="single" w:sz="4" w:space="0" w:color="auto"/>
            </w:tcBorders>
            <w:shd w:val="clear" w:color="auto" w:fill="auto"/>
            <w:noWrap/>
            <w:hideMark/>
          </w:tcPr>
          <w:p w14:paraId="0498B78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59%</w:t>
            </w:r>
          </w:p>
        </w:tc>
        <w:tc>
          <w:tcPr>
            <w:tcW w:w="492" w:type="dxa"/>
            <w:tcBorders>
              <w:top w:val="nil"/>
              <w:left w:val="nil"/>
              <w:bottom w:val="single" w:sz="4" w:space="0" w:color="auto"/>
              <w:right w:val="single" w:sz="4" w:space="0" w:color="auto"/>
            </w:tcBorders>
            <w:shd w:val="clear" w:color="auto" w:fill="auto"/>
            <w:noWrap/>
            <w:hideMark/>
          </w:tcPr>
          <w:p w14:paraId="71C693C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c>
          <w:tcPr>
            <w:tcW w:w="514" w:type="dxa"/>
            <w:tcBorders>
              <w:top w:val="nil"/>
              <w:left w:val="nil"/>
              <w:bottom w:val="single" w:sz="4" w:space="0" w:color="auto"/>
              <w:right w:val="single" w:sz="4" w:space="0" w:color="auto"/>
            </w:tcBorders>
            <w:shd w:val="clear" w:color="auto" w:fill="auto"/>
            <w:noWrap/>
            <w:hideMark/>
          </w:tcPr>
          <w:p w14:paraId="6A21422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0.4</w:t>
            </w:r>
          </w:p>
        </w:tc>
      </w:tr>
      <w:tr w:rsidR="00525D05" w:rsidRPr="001B62D9" w14:paraId="789C5402"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7D54A48"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Zináparo   </w:t>
            </w:r>
          </w:p>
        </w:tc>
        <w:tc>
          <w:tcPr>
            <w:tcW w:w="403" w:type="dxa"/>
            <w:tcBorders>
              <w:top w:val="single" w:sz="4" w:space="0" w:color="auto"/>
              <w:left w:val="nil"/>
              <w:bottom w:val="single" w:sz="4" w:space="0" w:color="auto"/>
              <w:right w:val="single" w:sz="4" w:space="0" w:color="auto"/>
            </w:tcBorders>
            <w:vAlign w:val="bottom"/>
          </w:tcPr>
          <w:p w14:paraId="33B4FFD0" w14:textId="062F2675" w:rsidR="00525D05" w:rsidRPr="00525D05" w:rsidRDefault="00525D05" w:rsidP="009E61E8">
            <w:pPr>
              <w:jc w:val="right"/>
              <w:rPr>
                <w:rFonts w:eastAsia="Times New Roman"/>
                <w:color w:val="000000"/>
                <w:sz w:val="15"/>
                <w:szCs w:val="16"/>
              </w:rPr>
            </w:pPr>
            <w:r w:rsidRPr="00525D05">
              <w:rPr>
                <w:rFonts w:eastAsia="Times New Roman"/>
                <w:color w:val="000000"/>
                <w:sz w:val="15"/>
              </w:rPr>
              <w:t>0.42</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098D13E1" w14:textId="192E0B25" w:rsidR="00525D05" w:rsidRPr="00BC0D89" w:rsidRDefault="00525D05" w:rsidP="009E61E8">
            <w:pPr>
              <w:jc w:val="right"/>
              <w:rPr>
                <w:rFonts w:eastAsia="Times New Roman"/>
                <w:color w:val="000000"/>
                <w:sz w:val="16"/>
                <w:szCs w:val="16"/>
              </w:rPr>
            </w:pPr>
            <w:r w:rsidRPr="00BC0D89">
              <w:rPr>
                <w:rFonts w:eastAsia="Times New Roman"/>
                <w:color w:val="000000"/>
                <w:sz w:val="16"/>
              </w:rPr>
              <w:t>0.51</w:t>
            </w:r>
          </w:p>
        </w:tc>
        <w:tc>
          <w:tcPr>
            <w:tcW w:w="452" w:type="dxa"/>
            <w:tcBorders>
              <w:top w:val="nil"/>
              <w:left w:val="nil"/>
              <w:bottom w:val="single" w:sz="4" w:space="0" w:color="auto"/>
              <w:right w:val="single" w:sz="4" w:space="0" w:color="auto"/>
            </w:tcBorders>
            <w:shd w:val="clear" w:color="auto" w:fill="auto"/>
            <w:noWrap/>
            <w:hideMark/>
          </w:tcPr>
          <w:p w14:paraId="0440648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0.29</w:t>
            </w:r>
          </w:p>
        </w:tc>
        <w:tc>
          <w:tcPr>
            <w:tcW w:w="656" w:type="dxa"/>
            <w:tcBorders>
              <w:top w:val="nil"/>
              <w:left w:val="nil"/>
              <w:bottom w:val="single" w:sz="4" w:space="0" w:color="auto"/>
              <w:right w:val="single" w:sz="4" w:space="0" w:color="auto"/>
            </w:tcBorders>
            <w:shd w:val="clear" w:color="auto" w:fill="auto"/>
            <w:noWrap/>
            <w:hideMark/>
          </w:tcPr>
          <w:p w14:paraId="355C3A1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-0.49</w:t>
            </w:r>
          </w:p>
        </w:tc>
        <w:tc>
          <w:tcPr>
            <w:tcW w:w="563" w:type="dxa"/>
            <w:tcBorders>
              <w:top w:val="nil"/>
              <w:left w:val="nil"/>
              <w:bottom w:val="single" w:sz="4" w:space="0" w:color="auto"/>
              <w:right w:val="single" w:sz="4" w:space="0" w:color="auto"/>
            </w:tcBorders>
            <w:shd w:val="clear" w:color="auto" w:fill="auto"/>
            <w:noWrap/>
            <w:hideMark/>
          </w:tcPr>
          <w:p w14:paraId="2E2DA26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603" w:type="dxa"/>
            <w:tcBorders>
              <w:top w:val="nil"/>
              <w:left w:val="nil"/>
              <w:bottom w:val="single" w:sz="4" w:space="0" w:color="auto"/>
              <w:right w:val="single" w:sz="4" w:space="0" w:color="auto"/>
            </w:tcBorders>
            <w:shd w:val="clear" w:color="auto" w:fill="auto"/>
            <w:noWrap/>
            <w:hideMark/>
          </w:tcPr>
          <w:p w14:paraId="27BB402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39%</w:t>
            </w:r>
          </w:p>
        </w:tc>
        <w:tc>
          <w:tcPr>
            <w:tcW w:w="523" w:type="dxa"/>
            <w:tcBorders>
              <w:top w:val="nil"/>
              <w:left w:val="nil"/>
              <w:bottom w:val="single" w:sz="4" w:space="0" w:color="auto"/>
              <w:right w:val="single" w:sz="4" w:space="0" w:color="auto"/>
            </w:tcBorders>
            <w:shd w:val="clear" w:color="auto" w:fill="auto"/>
            <w:noWrap/>
            <w:hideMark/>
          </w:tcPr>
          <w:p w14:paraId="5598D4A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3223B1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3341E54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206B62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6%</w:t>
            </w:r>
          </w:p>
        </w:tc>
        <w:tc>
          <w:tcPr>
            <w:tcW w:w="509" w:type="dxa"/>
            <w:tcBorders>
              <w:top w:val="nil"/>
              <w:left w:val="nil"/>
              <w:bottom w:val="single" w:sz="4" w:space="0" w:color="auto"/>
              <w:right w:val="single" w:sz="4" w:space="0" w:color="auto"/>
            </w:tcBorders>
            <w:shd w:val="clear" w:color="auto" w:fill="auto"/>
            <w:noWrap/>
            <w:hideMark/>
          </w:tcPr>
          <w:p w14:paraId="5686E7AF"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31%</w:t>
            </w:r>
          </w:p>
        </w:tc>
        <w:tc>
          <w:tcPr>
            <w:tcW w:w="492" w:type="dxa"/>
            <w:tcBorders>
              <w:top w:val="nil"/>
              <w:left w:val="nil"/>
              <w:bottom w:val="single" w:sz="4" w:space="0" w:color="auto"/>
              <w:right w:val="single" w:sz="4" w:space="0" w:color="auto"/>
            </w:tcBorders>
            <w:shd w:val="clear" w:color="auto" w:fill="auto"/>
            <w:noWrap/>
            <w:hideMark/>
          </w:tcPr>
          <w:p w14:paraId="1073058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8%</w:t>
            </w:r>
          </w:p>
        </w:tc>
        <w:tc>
          <w:tcPr>
            <w:tcW w:w="514" w:type="dxa"/>
            <w:tcBorders>
              <w:top w:val="nil"/>
              <w:left w:val="nil"/>
              <w:bottom w:val="single" w:sz="4" w:space="0" w:color="auto"/>
              <w:right w:val="single" w:sz="4" w:space="0" w:color="auto"/>
            </w:tcBorders>
            <w:shd w:val="clear" w:color="auto" w:fill="auto"/>
            <w:noWrap/>
            <w:hideMark/>
          </w:tcPr>
          <w:p w14:paraId="27A824E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2.1</w:t>
            </w:r>
          </w:p>
        </w:tc>
      </w:tr>
      <w:tr w:rsidR="00525D05" w:rsidRPr="001B62D9" w14:paraId="7812DE27"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04FC35E" w14:textId="0D698A00"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Zinapécuaro </w:t>
            </w:r>
          </w:p>
        </w:tc>
        <w:tc>
          <w:tcPr>
            <w:tcW w:w="403" w:type="dxa"/>
            <w:tcBorders>
              <w:top w:val="single" w:sz="4" w:space="0" w:color="auto"/>
              <w:left w:val="nil"/>
              <w:bottom w:val="single" w:sz="4" w:space="0" w:color="auto"/>
              <w:right w:val="single" w:sz="4" w:space="0" w:color="auto"/>
            </w:tcBorders>
            <w:vAlign w:val="bottom"/>
          </w:tcPr>
          <w:p w14:paraId="7A126D4C" w14:textId="59E30DBA" w:rsidR="00525D05" w:rsidRPr="00525D05" w:rsidRDefault="00525D05" w:rsidP="009E61E8">
            <w:pPr>
              <w:jc w:val="right"/>
              <w:rPr>
                <w:rFonts w:eastAsia="Times New Roman"/>
                <w:color w:val="000000"/>
                <w:sz w:val="15"/>
                <w:szCs w:val="16"/>
              </w:rPr>
            </w:pPr>
            <w:r w:rsidRPr="00525D05">
              <w:rPr>
                <w:rFonts w:eastAsia="Times New Roman"/>
                <w:color w:val="000000"/>
                <w:sz w:val="15"/>
              </w:rPr>
              <w:t>0.15</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18E2F46" w14:textId="1E38F2D2" w:rsidR="00525D05" w:rsidRPr="00BC0D89" w:rsidRDefault="00525D05" w:rsidP="009E61E8">
            <w:pPr>
              <w:jc w:val="right"/>
              <w:rPr>
                <w:rFonts w:eastAsia="Times New Roman"/>
                <w:color w:val="000000"/>
                <w:sz w:val="16"/>
                <w:szCs w:val="16"/>
              </w:rPr>
            </w:pPr>
            <w:r w:rsidRPr="00BC0D89">
              <w:rPr>
                <w:rFonts w:eastAsia="Times New Roman"/>
                <w:color w:val="000000"/>
                <w:sz w:val="16"/>
              </w:rPr>
              <w:t>0.38</w:t>
            </w:r>
          </w:p>
        </w:tc>
        <w:tc>
          <w:tcPr>
            <w:tcW w:w="452" w:type="dxa"/>
            <w:tcBorders>
              <w:top w:val="nil"/>
              <w:left w:val="nil"/>
              <w:bottom w:val="single" w:sz="4" w:space="0" w:color="auto"/>
              <w:right w:val="single" w:sz="4" w:space="0" w:color="auto"/>
            </w:tcBorders>
            <w:shd w:val="clear" w:color="auto" w:fill="auto"/>
            <w:noWrap/>
            <w:hideMark/>
          </w:tcPr>
          <w:p w14:paraId="36B85F5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0.27</w:t>
            </w:r>
          </w:p>
        </w:tc>
        <w:tc>
          <w:tcPr>
            <w:tcW w:w="656" w:type="dxa"/>
            <w:tcBorders>
              <w:top w:val="nil"/>
              <w:left w:val="nil"/>
              <w:bottom w:val="single" w:sz="4" w:space="0" w:color="auto"/>
              <w:right w:val="single" w:sz="4" w:space="0" w:color="auto"/>
            </w:tcBorders>
            <w:shd w:val="clear" w:color="auto" w:fill="auto"/>
            <w:noWrap/>
            <w:hideMark/>
          </w:tcPr>
          <w:p w14:paraId="5A2DFD9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-0.66</w:t>
            </w:r>
          </w:p>
        </w:tc>
        <w:tc>
          <w:tcPr>
            <w:tcW w:w="563" w:type="dxa"/>
            <w:tcBorders>
              <w:top w:val="nil"/>
              <w:left w:val="nil"/>
              <w:bottom w:val="single" w:sz="4" w:space="0" w:color="auto"/>
              <w:right w:val="single" w:sz="4" w:space="0" w:color="auto"/>
            </w:tcBorders>
            <w:shd w:val="clear" w:color="auto" w:fill="auto"/>
            <w:noWrap/>
            <w:hideMark/>
          </w:tcPr>
          <w:p w14:paraId="31678A0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12%</w:t>
            </w:r>
          </w:p>
        </w:tc>
        <w:tc>
          <w:tcPr>
            <w:tcW w:w="603" w:type="dxa"/>
            <w:tcBorders>
              <w:top w:val="nil"/>
              <w:left w:val="nil"/>
              <w:bottom w:val="single" w:sz="4" w:space="0" w:color="auto"/>
              <w:right w:val="single" w:sz="4" w:space="0" w:color="auto"/>
            </w:tcBorders>
            <w:shd w:val="clear" w:color="auto" w:fill="auto"/>
            <w:noWrap/>
            <w:hideMark/>
          </w:tcPr>
          <w:p w14:paraId="6C26795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523" w:type="dxa"/>
            <w:tcBorders>
              <w:top w:val="nil"/>
              <w:left w:val="nil"/>
              <w:bottom w:val="single" w:sz="4" w:space="0" w:color="auto"/>
              <w:right w:val="single" w:sz="4" w:space="0" w:color="auto"/>
            </w:tcBorders>
            <w:shd w:val="clear" w:color="auto" w:fill="auto"/>
            <w:noWrap/>
            <w:hideMark/>
          </w:tcPr>
          <w:p w14:paraId="1B0A002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w:t>
            </w:r>
          </w:p>
        </w:tc>
        <w:tc>
          <w:tcPr>
            <w:tcW w:w="460" w:type="dxa"/>
            <w:tcBorders>
              <w:top w:val="nil"/>
              <w:left w:val="nil"/>
              <w:bottom w:val="single" w:sz="4" w:space="0" w:color="auto"/>
              <w:right w:val="single" w:sz="4" w:space="0" w:color="auto"/>
            </w:tcBorders>
            <w:shd w:val="clear" w:color="auto" w:fill="auto"/>
            <w:noWrap/>
            <w:hideMark/>
          </w:tcPr>
          <w:p w14:paraId="69B4DA9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465" w:type="dxa"/>
            <w:tcBorders>
              <w:top w:val="nil"/>
              <w:left w:val="nil"/>
              <w:bottom w:val="single" w:sz="4" w:space="0" w:color="auto"/>
              <w:right w:val="single" w:sz="4" w:space="0" w:color="auto"/>
            </w:tcBorders>
            <w:shd w:val="clear" w:color="auto" w:fill="auto"/>
            <w:noWrap/>
            <w:hideMark/>
          </w:tcPr>
          <w:p w14:paraId="5A33C24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460" w:type="dxa"/>
            <w:tcBorders>
              <w:top w:val="nil"/>
              <w:left w:val="nil"/>
              <w:bottom w:val="single" w:sz="4" w:space="0" w:color="auto"/>
              <w:right w:val="single" w:sz="4" w:space="0" w:color="auto"/>
            </w:tcBorders>
            <w:shd w:val="clear" w:color="auto" w:fill="auto"/>
            <w:noWrap/>
            <w:hideMark/>
          </w:tcPr>
          <w:p w14:paraId="0EB1FB30"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509" w:type="dxa"/>
            <w:tcBorders>
              <w:top w:val="nil"/>
              <w:left w:val="nil"/>
              <w:bottom w:val="single" w:sz="4" w:space="0" w:color="auto"/>
              <w:right w:val="single" w:sz="4" w:space="0" w:color="auto"/>
            </w:tcBorders>
            <w:shd w:val="clear" w:color="auto" w:fill="auto"/>
            <w:noWrap/>
            <w:hideMark/>
          </w:tcPr>
          <w:p w14:paraId="5CFE138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42%</w:t>
            </w:r>
          </w:p>
        </w:tc>
        <w:tc>
          <w:tcPr>
            <w:tcW w:w="492" w:type="dxa"/>
            <w:tcBorders>
              <w:top w:val="nil"/>
              <w:left w:val="nil"/>
              <w:bottom w:val="single" w:sz="4" w:space="0" w:color="auto"/>
              <w:right w:val="single" w:sz="4" w:space="0" w:color="auto"/>
            </w:tcBorders>
            <w:shd w:val="clear" w:color="auto" w:fill="auto"/>
            <w:noWrap/>
            <w:hideMark/>
          </w:tcPr>
          <w:p w14:paraId="1A406A54"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25%</w:t>
            </w:r>
          </w:p>
        </w:tc>
        <w:tc>
          <w:tcPr>
            <w:tcW w:w="514" w:type="dxa"/>
            <w:tcBorders>
              <w:top w:val="nil"/>
              <w:left w:val="nil"/>
              <w:bottom w:val="single" w:sz="4" w:space="0" w:color="auto"/>
              <w:right w:val="single" w:sz="4" w:space="0" w:color="auto"/>
            </w:tcBorders>
            <w:shd w:val="clear" w:color="auto" w:fill="auto"/>
            <w:noWrap/>
            <w:hideMark/>
          </w:tcPr>
          <w:p w14:paraId="343BE02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1.7</w:t>
            </w:r>
          </w:p>
        </w:tc>
      </w:tr>
      <w:tr w:rsidR="00525D05" w:rsidRPr="001B62D9" w14:paraId="3A059F69"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06E181E5" w14:textId="4F913B0B" w:rsidR="00525D05" w:rsidRPr="001B62D9" w:rsidRDefault="00525D05" w:rsidP="009E61E8">
            <w:pPr>
              <w:rPr>
                <w:rFonts w:eastAsia="Times New Roman"/>
                <w:color w:val="000000"/>
                <w:sz w:val="16"/>
                <w:szCs w:val="16"/>
              </w:rPr>
            </w:pPr>
            <w:r w:rsidRPr="001B62D9">
              <w:rPr>
                <w:rFonts w:eastAsia="Times New Roman"/>
                <w:color w:val="000000"/>
                <w:sz w:val="16"/>
                <w:szCs w:val="20"/>
              </w:rPr>
              <w:t>Ziracuaretiro</w:t>
            </w:r>
          </w:p>
        </w:tc>
        <w:tc>
          <w:tcPr>
            <w:tcW w:w="403" w:type="dxa"/>
            <w:tcBorders>
              <w:top w:val="single" w:sz="4" w:space="0" w:color="auto"/>
              <w:left w:val="nil"/>
              <w:bottom w:val="single" w:sz="4" w:space="0" w:color="auto"/>
              <w:right w:val="single" w:sz="4" w:space="0" w:color="auto"/>
            </w:tcBorders>
            <w:vAlign w:val="bottom"/>
          </w:tcPr>
          <w:p w14:paraId="580C44E9" w14:textId="76926D63" w:rsidR="00525D05" w:rsidRPr="00525D05" w:rsidRDefault="00525D05" w:rsidP="009E61E8">
            <w:pPr>
              <w:jc w:val="right"/>
              <w:rPr>
                <w:rFonts w:eastAsia="Times New Roman"/>
                <w:color w:val="000000"/>
                <w:sz w:val="15"/>
                <w:szCs w:val="16"/>
              </w:rPr>
            </w:pPr>
            <w:r w:rsidRPr="00525D05">
              <w:rPr>
                <w:rFonts w:eastAsia="Times New Roman"/>
                <w:color w:val="000000"/>
                <w:sz w:val="15"/>
              </w:rPr>
              <w:t>0.68</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A011912" w14:textId="5F9B27F9" w:rsidR="00525D05" w:rsidRPr="00BC0D89" w:rsidRDefault="00525D05" w:rsidP="009E61E8">
            <w:pPr>
              <w:jc w:val="right"/>
              <w:rPr>
                <w:rFonts w:eastAsia="Times New Roman"/>
                <w:color w:val="000000"/>
                <w:sz w:val="16"/>
                <w:szCs w:val="16"/>
              </w:rPr>
            </w:pPr>
            <w:r w:rsidRPr="00BC0D89">
              <w:rPr>
                <w:rFonts w:eastAsia="Times New Roman"/>
                <w:color w:val="000000"/>
                <w:sz w:val="16"/>
              </w:rPr>
              <w:t>0.58</w:t>
            </w:r>
          </w:p>
        </w:tc>
        <w:tc>
          <w:tcPr>
            <w:tcW w:w="452" w:type="dxa"/>
            <w:tcBorders>
              <w:top w:val="nil"/>
              <w:left w:val="nil"/>
              <w:bottom w:val="single" w:sz="4" w:space="0" w:color="auto"/>
              <w:right w:val="single" w:sz="4" w:space="0" w:color="auto"/>
            </w:tcBorders>
            <w:shd w:val="clear" w:color="auto" w:fill="auto"/>
            <w:noWrap/>
            <w:hideMark/>
          </w:tcPr>
          <w:p w14:paraId="372B78C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0.36</w:t>
            </w:r>
          </w:p>
        </w:tc>
        <w:tc>
          <w:tcPr>
            <w:tcW w:w="656" w:type="dxa"/>
            <w:tcBorders>
              <w:top w:val="nil"/>
              <w:left w:val="nil"/>
              <w:bottom w:val="single" w:sz="4" w:space="0" w:color="auto"/>
              <w:right w:val="single" w:sz="4" w:space="0" w:color="auto"/>
            </w:tcBorders>
            <w:shd w:val="clear" w:color="auto" w:fill="auto"/>
            <w:noWrap/>
            <w:hideMark/>
          </w:tcPr>
          <w:p w14:paraId="19C4DE0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0.45</w:t>
            </w:r>
          </w:p>
        </w:tc>
        <w:tc>
          <w:tcPr>
            <w:tcW w:w="563" w:type="dxa"/>
            <w:tcBorders>
              <w:top w:val="nil"/>
              <w:left w:val="nil"/>
              <w:bottom w:val="single" w:sz="4" w:space="0" w:color="auto"/>
              <w:right w:val="single" w:sz="4" w:space="0" w:color="auto"/>
            </w:tcBorders>
            <w:shd w:val="clear" w:color="auto" w:fill="auto"/>
            <w:noWrap/>
            <w:hideMark/>
          </w:tcPr>
          <w:p w14:paraId="3085AE4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28%</w:t>
            </w:r>
          </w:p>
        </w:tc>
        <w:tc>
          <w:tcPr>
            <w:tcW w:w="603" w:type="dxa"/>
            <w:tcBorders>
              <w:top w:val="nil"/>
              <w:left w:val="nil"/>
              <w:bottom w:val="single" w:sz="4" w:space="0" w:color="auto"/>
              <w:right w:val="single" w:sz="4" w:space="0" w:color="auto"/>
            </w:tcBorders>
            <w:shd w:val="clear" w:color="auto" w:fill="auto"/>
            <w:noWrap/>
            <w:hideMark/>
          </w:tcPr>
          <w:p w14:paraId="137C5C9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51%</w:t>
            </w:r>
          </w:p>
        </w:tc>
        <w:tc>
          <w:tcPr>
            <w:tcW w:w="523" w:type="dxa"/>
            <w:tcBorders>
              <w:top w:val="nil"/>
              <w:left w:val="nil"/>
              <w:bottom w:val="single" w:sz="4" w:space="0" w:color="auto"/>
              <w:right w:val="single" w:sz="4" w:space="0" w:color="auto"/>
            </w:tcBorders>
            <w:shd w:val="clear" w:color="auto" w:fill="auto"/>
            <w:noWrap/>
            <w:hideMark/>
          </w:tcPr>
          <w:p w14:paraId="24F91BE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3AFF08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465" w:type="dxa"/>
            <w:tcBorders>
              <w:top w:val="nil"/>
              <w:left w:val="nil"/>
              <w:bottom w:val="single" w:sz="4" w:space="0" w:color="auto"/>
              <w:right w:val="single" w:sz="4" w:space="0" w:color="auto"/>
            </w:tcBorders>
            <w:shd w:val="clear" w:color="auto" w:fill="auto"/>
            <w:noWrap/>
            <w:hideMark/>
          </w:tcPr>
          <w:p w14:paraId="0FAAC70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5A13D0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w:t>
            </w:r>
          </w:p>
        </w:tc>
        <w:tc>
          <w:tcPr>
            <w:tcW w:w="509" w:type="dxa"/>
            <w:tcBorders>
              <w:top w:val="nil"/>
              <w:left w:val="nil"/>
              <w:bottom w:val="single" w:sz="4" w:space="0" w:color="auto"/>
              <w:right w:val="single" w:sz="4" w:space="0" w:color="auto"/>
            </w:tcBorders>
            <w:shd w:val="clear" w:color="auto" w:fill="auto"/>
            <w:noWrap/>
            <w:hideMark/>
          </w:tcPr>
          <w:p w14:paraId="35AF9402"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10%</w:t>
            </w:r>
          </w:p>
        </w:tc>
        <w:tc>
          <w:tcPr>
            <w:tcW w:w="492" w:type="dxa"/>
            <w:tcBorders>
              <w:top w:val="nil"/>
              <w:left w:val="nil"/>
              <w:bottom w:val="single" w:sz="4" w:space="0" w:color="auto"/>
              <w:right w:val="single" w:sz="4" w:space="0" w:color="auto"/>
            </w:tcBorders>
            <w:shd w:val="clear" w:color="auto" w:fill="auto"/>
            <w:noWrap/>
            <w:hideMark/>
          </w:tcPr>
          <w:p w14:paraId="2BCDCF5E"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w:t>
            </w:r>
          </w:p>
        </w:tc>
        <w:tc>
          <w:tcPr>
            <w:tcW w:w="514" w:type="dxa"/>
            <w:tcBorders>
              <w:top w:val="nil"/>
              <w:left w:val="nil"/>
              <w:bottom w:val="single" w:sz="4" w:space="0" w:color="auto"/>
              <w:right w:val="single" w:sz="4" w:space="0" w:color="auto"/>
            </w:tcBorders>
            <w:shd w:val="clear" w:color="auto" w:fill="auto"/>
            <w:noWrap/>
            <w:hideMark/>
          </w:tcPr>
          <w:p w14:paraId="11991D4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3.9</w:t>
            </w:r>
          </w:p>
        </w:tc>
      </w:tr>
      <w:tr w:rsidR="00525D05" w:rsidRPr="001B62D9" w14:paraId="5A5252EF"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04C15ED5"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 xml:space="preserve">Zitácuaro  </w:t>
            </w:r>
          </w:p>
        </w:tc>
        <w:tc>
          <w:tcPr>
            <w:tcW w:w="403" w:type="dxa"/>
            <w:tcBorders>
              <w:top w:val="single" w:sz="4" w:space="0" w:color="auto"/>
              <w:left w:val="nil"/>
              <w:bottom w:val="single" w:sz="4" w:space="0" w:color="auto"/>
              <w:right w:val="single" w:sz="4" w:space="0" w:color="auto"/>
            </w:tcBorders>
            <w:vAlign w:val="bottom"/>
          </w:tcPr>
          <w:p w14:paraId="0160BC74" w14:textId="6A7B607B" w:rsidR="00525D05" w:rsidRPr="00525D05" w:rsidRDefault="00525D05" w:rsidP="009E61E8">
            <w:pPr>
              <w:jc w:val="right"/>
              <w:rPr>
                <w:rFonts w:eastAsia="Times New Roman"/>
                <w:color w:val="000000"/>
                <w:sz w:val="15"/>
                <w:szCs w:val="16"/>
              </w:rPr>
            </w:pPr>
            <w:r w:rsidRPr="00525D05">
              <w:rPr>
                <w:rFonts w:eastAsia="Times New Roman"/>
                <w:color w:val="000000"/>
                <w:sz w:val="15"/>
              </w:rPr>
              <w:t>0.32</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9CDBA35" w14:textId="25384A20" w:rsidR="00525D05" w:rsidRPr="00BC0D89" w:rsidRDefault="00525D05" w:rsidP="009E61E8">
            <w:pPr>
              <w:jc w:val="right"/>
              <w:rPr>
                <w:rFonts w:eastAsia="Times New Roman"/>
                <w:color w:val="000000"/>
                <w:sz w:val="16"/>
                <w:szCs w:val="16"/>
              </w:rPr>
            </w:pPr>
            <w:r w:rsidRPr="00BC0D89">
              <w:rPr>
                <w:rFonts w:eastAsia="Times New Roman"/>
                <w:color w:val="000000"/>
                <w:sz w:val="16"/>
              </w:rPr>
              <w:t>0.34</w:t>
            </w:r>
          </w:p>
        </w:tc>
        <w:tc>
          <w:tcPr>
            <w:tcW w:w="452" w:type="dxa"/>
            <w:tcBorders>
              <w:top w:val="nil"/>
              <w:left w:val="nil"/>
              <w:bottom w:val="single" w:sz="4" w:space="0" w:color="auto"/>
              <w:right w:val="single" w:sz="4" w:space="0" w:color="auto"/>
            </w:tcBorders>
            <w:shd w:val="clear" w:color="auto" w:fill="auto"/>
            <w:noWrap/>
            <w:hideMark/>
          </w:tcPr>
          <w:p w14:paraId="246D485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0.41</w:t>
            </w:r>
          </w:p>
        </w:tc>
        <w:tc>
          <w:tcPr>
            <w:tcW w:w="656" w:type="dxa"/>
            <w:tcBorders>
              <w:top w:val="nil"/>
              <w:left w:val="nil"/>
              <w:bottom w:val="single" w:sz="4" w:space="0" w:color="auto"/>
              <w:right w:val="single" w:sz="4" w:space="0" w:color="auto"/>
            </w:tcBorders>
            <w:shd w:val="clear" w:color="auto" w:fill="auto"/>
            <w:noWrap/>
            <w:hideMark/>
          </w:tcPr>
          <w:p w14:paraId="0F7CF738"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-0.91</w:t>
            </w:r>
          </w:p>
        </w:tc>
        <w:tc>
          <w:tcPr>
            <w:tcW w:w="563" w:type="dxa"/>
            <w:tcBorders>
              <w:top w:val="nil"/>
              <w:left w:val="nil"/>
              <w:bottom w:val="single" w:sz="4" w:space="0" w:color="auto"/>
              <w:right w:val="single" w:sz="4" w:space="0" w:color="auto"/>
            </w:tcBorders>
            <w:shd w:val="clear" w:color="auto" w:fill="auto"/>
            <w:noWrap/>
            <w:hideMark/>
          </w:tcPr>
          <w:p w14:paraId="4824C901"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w:t>
            </w:r>
          </w:p>
        </w:tc>
        <w:tc>
          <w:tcPr>
            <w:tcW w:w="603" w:type="dxa"/>
            <w:tcBorders>
              <w:top w:val="nil"/>
              <w:left w:val="nil"/>
              <w:bottom w:val="single" w:sz="4" w:space="0" w:color="auto"/>
              <w:right w:val="single" w:sz="4" w:space="0" w:color="auto"/>
            </w:tcBorders>
            <w:shd w:val="clear" w:color="auto" w:fill="auto"/>
            <w:noWrap/>
            <w:hideMark/>
          </w:tcPr>
          <w:p w14:paraId="464004E7"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523" w:type="dxa"/>
            <w:tcBorders>
              <w:top w:val="nil"/>
              <w:left w:val="nil"/>
              <w:bottom w:val="single" w:sz="4" w:space="0" w:color="auto"/>
              <w:right w:val="single" w:sz="4" w:space="0" w:color="auto"/>
            </w:tcBorders>
            <w:shd w:val="clear" w:color="auto" w:fill="auto"/>
            <w:noWrap/>
            <w:hideMark/>
          </w:tcPr>
          <w:p w14:paraId="2108EE1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6EA25F2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2%</w:t>
            </w:r>
          </w:p>
        </w:tc>
        <w:tc>
          <w:tcPr>
            <w:tcW w:w="465" w:type="dxa"/>
            <w:tcBorders>
              <w:top w:val="nil"/>
              <w:left w:val="nil"/>
              <w:bottom w:val="single" w:sz="4" w:space="0" w:color="auto"/>
              <w:right w:val="single" w:sz="4" w:space="0" w:color="auto"/>
            </w:tcBorders>
            <w:shd w:val="clear" w:color="auto" w:fill="auto"/>
            <w:noWrap/>
            <w:hideMark/>
          </w:tcPr>
          <w:p w14:paraId="6628B4C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42AD1CAD"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18%</w:t>
            </w:r>
          </w:p>
        </w:tc>
        <w:tc>
          <w:tcPr>
            <w:tcW w:w="509" w:type="dxa"/>
            <w:tcBorders>
              <w:top w:val="nil"/>
              <w:left w:val="nil"/>
              <w:bottom w:val="single" w:sz="4" w:space="0" w:color="auto"/>
              <w:right w:val="single" w:sz="4" w:space="0" w:color="auto"/>
            </w:tcBorders>
            <w:shd w:val="clear" w:color="auto" w:fill="auto"/>
            <w:noWrap/>
            <w:hideMark/>
          </w:tcPr>
          <w:p w14:paraId="0631EA8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59%</w:t>
            </w:r>
          </w:p>
        </w:tc>
        <w:tc>
          <w:tcPr>
            <w:tcW w:w="492" w:type="dxa"/>
            <w:tcBorders>
              <w:top w:val="nil"/>
              <w:left w:val="nil"/>
              <w:bottom w:val="single" w:sz="4" w:space="0" w:color="auto"/>
              <w:right w:val="single" w:sz="4" w:space="0" w:color="auto"/>
            </w:tcBorders>
            <w:shd w:val="clear" w:color="auto" w:fill="auto"/>
            <w:noWrap/>
            <w:hideMark/>
          </w:tcPr>
          <w:p w14:paraId="43FEC9B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15%</w:t>
            </w:r>
          </w:p>
        </w:tc>
        <w:tc>
          <w:tcPr>
            <w:tcW w:w="514" w:type="dxa"/>
            <w:tcBorders>
              <w:top w:val="nil"/>
              <w:left w:val="nil"/>
              <w:bottom w:val="single" w:sz="4" w:space="0" w:color="auto"/>
              <w:right w:val="single" w:sz="4" w:space="0" w:color="auto"/>
            </w:tcBorders>
            <w:shd w:val="clear" w:color="auto" w:fill="auto"/>
            <w:noWrap/>
            <w:hideMark/>
          </w:tcPr>
          <w:p w14:paraId="208CF2F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0.5</w:t>
            </w:r>
          </w:p>
        </w:tc>
      </w:tr>
      <w:tr w:rsidR="00525D05" w:rsidRPr="001B62D9" w14:paraId="47D46A31"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23448D2B" w14:textId="77777777" w:rsidR="00525D05" w:rsidRPr="001B62D9" w:rsidRDefault="00525D05" w:rsidP="009E61E8">
            <w:pPr>
              <w:rPr>
                <w:rFonts w:eastAsia="Times New Roman"/>
                <w:color w:val="000000"/>
                <w:sz w:val="16"/>
                <w:szCs w:val="16"/>
              </w:rPr>
            </w:pPr>
            <w:r w:rsidRPr="001B62D9">
              <w:rPr>
                <w:rFonts w:eastAsia="Times New Roman"/>
                <w:color w:val="000000"/>
                <w:sz w:val="16"/>
                <w:szCs w:val="20"/>
              </w:rPr>
              <w:t>José S. V.</w:t>
            </w:r>
          </w:p>
        </w:tc>
        <w:tc>
          <w:tcPr>
            <w:tcW w:w="403" w:type="dxa"/>
            <w:tcBorders>
              <w:top w:val="single" w:sz="4" w:space="0" w:color="auto"/>
              <w:left w:val="nil"/>
              <w:bottom w:val="single" w:sz="4" w:space="0" w:color="auto"/>
              <w:right w:val="single" w:sz="4" w:space="0" w:color="auto"/>
            </w:tcBorders>
            <w:vAlign w:val="bottom"/>
          </w:tcPr>
          <w:p w14:paraId="2D2F7BC2" w14:textId="1A312FB8" w:rsidR="00525D05" w:rsidRPr="00525D05" w:rsidRDefault="00525D05" w:rsidP="009E61E8">
            <w:pPr>
              <w:jc w:val="right"/>
              <w:rPr>
                <w:rFonts w:eastAsia="Times New Roman"/>
                <w:color w:val="000000"/>
                <w:sz w:val="15"/>
                <w:szCs w:val="16"/>
              </w:rPr>
            </w:pPr>
            <w:r w:rsidRPr="00525D05">
              <w:rPr>
                <w:rFonts w:eastAsia="Times New Roman"/>
                <w:color w:val="000000"/>
                <w:sz w:val="15"/>
              </w:rPr>
              <w:t>0.31</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97CEA99" w14:textId="0C38B926" w:rsidR="00525D05" w:rsidRPr="00BC0D89" w:rsidRDefault="00525D05" w:rsidP="009E61E8">
            <w:pPr>
              <w:jc w:val="right"/>
              <w:rPr>
                <w:rFonts w:eastAsia="Times New Roman"/>
                <w:color w:val="000000"/>
                <w:sz w:val="16"/>
                <w:szCs w:val="16"/>
              </w:rPr>
            </w:pPr>
            <w:r w:rsidRPr="00BC0D89">
              <w:rPr>
                <w:rFonts w:eastAsia="Times New Roman"/>
                <w:color w:val="000000"/>
                <w:sz w:val="16"/>
              </w:rPr>
              <w:t>0.46</w:t>
            </w:r>
          </w:p>
        </w:tc>
        <w:tc>
          <w:tcPr>
            <w:tcW w:w="452" w:type="dxa"/>
            <w:tcBorders>
              <w:top w:val="nil"/>
              <w:left w:val="nil"/>
              <w:bottom w:val="single" w:sz="4" w:space="0" w:color="auto"/>
              <w:right w:val="single" w:sz="4" w:space="0" w:color="auto"/>
            </w:tcBorders>
            <w:shd w:val="clear" w:color="auto" w:fill="auto"/>
            <w:noWrap/>
            <w:hideMark/>
          </w:tcPr>
          <w:p w14:paraId="5840C539"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0.28</w:t>
            </w:r>
          </w:p>
        </w:tc>
        <w:tc>
          <w:tcPr>
            <w:tcW w:w="656" w:type="dxa"/>
            <w:tcBorders>
              <w:top w:val="nil"/>
              <w:left w:val="nil"/>
              <w:bottom w:val="single" w:sz="4" w:space="0" w:color="auto"/>
              <w:right w:val="single" w:sz="4" w:space="0" w:color="auto"/>
            </w:tcBorders>
            <w:shd w:val="clear" w:color="auto" w:fill="auto"/>
            <w:noWrap/>
            <w:hideMark/>
          </w:tcPr>
          <w:p w14:paraId="47DB0D26"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18"/>
              </w:rPr>
              <w:t>0.31</w:t>
            </w:r>
          </w:p>
        </w:tc>
        <w:tc>
          <w:tcPr>
            <w:tcW w:w="563" w:type="dxa"/>
            <w:tcBorders>
              <w:top w:val="nil"/>
              <w:left w:val="nil"/>
              <w:bottom w:val="single" w:sz="4" w:space="0" w:color="auto"/>
              <w:right w:val="single" w:sz="4" w:space="0" w:color="auto"/>
            </w:tcBorders>
            <w:shd w:val="clear" w:color="auto" w:fill="auto"/>
            <w:noWrap/>
            <w:hideMark/>
          </w:tcPr>
          <w:p w14:paraId="399444C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31%</w:t>
            </w:r>
          </w:p>
        </w:tc>
        <w:tc>
          <w:tcPr>
            <w:tcW w:w="603" w:type="dxa"/>
            <w:tcBorders>
              <w:top w:val="nil"/>
              <w:left w:val="nil"/>
              <w:bottom w:val="single" w:sz="4" w:space="0" w:color="auto"/>
              <w:right w:val="single" w:sz="4" w:space="0" w:color="auto"/>
            </w:tcBorders>
            <w:shd w:val="clear" w:color="auto" w:fill="auto"/>
            <w:noWrap/>
            <w:hideMark/>
          </w:tcPr>
          <w:p w14:paraId="081FFF5C"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7%</w:t>
            </w:r>
          </w:p>
        </w:tc>
        <w:tc>
          <w:tcPr>
            <w:tcW w:w="523" w:type="dxa"/>
            <w:tcBorders>
              <w:top w:val="nil"/>
              <w:left w:val="nil"/>
              <w:bottom w:val="single" w:sz="4" w:space="0" w:color="auto"/>
              <w:right w:val="single" w:sz="4" w:space="0" w:color="auto"/>
            </w:tcBorders>
            <w:shd w:val="clear" w:color="auto" w:fill="auto"/>
            <w:noWrap/>
            <w:hideMark/>
          </w:tcPr>
          <w:p w14:paraId="4E94173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24B1B3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5" w:type="dxa"/>
            <w:tcBorders>
              <w:top w:val="nil"/>
              <w:left w:val="nil"/>
              <w:bottom w:val="single" w:sz="4" w:space="0" w:color="auto"/>
              <w:right w:val="single" w:sz="4" w:space="0" w:color="auto"/>
            </w:tcBorders>
            <w:shd w:val="clear" w:color="auto" w:fill="auto"/>
            <w:noWrap/>
            <w:hideMark/>
          </w:tcPr>
          <w:p w14:paraId="36606B25"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2BFB3393"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9%</w:t>
            </w:r>
          </w:p>
        </w:tc>
        <w:tc>
          <w:tcPr>
            <w:tcW w:w="509" w:type="dxa"/>
            <w:tcBorders>
              <w:top w:val="nil"/>
              <w:left w:val="nil"/>
              <w:bottom w:val="single" w:sz="4" w:space="0" w:color="auto"/>
              <w:right w:val="single" w:sz="4" w:space="0" w:color="auto"/>
            </w:tcBorders>
            <w:shd w:val="clear" w:color="auto" w:fill="auto"/>
            <w:noWrap/>
            <w:hideMark/>
          </w:tcPr>
          <w:p w14:paraId="5EF64CAB"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40%</w:t>
            </w:r>
          </w:p>
        </w:tc>
        <w:tc>
          <w:tcPr>
            <w:tcW w:w="492" w:type="dxa"/>
            <w:tcBorders>
              <w:top w:val="nil"/>
              <w:left w:val="nil"/>
              <w:bottom w:val="single" w:sz="4" w:space="0" w:color="auto"/>
              <w:right w:val="single" w:sz="4" w:space="0" w:color="auto"/>
            </w:tcBorders>
            <w:shd w:val="clear" w:color="auto" w:fill="auto"/>
            <w:noWrap/>
            <w:hideMark/>
          </w:tcPr>
          <w:p w14:paraId="29E813C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13%</w:t>
            </w:r>
          </w:p>
        </w:tc>
        <w:tc>
          <w:tcPr>
            <w:tcW w:w="514" w:type="dxa"/>
            <w:tcBorders>
              <w:top w:val="nil"/>
              <w:left w:val="nil"/>
              <w:bottom w:val="single" w:sz="4" w:space="0" w:color="auto"/>
              <w:right w:val="single" w:sz="4" w:space="0" w:color="auto"/>
            </w:tcBorders>
            <w:shd w:val="clear" w:color="auto" w:fill="auto"/>
            <w:noWrap/>
            <w:hideMark/>
          </w:tcPr>
          <w:p w14:paraId="474BF3CA" w14:textId="77777777" w:rsidR="00525D05" w:rsidRPr="001B62D9" w:rsidRDefault="00525D05" w:rsidP="009E61E8">
            <w:pPr>
              <w:jc w:val="right"/>
              <w:rPr>
                <w:rFonts w:eastAsia="Times New Roman"/>
                <w:color w:val="000000"/>
                <w:sz w:val="16"/>
                <w:szCs w:val="16"/>
              </w:rPr>
            </w:pPr>
            <w:r w:rsidRPr="001B62D9">
              <w:rPr>
                <w:rFonts w:eastAsia="Times New Roman"/>
                <w:color w:val="000000"/>
                <w:sz w:val="16"/>
                <w:szCs w:val="20"/>
              </w:rPr>
              <w:t>4.3</w:t>
            </w:r>
          </w:p>
        </w:tc>
      </w:tr>
      <w:tr w:rsidR="00BC0D89" w:rsidRPr="001B62D9" w14:paraId="62B084F5" w14:textId="77777777" w:rsidTr="00461ACE">
        <w:trPr>
          <w:trHeight w:val="17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3AFAC386" w14:textId="77777777" w:rsidR="00BC0D89" w:rsidRPr="001B62D9" w:rsidRDefault="00BC0D89" w:rsidP="009E61E8">
            <w:pPr>
              <w:rPr>
                <w:rFonts w:eastAsia="Times New Roman"/>
                <w:color w:val="000000"/>
                <w:sz w:val="16"/>
                <w:szCs w:val="16"/>
              </w:rPr>
            </w:pPr>
            <w:r w:rsidRPr="001B62D9">
              <w:rPr>
                <w:rFonts w:eastAsia="Times New Roman"/>
                <w:color w:val="000000"/>
                <w:sz w:val="16"/>
                <w:szCs w:val="20"/>
              </w:rPr>
              <w:t>Sectores/Michoacán</w:t>
            </w:r>
          </w:p>
        </w:tc>
        <w:tc>
          <w:tcPr>
            <w:tcW w:w="403" w:type="dxa"/>
            <w:tcBorders>
              <w:top w:val="single" w:sz="4" w:space="0" w:color="auto"/>
              <w:left w:val="nil"/>
              <w:bottom w:val="single" w:sz="4" w:space="0" w:color="auto"/>
              <w:right w:val="single" w:sz="4" w:space="0" w:color="auto"/>
            </w:tcBorders>
          </w:tcPr>
          <w:p w14:paraId="7D335DF6" w14:textId="77777777" w:rsidR="00BC0D89" w:rsidRPr="001B62D9" w:rsidRDefault="00BC0D89" w:rsidP="009E61E8">
            <w:pPr>
              <w:rPr>
                <w:rFonts w:eastAsia="Times New Roman"/>
                <w:color w:val="000000"/>
                <w:sz w:val="16"/>
                <w:szCs w:val="16"/>
              </w:rPr>
            </w:pPr>
          </w:p>
        </w:tc>
        <w:tc>
          <w:tcPr>
            <w:tcW w:w="647" w:type="dxa"/>
            <w:tcBorders>
              <w:top w:val="nil"/>
              <w:left w:val="single" w:sz="4" w:space="0" w:color="auto"/>
              <w:bottom w:val="single" w:sz="4" w:space="0" w:color="auto"/>
              <w:right w:val="single" w:sz="4" w:space="0" w:color="auto"/>
            </w:tcBorders>
            <w:shd w:val="clear" w:color="auto" w:fill="auto"/>
            <w:noWrap/>
            <w:hideMark/>
          </w:tcPr>
          <w:p w14:paraId="48F75D76" w14:textId="11AB8C55" w:rsidR="00BC0D89" w:rsidRPr="001B62D9" w:rsidRDefault="00BC0D89" w:rsidP="009E61E8">
            <w:pPr>
              <w:rPr>
                <w:rFonts w:eastAsia="Times New Roman"/>
                <w:color w:val="000000"/>
                <w:sz w:val="16"/>
                <w:szCs w:val="16"/>
              </w:rPr>
            </w:pPr>
            <w:r w:rsidRPr="001B62D9">
              <w:rPr>
                <w:rFonts w:eastAsia="Times New Roman"/>
                <w:color w:val="000000"/>
                <w:sz w:val="16"/>
                <w:szCs w:val="16"/>
              </w:rPr>
              <w:t> </w:t>
            </w:r>
          </w:p>
        </w:tc>
        <w:tc>
          <w:tcPr>
            <w:tcW w:w="452" w:type="dxa"/>
            <w:tcBorders>
              <w:top w:val="nil"/>
              <w:left w:val="nil"/>
              <w:bottom w:val="single" w:sz="4" w:space="0" w:color="auto"/>
              <w:right w:val="single" w:sz="4" w:space="0" w:color="auto"/>
            </w:tcBorders>
            <w:shd w:val="clear" w:color="auto" w:fill="auto"/>
            <w:noWrap/>
            <w:hideMark/>
          </w:tcPr>
          <w:p w14:paraId="54C948CA" w14:textId="77777777" w:rsidR="00BC0D89" w:rsidRPr="001B62D9" w:rsidRDefault="00BC0D89" w:rsidP="009E61E8">
            <w:pPr>
              <w:rPr>
                <w:rFonts w:eastAsia="Times New Roman"/>
                <w:color w:val="000000"/>
                <w:sz w:val="16"/>
                <w:szCs w:val="16"/>
              </w:rPr>
            </w:pPr>
            <w:r w:rsidRPr="001B62D9">
              <w:rPr>
                <w:rFonts w:eastAsia="Times New Roman"/>
                <w:color w:val="000000"/>
                <w:sz w:val="16"/>
                <w:szCs w:val="16"/>
              </w:rPr>
              <w:t> </w:t>
            </w:r>
          </w:p>
        </w:tc>
        <w:tc>
          <w:tcPr>
            <w:tcW w:w="656" w:type="dxa"/>
            <w:tcBorders>
              <w:top w:val="nil"/>
              <w:left w:val="nil"/>
              <w:bottom w:val="single" w:sz="4" w:space="0" w:color="auto"/>
              <w:right w:val="single" w:sz="4" w:space="0" w:color="auto"/>
            </w:tcBorders>
            <w:shd w:val="clear" w:color="auto" w:fill="auto"/>
            <w:noWrap/>
            <w:hideMark/>
          </w:tcPr>
          <w:p w14:paraId="48FA4DD1" w14:textId="77777777" w:rsidR="00BC0D89" w:rsidRPr="001B62D9" w:rsidRDefault="00BC0D89" w:rsidP="009E61E8">
            <w:pPr>
              <w:rPr>
                <w:rFonts w:eastAsia="Times New Roman"/>
                <w:color w:val="000000"/>
                <w:sz w:val="16"/>
                <w:szCs w:val="16"/>
              </w:rPr>
            </w:pPr>
            <w:r w:rsidRPr="001B62D9">
              <w:rPr>
                <w:rFonts w:eastAsia="Times New Roman"/>
                <w:color w:val="000000"/>
                <w:sz w:val="16"/>
                <w:szCs w:val="16"/>
              </w:rPr>
              <w:t> </w:t>
            </w:r>
          </w:p>
        </w:tc>
        <w:tc>
          <w:tcPr>
            <w:tcW w:w="563" w:type="dxa"/>
            <w:tcBorders>
              <w:top w:val="nil"/>
              <w:left w:val="nil"/>
              <w:bottom w:val="single" w:sz="4" w:space="0" w:color="auto"/>
              <w:right w:val="single" w:sz="4" w:space="0" w:color="auto"/>
            </w:tcBorders>
            <w:shd w:val="clear" w:color="auto" w:fill="auto"/>
            <w:noWrap/>
            <w:hideMark/>
          </w:tcPr>
          <w:p w14:paraId="45881C00" w14:textId="77777777" w:rsidR="00BC0D89" w:rsidRPr="001B62D9" w:rsidRDefault="00BC0D89" w:rsidP="009E61E8">
            <w:pPr>
              <w:jc w:val="right"/>
              <w:rPr>
                <w:rFonts w:eastAsia="Times New Roman"/>
                <w:color w:val="000000"/>
                <w:sz w:val="16"/>
                <w:szCs w:val="16"/>
              </w:rPr>
            </w:pPr>
            <w:r w:rsidRPr="001B62D9">
              <w:rPr>
                <w:rFonts w:eastAsia="Times New Roman"/>
                <w:color w:val="000000"/>
                <w:sz w:val="16"/>
                <w:szCs w:val="20"/>
              </w:rPr>
              <w:t>7%</w:t>
            </w:r>
          </w:p>
        </w:tc>
        <w:tc>
          <w:tcPr>
            <w:tcW w:w="603" w:type="dxa"/>
            <w:tcBorders>
              <w:top w:val="nil"/>
              <w:left w:val="nil"/>
              <w:bottom w:val="single" w:sz="4" w:space="0" w:color="auto"/>
              <w:right w:val="single" w:sz="4" w:space="0" w:color="auto"/>
            </w:tcBorders>
            <w:shd w:val="clear" w:color="auto" w:fill="auto"/>
            <w:noWrap/>
            <w:hideMark/>
          </w:tcPr>
          <w:p w14:paraId="11A6F402" w14:textId="77777777" w:rsidR="00BC0D89" w:rsidRPr="001B62D9" w:rsidRDefault="00BC0D89" w:rsidP="009E61E8">
            <w:pPr>
              <w:jc w:val="right"/>
              <w:rPr>
                <w:rFonts w:eastAsia="Times New Roman"/>
                <w:color w:val="000000"/>
                <w:sz w:val="16"/>
                <w:szCs w:val="16"/>
              </w:rPr>
            </w:pPr>
            <w:r w:rsidRPr="001B62D9">
              <w:rPr>
                <w:rFonts w:eastAsia="Times New Roman"/>
                <w:color w:val="000000"/>
                <w:sz w:val="16"/>
                <w:szCs w:val="20"/>
              </w:rPr>
              <w:t>3%</w:t>
            </w:r>
          </w:p>
        </w:tc>
        <w:tc>
          <w:tcPr>
            <w:tcW w:w="523" w:type="dxa"/>
            <w:tcBorders>
              <w:top w:val="nil"/>
              <w:left w:val="nil"/>
              <w:bottom w:val="single" w:sz="4" w:space="0" w:color="auto"/>
              <w:right w:val="single" w:sz="4" w:space="0" w:color="auto"/>
            </w:tcBorders>
            <w:shd w:val="clear" w:color="auto" w:fill="auto"/>
            <w:noWrap/>
            <w:hideMark/>
          </w:tcPr>
          <w:p w14:paraId="4CEBB98E" w14:textId="77777777" w:rsidR="00BC0D89" w:rsidRPr="001B62D9" w:rsidRDefault="00BC0D89" w:rsidP="009E61E8">
            <w:pPr>
              <w:jc w:val="right"/>
              <w:rPr>
                <w:rFonts w:eastAsia="Times New Roman"/>
                <w:color w:val="000000"/>
                <w:sz w:val="16"/>
                <w:szCs w:val="16"/>
              </w:rPr>
            </w:pPr>
            <w:r w:rsidRPr="001B62D9">
              <w:rPr>
                <w:rFonts w:eastAsia="Times New Roman"/>
                <w:color w:val="000000"/>
                <w:sz w:val="16"/>
                <w:szCs w:val="20"/>
              </w:rPr>
              <w:t>0%</w:t>
            </w:r>
          </w:p>
        </w:tc>
        <w:tc>
          <w:tcPr>
            <w:tcW w:w="460" w:type="dxa"/>
            <w:tcBorders>
              <w:top w:val="nil"/>
              <w:left w:val="nil"/>
              <w:bottom w:val="single" w:sz="4" w:space="0" w:color="auto"/>
              <w:right w:val="single" w:sz="4" w:space="0" w:color="auto"/>
            </w:tcBorders>
            <w:shd w:val="clear" w:color="auto" w:fill="auto"/>
            <w:noWrap/>
            <w:hideMark/>
          </w:tcPr>
          <w:p w14:paraId="0A3A6BB5" w14:textId="77777777" w:rsidR="00BC0D89" w:rsidRPr="001B62D9" w:rsidRDefault="00BC0D89" w:rsidP="009E61E8">
            <w:pPr>
              <w:jc w:val="right"/>
              <w:rPr>
                <w:rFonts w:eastAsia="Times New Roman"/>
                <w:color w:val="000000"/>
                <w:sz w:val="16"/>
                <w:szCs w:val="16"/>
              </w:rPr>
            </w:pPr>
            <w:r w:rsidRPr="001B62D9">
              <w:rPr>
                <w:rFonts w:eastAsia="Times New Roman"/>
                <w:color w:val="000000"/>
                <w:sz w:val="16"/>
                <w:szCs w:val="20"/>
              </w:rPr>
              <w:t>1%</w:t>
            </w:r>
          </w:p>
        </w:tc>
        <w:tc>
          <w:tcPr>
            <w:tcW w:w="465" w:type="dxa"/>
            <w:tcBorders>
              <w:top w:val="nil"/>
              <w:left w:val="nil"/>
              <w:bottom w:val="single" w:sz="4" w:space="0" w:color="auto"/>
              <w:right w:val="single" w:sz="4" w:space="0" w:color="auto"/>
            </w:tcBorders>
            <w:shd w:val="clear" w:color="auto" w:fill="auto"/>
            <w:noWrap/>
            <w:hideMark/>
          </w:tcPr>
          <w:p w14:paraId="7E42C08A" w14:textId="77777777" w:rsidR="00BC0D89" w:rsidRPr="001B62D9" w:rsidRDefault="00BC0D89" w:rsidP="009E61E8">
            <w:pPr>
              <w:jc w:val="right"/>
              <w:rPr>
                <w:rFonts w:eastAsia="Times New Roman"/>
                <w:color w:val="000000"/>
                <w:sz w:val="16"/>
                <w:szCs w:val="16"/>
              </w:rPr>
            </w:pPr>
            <w:r w:rsidRPr="001B62D9">
              <w:rPr>
                <w:rFonts w:eastAsia="Times New Roman"/>
                <w:color w:val="000000"/>
                <w:sz w:val="16"/>
                <w:szCs w:val="20"/>
              </w:rPr>
              <w:t>1%</w:t>
            </w:r>
          </w:p>
        </w:tc>
        <w:tc>
          <w:tcPr>
            <w:tcW w:w="460" w:type="dxa"/>
            <w:tcBorders>
              <w:top w:val="nil"/>
              <w:left w:val="nil"/>
              <w:bottom w:val="single" w:sz="4" w:space="0" w:color="auto"/>
              <w:right w:val="single" w:sz="4" w:space="0" w:color="auto"/>
            </w:tcBorders>
            <w:shd w:val="clear" w:color="auto" w:fill="auto"/>
            <w:noWrap/>
            <w:hideMark/>
          </w:tcPr>
          <w:p w14:paraId="61E15A67" w14:textId="77777777" w:rsidR="00BC0D89" w:rsidRPr="001B62D9" w:rsidRDefault="00BC0D89" w:rsidP="009E61E8">
            <w:pPr>
              <w:jc w:val="right"/>
              <w:rPr>
                <w:rFonts w:eastAsia="Times New Roman"/>
                <w:color w:val="000000"/>
                <w:sz w:val="16"/>
                <w:szCs w:val="16"/>
              </w:rPr>
            </w:pPr>
            <w:r w:rsidRPr="001B62D9">
              <w:rPr>
                <w:rFonts w:eastAsia="Times New Roman"/>
                <w:color w:val="000000"/>
                <w:sz w:val="16"/>
                <w:szCs w:val="20"/>
              </w:rPr>
              <w:t>24%</w:t>
            </w:r>
          </w:p>
        </w:tc>
        <w:tc>
          <w:tcPr>
            <w:tcW w:w="509" w:type="dxa"/>
            <w:tcBorders>
              <w:top w:val="nil"/>
              <w:left w:val="nil"/>
              <w:bottom w:val="single" w:sz="4" w:space="0" w:color="auto"/>
              <w:right w:val="single" w:sz="4" w:space="0" w:color="auto"/>
            </w:tcBorders>
            <w:shd w:val="clear" w:color="auto" w:fill="auto"/>
            <w:noWrap/>
            <w:hideMark/>
          </w:tcPr>
          <w:p w14:paraId="1D560D64" w14:textId="77777777" w:rsidR="00BC0D89" w:rsidRPr="001B62D9" w:rsidRDefault="00BC0D89" w:rsidP="009E61E8">
            <w:pPr>
              <w:jc w:val="right"/>
              <w:rPr>
                <w:rFonts w:eastAsia="Times New Roman"/>
                <w:color w:val="000000"/>
                <w:sz w:val="16"/>
                <w:szCs w:val="16"/>
              </w:rPr>
            </w:pPr>
            <w:r w:rsidRPr="001B62D9">
              <w:rPr>
                <w:rFonts w:eastAsia="Times New Roman"/>
                <w:color w:val="000000"/>
                <w:sz w:val="16"/>
                <w:szCs w:val="20"/>
              </w:rPr>
              <w:t>36%</w:t>
            </w:r>
          </w:p>
        </w:tc>
        <w:tc>
          <w:tcPr>
            <w:tcW w:w="492" w:type="dxa"/>
            <w:tcBorders>
              <w:top w:val="nil"/>
              <w:left w:val="nil"/>
              <w:bottom w:val="single" w:sz="4" w:space="0" w:color="auto"/>
              <w:right w:val="single" w:sz="4" w:space="0" w:color="auto"/>
            </w:tcBorders>
            <w:shd w:val="clear" w:color="auto" w:fill="auto"/>
            <w:noWrap/>
            <w:hideMark/>
          </w:tcPr>
          <w:p w14:paraId="094C855B" w14:textId="77777777" w:rsidR="00BC0D89" w:rsidRPr="001B62D9" w:rsidRDefault="00BC0D89" w:rsidP="009E61E8">
            <w:pPr>
              <w:jc w:val="right"/>
              <w:rPr>
                <w:rFonts w:eastAsia="Times New Roman"/>
                <w:color w:val="000000"/>
                <w:sz w:val="16"/>
                <w:szCs w:val="16"/>
              </w:rPr>
            </w:pPr>
            <w:r w:rsidRPr="001B62D9">
              <w:rPr>
                <w:rFonts w:eastAsia="Times New Roman"/>
                <w:color w:val="000000"/>
                <w:sz w:val="16"/>
                <w:szCs w:val="20"/>
              </w:rPr>
              <w:t>27%</w:t>
            </w:r>
          </w:p>
        </w:tc>
        <w:tc>
          <w:tcPr>
            <w:tcW w:w="514" w:type="dxa"/>
            <w:tcBorders>
              <w:top w:val="nil"/>
              <w:left w:val="nil"/>
              <w:bottom w:val="single" w:sz="4" w:space="0" w:color="auto"/>
              <w:right w:val="single" w:sz="4" w:space="0" w:color="auto"/>
            </w:tcBorders>
            <w:shd w:val="clear" w:color="auto" w:fill="auto"/>
            <w:noWrap/>
            <w:hideMark/>
          </w:tcPr>
          <w:p w14:paraId="57A4A73C" w14:textId="77777777" w:rsidR="00BC0D89" w:rsidRPr="001B62D9" w:rsidRDefault="00BC0D89" w:rsidP="009E61E8">
            <w:pPr>
              <w:rPr>
                <w:rFonts w:eastAsia="Times New Roman"/>
                <w:color w:val="000000"/>
                <w:sz w:val="16"/>
                <w:szCs w:val="16"/>
              </w:rPr>
            </w:pPr>
            <w:r w:rsidRPr="001B62D9">
              <w:rPr>
                <w:rFonts w:eastAsia="Times New Roman"/>
                <w:color w:val="000000"/>
                <w:sz w:val="16"/>
                <w:szCs w:val="16"/>
              </w:rPr>
              <w:t> </w:t>
            </w:r>
          </w:p>
        </w:tc>
      </w:tr>
    </w:tbl>
    <w:p w14:paraId="13E082D9" w14:textId="47C04E91" w:rsidR="00CB3898" w:rsidRPr="001B62D9" w:rsidRDefault="00DC0CE8" w:rsidP="009E61E8">
      <w:pPr>
        <w:jc w:val="both"/>
        <w:rPr>
          <w:sz w:val="20"/>
          <w:szCs w:val="22"/>
        </w:rPr>
      </w:pPr>
      <w:r w:rsidRPr="001B62D9">
        <w:rPr>
          <w:sz w:val="20"/>
          <w:szCs w:val="22"/>
        </w:rPr>
        <w:t xml:space="preserve">Fuente: </w:t>
      </w:r>
      <w:r w:rsidR="00643217">
        <w:rPr>
          <w:sz w:val="20"/>
          <w:szCs w:val="22"/>
        </w:rPr>
        <w:t>e</w:t>
      </w:r>
      <w:r w:rsidRPr="001B62D9">
        <w:rPr>
          <w:sz w:val="20"/>
          <w:szCs w:val="22"/>
        </w:rPr>
        <w:t>laboración propia con datos de INEGI, 2015</w:t>
      </w:r>
      <w:r w:rsidR="00C30528" w:rsidRPr="001B62D9">
        <w:rPr>
          <w:sz w:val="20"/>
          <w:szCs w:val="22"/>
        </w:rPr>
        <w:t xml:space="preserve">a; INEGI, 2015b </w:t>
      </w:r>
      <w:r w:rsidRPr="001B62D9">
        <w:rPr>
          <w:sz w:val="20"/>
          <w:szCs w:val="22"/>
        </w:rPr>
        <w:t xml:space="preserve">y SIAP, 2016. </w:t>
      </w:r>
    </w:p>
    <w:p w14:paraId="27088AE3" w14:textId="1CD4B1AD" w:rsidR="00E16BE4" w:rsidRPr="001B62D9" w:rsidRDefault="009E61E8" w:rsidP="009E61E8">
      <w:pPr>
        <w:jc w:val="both"/>
        <w:rPr>
          <w:sz w:val="20"/>
          <w:szCs w:val="22"/>
        </w:rPr>
      </w:pPr>
      <w:r w:rsidRPr="001B62D9">
        <w:rPr>
          <w:sz w:val="20"/>
          <w:szCs w:val="22"/>
        </w:rPr>
        <w:t xml:space="preserve">Notación: </w:t>
      </w:r>
      <w:r w:rsidR="00525D05">
        <w:rPr>
          <w:sz w:val="20"/>
          <w:szCs w:val="22"/>
        </w:rPr>
        <w:t>IVEIA = índice de vulnerabilidad económico-agrícola;</w:t>
      </w:r>
      <w:r w:rsidRPr="001B62D9">
        <w:rPr>
          <w:sz w:val="20"/>
          <w:szCs w:val="22"/>
        </w:rPr>
        <w:t xml:space="preserve"> IVUPA</w:t>
      </w:r>
      <w:r w:rsidR="00525D05">
        <w:rPr>
          <w:sz w:val="20"/>
          <w:szCs w:val="22"/>
        </w:rPr>
        <w:t xml:space="preserve"> = índice de vulnerabilidad de los productores agrícolas</w:t>
      </w:r>
      <w:r w:rsidRPr="001B62D9">
        <w:rPr>
          <w:sz w:val="20"/>
          <w:szCs w:val="22"/>
        </w:rPr>
        <w:t xml:space="preserve">; IHH = índice de concentración Herfindahl Hirschman; ERMSt = índice de especialización agrícola relativo </w:t>
      </w:r>
      <w:r w:rsidRPr="001B62D9">
        <w:rPr>
          <w:sz w:val="20"/>
          <w:szCs w:val="22"/>
        </w:rPr>
        <w:lastRenderedPageBreak/>
        <w:t>estandarizado municipal; Agric. Agricultura; Ganad = Ganaderaía; For. = actividad forestal; Min. = minería; Ind. = industria manufacturera; Com. = Comercio; Serv. = servicios; ERM</w:t>
      </w:r>
    </w:p>
    <w:p w14:paraId="0DC4E7F5" w14:textId="77777777" w:rsidR="00E16BE4" w:rsidRPr="001B62D9" w:rsidRDefault="00E16BE4">
      <w:pPr>
        <w:rPr>
          <w:sz w:val="22"/>
          <w:szCs w:val="22"/>
        </w:rPr>
      </w:pPr>
    </w:p>
    <w:p w14:paraId="56034C0A" w14:textId="77777777" w:rsidR="00E16BE4" w:rsidRPr="001B62D9" w:rsidRDefault="00E16BE4">
      <w:pPr>
        <w:rPr>
          <w:sz w:val="22"/>
          <w:szCs w:val="22"/>
        </w:rPr>
      </w:pPr>
    </w:p>
    <w:sectPr w:rsidR="00E16BE4" w:rsidRPr="001B62D9" w:rsidSect="008A7CB2">
      <w:headerReference w:type="default" r:id="rId17"/>
      <w:footerReference w:type="default" r:id="rId18"/>
      <w:pgSz w:w="12240" w:h="15840" w:code="1"/>
      <w:pgMar w:top="212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3B173" w14:textId="77777777" w:rsidR="007750A4" w:rsidRDefault="007750A4" w:rsidP="00E16BE4">
      <w:r>
        <w:separator/>
      </w:r>
    </w:p>
  </w:endnote>
  <w:endnote w:type="continuationSeparator" w:id="0">
    <w:p w14:paraId="5CB3A20C" w14:textId="77777777" w:rsidR="007750A4" w:rsidRDefault="007750A4" w:rsidP="00E1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8FA2" w14:textId="7C22AFE8" w:rsidR="008A7CB2" w:rsidRPr="008A7CB2" w:rsidRDefault="008A7CB2" w:rsidP="008A7CB2">
    <w:pPr>
      <w:pStyle w:val="Piedepgina"/>
      <w:jc w:val="center"/>
      <w:rPr>
        <w:rFonts w:asciiTheme="minorHAnsi" w:hAnsiTheme="minorHAnsi"/>
      </w:rPr>
    </w:pPr>
    <w:r w:rsidRPr="008A7CB2">
      <w:rPr>
        <w:rFonts w:asciiTheme="minorHAnsi" w:hAnsiTheme="minorHAnsi" w:cs="Calibri"/>
        <w:b/>
      </w:rPr>
      <w:t>Vol. 6, Núm. 12                   Julio – Diciembre 2017                   DOI:</w:t>
    </w:r>
    <w:r w:rsidR="00852A0C">
      <w:rPr>
        <w:rFonts w:asciiTheme="minorHAnsi" w:hAnsiTheme="minorHAnsi" w:cs="Calibri"/>
        <w:b/>
      </w:rPr>
      <w:t xml:space="preserve"> </w:t>
    </w:r>
    <w:hyperlink r:id="rId1" w:history="1">
      <w:r w:rsidR="00852A0C" w:rsidRPr="00852A0C">
        <w:rPr>
          <w:rFonts w:asciiTheme="minorHAnsi" w:hAnsiTheme="minorHAnsi" w:cs="Calibri"/>
          <w:b/>
        </w:rPr>
        <w:t>10.23913/ciba.v6i12.69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7F30B" w14:textId="77777777" w:rsidR="007750A4" w:rsidRDefault="007750A4" w:rsidP="00E16BE4">
      <w:r>
        <w:separator/>
      </w:r>
    </w:p>
  </w:footnote>
  <w:footnote w:type="continuationSeparator" w:id="0">
    <w:p w14:paraId="46A6A4DF" w14:textId="77777777" w:rsidR="007750A4" w:rsidRDefault="007750A4" w:rsidP="00E16BE4">
      <w:r>
        <w:continuationSeparator/>
      </w:r>
    </w:p>
  </w:footnote>
  <w:footnote w:id="1">
    <w:p w14:paraId="53B96A7A" w14:textId="32286456" w:rsidR="008A7CB2" w:rsidRPr="009F6E96" w:rsidRDefault="008A7CB2" w:rsidP="00FF626A">
      <w:pPr>
        <w:pStyle w:val="Textonotapie"/>
        <w:rPr>
          <w:rFonts w:ascii="Times New Roman" w:hAnsi="Times New Roman"/>
        </w:rPr>
      </w:pPr>
      <w:r w:rsidRPr="009F6E96">
        <w:rPr>
          <w:rStyle w:val="Refdenotaalpie"/>
          <w:rFonts w:ascii="Times New Roman" w:hAnsi="Times New Roman"/>
        </w:rPr>
        <w:footnoteRef/>
      </w:r>
      <w:r w:rsidRPr="009F6E96">
        <w:rPr>
          <w:rFonts w:ascii="Times New Roman" w:hAnsi="Times New Roman"/>
        </w:rPr>
        <w:t xml:space="preserve"> 3</w:t>
      </w:r>
      <w:r>
        <w:rPr>
          <w:rFonts w:ascii="Times New Roman" w:hAnsi="Times New Roman"/>
        </w:rPr>
        <w:t xml:space="preserve"> </w:t>
      </w:r>
      <w:r w:rsidRPr="009F6E96">
        <w:rPr>
          <w:rFonts w:ascii="Times New Roman" w:hAnsi="Times New Roman"/>
        </w:rPr>
        <w:t>336 millones de personas.</w:t>
      </w:r>
    </w:p>
  </w:footnote>
  <w:footnote w:id="2">
    <w:p w14:paraId="3B07FB32" w14:textId="1381A883" w:rsidR="008A7CB2" w:rsidRPr="009F6E96" w:rsidRDefault="008A7CB2" w:rsidP="00073258">
      <w:pPr>
        <w:pStyle w:val="Textonotapie"/>
        <w:rPr>
          <w:rFonts w:ascii="Times New Roman" w:hAnsi="Times New Roman"/>
        </w:rPr>
      </w:pPr>
      <w:r w:rsidRPr="009F6E96">
        <w:rPr>
          <w:rStyle w:val="Refdenotaalpie"/>
          <w:rFonts w:ascii="Times New Roman" w:hAnsi="Times New Roman"/>
        </w:rPr>
        <w:footnoteRef/>
      </w:r>
      <w:r w:rsidRPr="009F6E96">
        <w:rPr>
          <w:rFonts w:ascii="Times New Roman" w:hAnsi="Times New Roman"/>
        </w:rPr>
        <w:t xml:space="preserve"> Población rural se refiere a las personas que viven en zonas rurales según la definición de la </w:t>
      </w:r>
      <w:r>
        <w:rPr>
          <w:rFonts w:ascii="Times New Roman" w:hAnsi="Times New Roman"/>
        </w:rPr>
        <w:t>O</w:t>
      </w:r>
      <w:r w:rsidRPr="009F6E96">
        <w:rPr>
          <w:rFonts w:ascii="Times New Roman" w:hAnsi="Times New Roman"/>
        </w:rPr>
        <w:t xml:space="preserve">ficina </w:t>
      </w:r>
      <w:r>
        <w:rPr>
          <w:rFonts w:ascii="Times New Roman" w:hAnsi="Times New Roman"/>
        </w:rPr>
        <w:t>N</w:t>
      </w:r>
      <w:r w:rsidRPr="009F6E96">
        <w:rPr>
          <w:rFonts w:ascii="Times New Roman" w:hAnsi="Times New Roman"/>
        </w:rPr>
        <w:t xml:space="preserve">acional de </w:t>
      </w:r>
      <w:r>
        <w:rPr>
          <w:rFonts w:ascii="Times New Roman" w:hAnsi="Times New Roman"/>
        </w:rPr>
        <w:t>E</w:t>
      </w:r>
      <w:r w:rsidRPr="009F6E96">
        <w:rPr>
          <w:rFonts w:ascii="Times New Roman" w:hAnsi="Times New Roman"/>
        </w:rPr>
        <w:t xml:space="preserve">stadísticas. Se calcula </w:t>
      </w:r>
      <w:r>
        <w:rPr>
          <w:rFonts w:ascii="Times New Roman" w:hAnsi="Times New Roman"/>
        </w:rPr>
        <w:t>a partir de</w:t>
      </w:r>
      <w:r w:rsidRPr="009F6E96">
        <w:rPr>
          <w:rFonts w:ascii="Times New Roman" w:hAnsi="Times New Roman"/>
        </w:rPr>
        <w:t xml:space="preserve"> la diferencia </w:t>
      </w:r>
      <w:r>
        <w:rPr>
          <w:rFonts w:ascii="Times New Roman" w:hAnsi="Times New Roman"/>
        </w:rPr>
        <w:t xml:space="preserve">que hay </w:t>
      </w:r>
      <w:r w:rsidRPr="009F6E96">
        <w:rPr>
          <w:rFonts w:ascii="Times New Roman" w:hAnsi="Times New Roman"/>
        </w:rPr>
        <w:t xml:space="preserve">entre la población total y la población urbana. </w:t>
      </w:r>
    </w:p>
  </w:footnote>
  <w:footnote w:id="3">
    <w:p w14:paraId="2434D61B" w14:textId="5596C062" w:rsidR="008A7CB2" w:rsidRPr="00A253D6" w:rsidRDefault="008A7CB2" w:rsidP="00170326">
      <w:pPr>
        <w:pStyle w:val="Textonotapie"/>
        <w:rPr>
          <w:rFonts w:ascii="Times New Roman" w:hAnsi="Times New Roman"/>
          <w:lang w:val="es-ES_tradnl"/>
        </w:rPr>
      </w:pPr>
      <w:r w:rsidRPr="00A253D6">
        <w:rPr>
          <w:rStyle w:val="Refdenotaalpie"/>
          <w:rFonts w:ascii="Times New Roman" w:hAnsi="Times New Roman"/>
        </w:rPr>
        <w:footnoteRef/>
      </w:r>
      <w:r>
        <w:rPr>
          <w:rFonts w:ascii="Times New Roman" w:hAnsi="Times New Roman"/>
        </w:rPr>
        <w:t xml:space="preserve"> Índice de Herfindahl -</w:t>
      </w:r>
      <w:r w:rsidRPr="00A253D6">
        <w:rPr>
          <w:rFonts w:ascii="Times New Roman" w:hAnsi="Times New Roman"/>
        </w:rPr>
        <w:t xml:space="preserve"> Hirschman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3915" w14:textId="1A777E86" w:rsidR="008A7CB2" w:rsidRDefault="008A7CB2">
    <w:pPr>
      <w:pStyle w:val="Encabezado"/>
    </w:pPr>
    <w:r>
      <w:rPr>
        <w:noProof/>
        <w:lang w:eastAsia="es-MX"/>
      </w:rPr>
      <w:drawing>
        <wp:inline distT="0" distB="0" distL="0" distR="0" wp14:anchorId="753DA23C" wp14:editId="5885C38B">
          <wp:extent cx="5610225" cy="676275"/>
          <wp:effectExtent l="0" t="0" r="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01A23"/>
    <w:multiLevelType w:val="hybridMultilevel"/>
    <w:tmpl w:val="F648CE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CB4945"/>
    <w:multiLevelType w:val="hybridMultilevel"/>
    <w:tmpl w:val="F2184950"/>
    <w:lvl w:ilvl="0" w:tplc="92B0FB22">
      <w:start w:val="1"/>
      <w:numFmt w:val="upperRoman"/>
      <w:lvlText w:val="%1."/>
      <w:lvlJc w:val="left"/>
      <w:pPr>
        <w:ind w:left="1080" w:hanging="72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8F62A0C"/>
    <w:multiLevelType w:val="hybridMultilevel"/>
    <w:tmpl w:val="D60E6D22"/>
    <w:lvl w:ilvl="0" w:tplc="1F4615E8">
      <w:start w:val="1"/>
      <w:numFmt w:val="decimal"/>
      <w:pStyle w:val="Ttulo3"/>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CFC7BD6"/>
    <w:multiLevelType w:val="hybridMultilevel"/>
    <w:tmpl w:val="E0BACE9E"/>
    <w:lvl w:ilvl="0" w:tplc="6C7A169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C2177D5"/>
    <w:multiLevelType w:val="hybridMultilevel"/>
    <w:tmpl w:val="F6C6AD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EF53F4B"/>
    <w:multiLevelType w:val="hybridMultilevel"/>
    <w:tmpl w:val="A32EA26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BE4"/>
    <w:rsid w:val="000024A1"/>
    <w:rsid w:val="000115AC"/>
    <w:rsid w:val="00011A06"/>
    <w:rsid w:val="00016904"/>
    <w:rsid w:val="0001711B"/>
    <w:rsid w:val="000176B5"/>
    <w:rsid w:val="00022A1C"/>
    <w:rsid w:val="00025DDB"/>
    <w:rsid w:val="00025F43"/>
    <w:rsid w:val="0003143C"/>
    <w:rsid w:val="00031F4E"/>
    <w:rsid w:val="00036FC1"/>
    <w:rsid w:val="00041CFF"/>
    <w:rsid w:val="00045C69"/>
    <w:rsid w:val="00046EBE"/>
    <w:rsid w:val="00054081"/>
    <w:rsid w:val="000636FC"/>
    <w:rsid w:val="000639D5"/>
    <w:rsid w:val="00066AC2"/>
    <w:rsid w:val="00071EB0"/>
    <w:rsid w:val="00072752"/>
    <w:rsid w:val="00073258"/>
    <w:rsid w:val="000732D5"/>
    <w:rsid w:val="000819D7"/>
    <w:rsid w:val="000831BB"/>
    <w:rsid w:val="00084371"/>
    <w:rsid w:val="000844D9"/>
    <w:rsid w:val="000855F2"/>
    <w:rsid w:val="00091692"/>
    <w:rsid w:val="000A1835"/>
    <w:rsid w:val="000A317E"/>
    <w:rsid w:val="000A381B"/>
    <w:rsid w:val="000B2AEF"/>
    <w:rsid w:val="000B40C8"/>
    <w:rsid w:val="000C0149"/>
    <w:rsid w:val="000C1A37"/>
    <w:rsid w:val="000C25C8"/>
    <w:rsid w:val="000C283F"/>
    <w:rsid w:val="000C5334"/>
    <w:rsid w:val="000C7A9F"/>
    <w:rsid w:val="000D62A8"/>
    <w:rsid w:val="000E0490"/>
    <w:rsid w:val="000F49A0"/>
    <w:rsid w:val="000F602D"/>
    <w:rsid w:val="000F61D8"/>
    <w:rsid w:val="000F751D"/>
    <w:rsid w:val="00100C73"/>
    <w:rsid w:val="00110C29"/>
    <w:rsid w:val="00113FFD"/>
    <w:rsid w:val="00115DF3"/>
    <w:rsid w:val="0011736B"/>
    <w:rsid w:val="001239ED"/>
    <w:rsid w:val="001251F5"/>
    <w:rsid w:val="00131CBA"/>
    <w:rsid w:val="00135C61"/>
    <w:rsid w:val="001419DF"/>
    <w:rsid w:val="00141BC9"/>
    <w:rsid w:val="00146985"/>
    <w:rsid w:val="00151407"/>
    <w:rsid w:val="001517C6"/>
    <w:rsid w:val="00153F69"/>
    <w:rsid w:val="00154000"/>
    <w:rsid w:val="00156120"/>
    <w:rsid w:val="001563B2"/>
    <w:rsid w:val="001600F4"/>
    <w:rsid w:val="0016019F"/>
    <w:rsid w:val="001603A4"/>
    <w:rsid w:val="00170326"/>
    <w:rsid w:val="00174A14"/>
    <w:rsid w:val="00175944"/>
    <w:rsid w:val="00184126"/>
    <w:rsid w:val="0019278E"/>
    <w:rsid w:val="0019360F"/>
    <w:rsid w:val="00194E8A"/>
    <w:rsid w:val="001A3771"/>
    <w:rsid w:val="001A7D04"/>
    <w:rsid w:val="001B505E"/>
    <w:rsid w:val="001B62D9"/>
    <w:rsid w:val="001B6523"/>
    <w:rsid w:val="001B68A1"/>
    <w:rsid w:val="001C574E"/>
    <w:rsid w:val="001D1225"/>
    <w:rsid w:val="001D2387"/>
    <w:rsid w:val="001D7584"/>
    <w:rsid w:val="001E3060"/>
    <w:rsid w:val="001F06FF"/>
    <w:rsid w:val="001F0B5F"/>
    <w:rsid w:val="001F0F96"/>
    <w:rsid w:val="001F56F3"/>
    <w:rsid w:val="00222860"/>
    <w:rsid w:val="00225102"/>
    <w:rsid w:val="00226538"/>
    <w:rsid w:val="00227483"/>
    <w:rsid w:val="00231226"/>
    <w:rsid w:val="002317E3"/>
    <w:rsid w:val="002345FD"/>
    <w:rsid w:val="00241B0D"/>
    <w:rsid w:val="00242C4F"/>
    <w:rsid w:val="00244EBA"/>
    <w:rsid w:val="00244FD2"/>
    <w:rsid w:val="0024653B"/>
    <w:rsid w:val="00260C0D"/>
    <w:rsid w:val="00264FD5"/>
    <w:rsid w:val="00265EAC"/>
    <w:rsid w:val="00266DC0"/>
    <w:rsid w:val="002747D3"/>
    <w:rsid w:val="00274B92"/>
    <w:rsid w:val="002753CD"/>
    <w:rsid w:val="00277C71"/>
    <w:rsid w:val="00277FA2"/>
    <w:rsid w:val="00285824"/>
    <w:rsid w:val="00285D8B"/>
    <w:rsid w:val="002926C8"/>
    <w:rsid w:val="00292797"/>
    <w:rsid w:val="00295304"/>
    <w:rsid w:val="00296FC9"/>
    <w:rsid w:val="00297E46"/>
    <w:rsid w:val="002A1FC1"/>
    <w:rsid w:val="002A208D"/>
    <w:rsid w:val="002B0864"/>
    <w:rsid w:val="002B1921"/>
    <w:rsid w:val="002B4220"/>
    <w:rsid w:val="002B761C"/>
    <w:rsid w:val="002B7C98"/>
    <w:rsid w:val="002C081E"/>
    <w:rsid w:val="002C11D9"/>
    <w:rsid w:val="002C3B9F"/>
    <w:rsid w:val="002C4580"/>
    <w:rsid w:val="002C533D"/>
    <w:rsid w:val="002E0D1D"/>
    <w:rsid w:val="002E26B8"/>
    <w:rsid w:val="002E7DE5"/>
    <w:rsid w:val="002F12F5"/>
    <w:rsid w:val="00301C1E"/>
    <w:rsid w:val="003031CE"/>
    <w:rsid w:val="00305AE2"/>
    <w:rsid w:val="00307EF4"/>
    <w:rsid w:val="00312C22"/>
    <w:rsid w:val="00316044"/>
    <w:rsid w:val="003266E6"/>
    <w:rsid w:val="00326CCB"/>
    <w:rsid w:val="003511D4"/>
    <w:rsid w:val="00352EB0"/>
    <w:rsid w:val="0035669B"/>
    <w:rsid w:val="0036676B"/>
    <w:rsid w:val="00366DA7"/>
    <w:rsid w:val="00373925"/>
    <w:rsid w:val="003748A5"/>
    <w:rsid w:val="003867A2"/>
    <w:rsid w:val="0039419F"/>
    <w:rsid w:val="003A179A"/>
    <w:rsid w:val="003B7E1E"/>
    <w:rsid w:val="003C2CE3"/>
    <w:rsid w:val="003C32FC"/>
    <w:rsid w:val="003C3528"/>
    <w:rsid w:val="003C4F13"/>
    <w:rsid w:val="003D04C7"/>
    <w:rsid w:val="003E1663"/>
    <w:rsid w:val="003E1F05"/>
    <w:rsid w:val="003E2C8A"/>
    <w:rsid w:val="003F0E9C"/>
    <w:rsid w:val="003F148E"/>
    <w:rsid w:val="004119E2"/>
    <w:rsid w:val="00412EEB"/>
    <w:rsid w:val="00414A07"/>
    <w:rsid w:val="00421621"/>
    <w:rsid w:val="00423B18"/>
    <w:rsid w:val="004241D8"/>
    <w:rsid w:val="00425408"/>
    <w:rsid w:val="004262E7"/>
    <w:rsid w:val="00433F8F"/>
    <w:rsid w:val="004476E1"/>
    <w:rsid w:val="00447A54"/>
    <w:rsid w:val="004504DD"/>
    <w:rsid w:val="00454663"/>
    <w:rsid w:val="004562AB"/>
    <w:rsid w:val="004615AA"/>
    <w:rsid w:val="00461ACE"/>
    <w:rsid w:val="00462050"/>
    <w:rsid w:val="004646E0"/>
    <w:rsid w:val="00466F1A"/>
    <w:rsid w:val="004711CC"/>
    <w:rsid w:val="0048663B"/>
    <w:rsid w:val="00490425"/>
    <w:rsid w:val="00491DC5"/>
    <w:rsid w:val="0049636D"/>
    <w:rsid w:val="004A40CA"/>
    <w:rsid w:val="004B1313"/>
    <w:rsid w:val="004B711A"/>
    <w:rsid w:val="004C2AAB"/>
    <w:rsid w:val="004C4EE6"/>
    <w:rsid w:val="004D41C2"/>
    <w:rsid w:val="004D6DFC"/>
    <w:rsid w:val="004D7F16"/>
    <w:rsid w:val="004E1289"/>
    <w:rsid w:val="004E4EAD"/>
    <w:rsid w:val="005013B7"/>
    <w:rsid w:val="00505DE7"/>
    <w:rsid w:val="0050671D"/>
    <w:rsid w:val="00507F0F"/>
    <w:rsid w:val="00525D05"/>
    <w:rsid w:val="00537CDB"/>
    <w:rsid w:val="00542A7A"/>
    <w:rsid w:val="00556EC9"/>
    <w:rsid w:val="00560D25"/>
    <w:rsid w:val="00564824"/>
    <w:rsid w:val="00564F56"/>
    <w:rsid w:val="00571EBE"/>
    <w:rsid w:val="0057259A"/>
    <w:rsid w:val="005728A0"/>
    <w:rsid w:val="00573341"/>
    <w:rsid w:val="0057587B"/>
    <w:rsid w:val="00580983"/>
    <w:rsid w:val="00583E64"/>
    <w:rsid w:val="00584A3E"/>
    <w:rsid w:val="00597B12"/>
    <w:rsid w:val="00597E39"/>
    <w:rsid w:val="005A3922"/>
    <w:rsid w:val="005A4E5E"/>
    <w:rsid w:val="005A5B00"/>
    <w:rsid w:val="005B2076"/>
    <w:rsid w:val="005B3F78"/>
    <w:rsid w:val="005B558E"/>
    <w:rsid w:val="005B79BB"/>
    <w:rsid w:val="005C686B"/>
    <w:rsid w:val="005C6BE3"/>
    <w:rsid w:val="005C7EB1"/>
    <w:rsid w:val="005D268E"/>
    <w:rsid w:val="005D3FF8"/>
    <w:rsid w:val="005D630E"/>
    <w:rsid w:val="005D73EC"/>
    <w:rsid w:val="005E3BBA"/>
    <w:rsid w:val="005F198F"/>
    <w:rsid w:val="006066AB"/>
    <w:rsid w:val="00610B70"/>
    <w:rsid w:val="00611013"/>
    <w:rsid w:val="00614619"/>
    <w:rsid w:val="0062156F"/>
    <w:rsid w:val="0062724D"/>
    <w:rsid w:val="006277AB"/>
    <w:rsid w:val="00627888"/>
    <w:rsid w:val="00640946"/>
    <w:rsid w:val="00641A9E"/>
    <w:rsid w:val="00641F4D"/>
    <w:rsid w:val="00642F85"/>
    <w:rsid w:val="00643217"/>
    <w:rsid w:val="0064420B"/>
    <w:rsid w:val="0064623C"/>
    <w:rsid w:val="00650D00"/>
    <w:rsid w:val="006555B8"/>
    <w:rsid w:val="0066155E"/>
    <w:rsid w:val="00671254"/>
    <w:rsid w:val="006739E6"/>
    <w:rsid w:val="006753CD"/>
    <w:rsid w:val="00696ECE"/>
    <w:rsid w:val="006A27C9"/>
    <w:rsid w:val="006A3068"/>
    <w:rsid w:val="006A6C66"/>
    <w:rsid w:val="006A7854"/>
    <w:rsid w:val="006B60BC"/>
    <w:rsid w:val="006B7BA1"/>
    <w:rsid w:val="006C11A9"/>
    <w:rsid w:val="006C1FF0"/>
    <w:rsid w:val="006C71F1"/>
    <w:rsid w:val="006C7821"/>
    <w:rsid w:val="006D44AC"/>
    <w:rsid w:val="006D74EF"/>
    <w:rsid w:val="006E06E1"/>
    <w:rsid w:val="006E0C23"/>
    <w:rsid w:val="006E2C2F"/>
    <w:rsid w:val="006E7756"/>
    <w:rsid w:val="006F6C3C"/>
    <w:rsid w:val="006F7A07"/>
    <w:rsid w:val="00702589"/>
    <w:rsid w:val="007060DE"/>
    <w:rsid w:val="00721DDD"/>
    <w:rsid w:val="0072320B"/>
    <w:rsid w:val="00727068"/>
    <w:rsid w:val="00734F71"/>
    <w:rsid w:val="00757D35"/>
    <w:rsid w:val="0076515F"/>
    <w:rsid w:val="00767963"/>
    <w:rsid w:val="00771E71"/>
    <w:rsid w:val="007750A4"/>
    <w:rsid w:val="00782556"/>
    <w:rsid w:val="00785F2E"/>
    <w:rsid w:val="00792535"/>
    <w:rsid w:val="007940CD"/>
    <w:rsid w:val="00797FD1"/>
    <w:rsid w:val="007B1361"/>
    <w:rsid w:val="007C33BB"/>
    <w:rsid w:val="007C4D0A"/>
    <w:rsid w:val="007C5B6E"/>
    <w:rsid w:val="007C7DCE"/>
    <w:rsid w:val="007D0194"/>
    <w:rsid w:val="007D2C9A"/>
    <w:rsid w:val="007D727B"/>
    <w:rsid w:val="007E3EFB"/>
    <w:rsid w:val="007F3B41"/>
    <w:rsid w:val="007F6D92"/>
    <w:rsid w:val="0080033C"/>
    <w:rsid w:val="00802ADA"/>
    <w:rsid w:val="0081175C"/>
    <w:rsid w:val="00812171"/>
    <w:rsid w:val="00820438"/>
    <w:rsid w:val="0082383F"/>
    <w:rsid w:val="008248F3"/>
    <w:rsid w:val="00831C27"/>
    <w:rsid w:val="008360F5"/>
    <w:rsid w:val="00837018"/>
    <w:rsid w:val="008435FC"/>
    <w:rsid w:val="00845587"/>
    <w:rsid w:val="00846B35"/>
    <w:rsid w:val="0085247B"/>
    <w:rsid w:val="00852A0C"/>
    <w:rsid w:val="00872A14"/>
    <w:rsid w:val="0088066C"/>
    <w:rsid w:val="00886670"/>
    <w:rsid w:val="00891197"/>
    <w:rsid w:val="00891E37"/>
    <w:rsid w:val="008930F6"/>
    <w:rsid w:val="00894859"/>
    <w:rsid w:val="008963CA"/>
    <w:rsid w:val="00896CD9"/>
    <w:rsid w:val="00896E79"/>
    <w:rsid w:val="008A0DE0"/>
    <w:rsid w:val="008A18B2"/>
    <w:rsid w:val="008A2571"/>
    <w:rsid w:val="008A555E"/>
    <w:rsid w:val="008A7146"/>
    <w:rsid w:val="008A7CB2"/>
    <w:rsid w:val="008B28C4"/>
    <w:rsid w:val="008B5657"/>
    <w:rsid w:val="008B5C1E"/>
    <w:rsid w:val="008B73E4"/>
    <w:rsid w:val="008C6CDA"/>
    <w:rsid w:val="008C6EBB"/>
    <w:rsid w:val="008C7580"/>
    <w:rsid w:val="008D1C61"/>
    <w:rsid w:val="008E67FE"/>
    <w:rsid w:val="008E7296"/>
    <w:rsid w:val="009048A9"/>
    <w:rsid w:val="00905BD2"/>
    <w:rsid w:val="009107B3"/>
    <w:rsid w:val="00911095"/>
    <w:rsid w:val="00911A9C"/>
    <w:rsid w:val="009163CF"/>
    <w:rsid w:val="00924B39"/>
    <w:rsid w:val="0092797A"/>
    <w:rsid w:val="00936882"/>
    <w:rsid w:val="00941305"/>
    <w:rsid w:val="00946A48"/>
    <w:rsid w:val="009604E6"/>
    <w:rsid w:val="0096225D"/>
    <w:rsid w:val="00963F10"/>
    <w:rsid w:val="0096442E"/>
    <w:rsid w:val="00965DCC"/>
    <w:rsid w:val="009662C7"/>
    <w:rsid w:val="009670D1"/>
    <w:rsid w:val="00972E4B"/>
    <w:rsid w:val="00973CEE"/>
    <w:rsid w:val="0097651E"/>
    <w:rsid w:val="009802CA"/>
    <w:rsid w:val="00981AD7"/>
    <w:rsid w:val="00983221"/>
    <w:rsid w:val="00983C86"/>
    <w:rsid w:val="00984205"/>
    <w:rsid w:val="0098713D"/>
    <w:rsid w:val="00987401"/>
    <w:rsid w:val="009937BD"/>
    <w:rsid w:val="0099560E"/>
    <w:rsid w:val="009A3AF6"/>
    <w:rsid w:val="009B78A3"/>
    <w:rsid w:val="009C61D3"/>
    <w:rsid w:val="009C76F7"/>
    <w:rsid w:val="009C7C9E"/>
    <w:rsid w:val="009E0EB1"/>
    <w:rsid w:val="009E1F5C"/>
    <w:rsid w:val="009E61E8"/>
    <w:rsid w:val="009F4967"/>
    <w:rsid w:val="009F4991"/>
    <w:rsid w:val="009F6E96"/>
    <w:rsid w:val="00A0282E"/>
    <w:rsid w:val="00A12F3B"/>
    <w:rsid w:val="00A14A99"/>
    <w:rsid w:val="00A150ED"/>
    <w:rsid w:val="00A1513B"/>
    <w:rsid w:val="00A15288"/>
    <w:rsid w:val="00A1536E"/>
    <w:rsid w:val="00A156B6"/>
    <w:rsid w:val="00A16519"/>
    <w:rsid w:val="00A205EE"/>
    <w:rsid w:val="00A22523"/>
    <w:rsid w:val="00A2315C"/>
    <w:rsid w:val="00A253D6"/>
    <w:rsid w:val="00A30BC8"/>
    <w:rsid w:val="00A349FA"/>
    <w:rsid w:val="00A525E7"/>
    <w:rsid w:val="00A538ED"/>
    <w:rsid w:val="00A74EA0"/>
    <w:rsid w:val="00A755F9"/>
    <w:rsid w:val="00A75D6E"/>
    <w:rsid w:val="00A8740C"/>
    <w:rsid w:val="00A90CC7"/>
    <w:rsid w:val="00A91FEC"/>
    <w:rsid w:val="00A946F3"/>
    <w:rsid w:val="00A95607"/>
    <w:rsid w:val="00A97C20"/>
    <w:rsid w:val="00AA0FD9"/>
    <w:rsid w:val="00AA245D"/>
    <w:rsid w:val="00AA7D84"/>
    <w:rsid w:val="00AB0B4C"/>
    <w:rsid w:val="00AB18F3"/>
    <w:rsid w:val="00AB33D8"/>
    <w:rsid w:val="00AC1E2A"/>
    <w:rsid w:val="00AC4D14"/>
    <w:rsid w:val="00AC759C"/>
    <w:rsid w:val="00AD47FE"/>
    <w:rsid w:val="00AE3796"/>
    <w:rsid w:val="00AE52B9"/>
    <w:rsid w:val="00AF2E90"/>
    <w:rsid w:val="00AF442E"/>
    <w:rsid w:val="00B04EA2"/>
    <w:rsid w:val="00B24827"/>
    <w:rsid w:val="00B3073F"/>
    <w:rsid w:val="00B312C3"/>
    <w:rsid w:val="00B3390E"/>
    <w:rsid w:val="00B416E5"/>
    <w:rsid w:val="00B4556D"/>
    <w:rsid w:val="00B51543"/>
    <w:rsid w:val="00B5225A"/>
    <w:rsid w:val="00B52C0A"/>
    <w:rsid w:val="00B54F75"/>
    <w:rsid w:val="00B55231"/>
    <w:rsid w:val="00B5554A"/>
    <w:rsid w:val="00B61D47"/>
    <w:rsid w:val="00B742F2"/>
    <w:rsid w:val="00B75AB5"/>
    <w:rsid w:val="00B76E1A"/>
    <w:rsid w:val="00B8575A"/>
    <w:rsid w:val="00B86A01"/>
    <w:rsid w:val="00B936BE"/>
    <w:rsid w:val="00BA1362"/>
    <w:rsid w:val="00BA3960"/>
    <w:rsid w:val="00BA677E"/>
    <w:rsid w:val="00BB095B"/>
    <w:rsid w:val="00BB68D9"/>
    <w:rsid w:val="00BC0D89"/>
    <w:rsid w:val="00BC2DE1"/>
    <w:rsid w:val="00BE2AB0"/>
    <w:rsid w:val="00BE403F"/>
    <w:rsid w:val="00BF02C5"/>
    <w:rsid w:val="00BF0DB9"/>
    <w:rsid w:val="00BF27BA"/>
    <w:rsid w:val="00BF34EE"/>
    <w:rsid w:val="00C03A24"/>
    <w:rsid w:val="00C03CD3"/>
    <w:rsid w:val="00C05CBF"/>
    <w:rsid w:val="00C062A9"/>
    <w:rsid w:val="00C07C05"/>
    <w:rsid w:val="00C11B6C"/>
    <w:rsid w:val="00C14637"/>
    <w:rsid w:val="00C2186F"/>
    <w:rsid w:val="00C27473"/>
    <w:rsid w:val="00C30528"/>
    <w:rsid w:val="00C30B85"/>
    <w:rsid w:val="00C45091"/>
    <w:rsid w:val="00C53570"/>
    <w:rsid w:val="00C549FC"/>
    <w:rsid w:val="00C556A0"/>
    <w:rsid w:val="00C80289"/>
    <w:rsid w:val="00C8050A"/>
    <w:rsid w:val="00C80986"/>
    <w:rsid w:val="00C8137A"/>
    <w:rsid w:val="00C81B92"/>
    <w:rsid w:val="00C8366D"/>
    <w:rsid w:val="00C8660E"/>
    <w:rsid w:val="00C8683F"/>
    <w:rsid w:val="00C921C5"/>
    <w:rsid w:val="00C937C5"/>
    <w:rsid w:val="00C9568A"/>
    <w:rsid w:val="00CA495C"/>
    <w:rsid w:val="00CA4B1D"/>
    <w:rsid w:val="00CA5B3A"/>
    <w:rsid w:val="00CA605D"/>
    <w:rsid w:val="00CB074E"/>
    <w:rsid w:val="00CB3898"/>
    <w:rsid w:val="00CC2F93"/>
    <w:rsid w:val="00CC697F"/>
    <w:rsid w:val="00CD4F04"/>
    <w:rsid w:val="00CE04ED"/>
    <w:rsid w:val="00CE3C45"/>
    <w:rsid w:val="00CE4988"/>
    <w:rsid w:val="00CE4FC5"/>
    <w:rsid w:val="00CF2E38"/>
    <w:rsid w:val="00CF7CDA"/>
    <w:rsid w:val="00D076CF"/>
    <w:rsid w:val="00D131CB"/>
    <w:rsid w:val="00D16AC9"/>
    <w:rsid w:val="00D16EBC"/>
    <w:rsid w:val="00D22CD9"/>
    <w:rsid w:val="00D269E1"/>
    <w:rsid w:val="00D26A5F"/>
    <w:rsid w:val="00D31B95"/>
    <w:rsid w:val="00D40563"/>
    <w:rsid w:val="00D46F30"/>
    <w:rsid w:val="00D47B50"/>
    <w:rsid w:val="00D56A9D"/>
    <w:rsid w:val="00D60F2D"/>
    <w:rsid w:val="00D63B89"/>
    <w:rsid w:val="00D6720F"/>
    <w:rsid w:val="00D7151A"/>
    <w:rsid w:val="00D71967"/>
    <w:rsid w:val="00D80289"/>
    <w:rsid w:val="00D8214F"/>
    <w:rsid w:val="00D8220D"/>
    <w:rsid w:val="00D84ED5"/>
    <w:rsid w:val="00D84F7F"/>
    <w:rsid w:val="00D85810"/>
    <w:rsid w:val="00D92C7A"/>
    <w:rsid w:val="00DA23CA"/>
    <w:rsid w:val="00DA7D54"/>
    <w:rsid w:val="00DB63F8"/>
    <w:rsid w:val="00DC0CE8"/>
    <w:rsid w:val="00DC75B4"/>
    <w:rsid w:val="00DD6304"/>
    <w:rsid w:val="00DD63A7"/>
    <w:rsid w:val="00DE39C2"/>
    <w:rsid w:val="00DE7111"/>
    <w:rsid w:val="00DF102C"/>
    <w:rsid w:val="00DF45A5"/>
    <w:rsid w:val="00E00C77"/>
    <w:rsid w:val="00E1105F"/>
    <w:rsid w:val="00E12093"/>
    <w:rsid w:val="00E13759"/>
    <w:rsid w:val="00E14473"/>
    <w:rsid w:val="00E15FB1"/>
    <w:rsid w:val="00E16BE4"/>
    <w:rsid w:val="00E21B4E"/>
    <w:rsid w:val="00E22EFE"/>
    <w:rsid w:val="00E23A9E"/>
    <w:rsid w:val="00E32CF9"/>
    <w:rsid w:val="00E3444B"/>
    <w:rsid w:val="00E475E7"/>
    <w:rsid w:val="00E503B5"/>
    <w:rsid w:val="00E548F6"/>
    <w:rsid w:val="00E54FA6"/>
    <w:rsid w:val="00E560E4"/>
    <w:rsid w:val="00E64F01"/>
    <w:rsid w:val="00E6715A"/>
    <w:rsid w:val="00E7207E"/>
    <w:rsid w:val="00E90AC0"/>
    <w:rsid w:val="00E90E54"/>
    <w:rsid w:val="00E93461"/>
    <w:rsid w:val="00E94152"/>
    <w:rsid w:val="00EA462E"/>
    <w:rsid w:val="00EB31CB"/>
    <w:rsid w:val="00EB7C36"/>
    <w:rsid w:val="00EC23BE"/>
    <w:rsid w:val="00EC5AF5"/>
    <w:rsid w:val="00ED35A1"/>
    <w:rsid w:val="00ED4A4D"/>
    <w:rsid w:val="00EE061A"/>
    <w:rsid w:val="00EE07BA"/>
    <w:rsid w:val="00EE4AA4"/>
    <w:rsid w:val="00EE4F5B"/>
    <w:rsid w:val="00EF11FB"/>
    <w:rsid w:val="00EF3094"/>
    <w:rsid w:val="00EF47CC"/>
    <w:rsid w:val="00EF4F29"/>
    <w:rsid w:val="00EF7002"/>
    <w:rsid w:val="00F03536"/>
    <w:rsid w:val="00F047DC"/>
    <w:rsid w:val="00F04B88"/>
    <w:rsid w:val="00F0509C"/>
    <w:rsid w:val="00F0601C"/>
    <w:rsid w:val="00F06AB2"/>
    <w:rsid w:val="00F06B03"/>
    <w:rsid w:val="00F12EAF"/>
    <w:rsid w:val="00F1520D"/>
    <w:rsid w:val="00F153D3"/>
    <w:rsid w:val="00F240F5"/>
    <w:rsid w:val="00F24F3A"/>
    <w:rsid w:val="00F27177"/>
    <w:rsid w:val="00F275A6"/>
    <w:rsid w:val="00F33CA2"/>
    <w:rsid w:val="00F34E64"/>
    <w:rsid w:val="00F371B2"/>
    <w:rsid w:val="00F403B6"/>
    <w:rsid w:val="00F46F4B"/>
    <w:rsid w:val="00F52A6E"/>
    <w:rsid w:val="00F56023"/>
    <w:rsid w:val="00F56D84"/>
    <w:rsid w:val="00F6060F"/>
    <w:rsid w:val="00F61DA1"/>
    <w:rsid w:val="00F67944"/>
    <w:rsid w:val="00F87D5A"/>
    <w:rsid w:val="00F92634"/>
    <w:rsid w:val="00F949B6"/>
    <w:rsid w:val="00F967FD"/>
    <w:rsid w:val="00FA21B8"/>
    <w:rsid w:val="00FA29CB"/>
    <w:rsid w:val="00FA2CEE"/>
    <w:rsid w:val="00FA3F5A"/>
    <w:rsid w:val="00FA505B"/>
    <w:rsid w:val="00FA5574"/>
    <w:rsid w:val="00FB0CC8"/>
    <w:rsid w:val="00FB26E1"/>
    <w:rsid w:val="00FB52EC"/>
    <w:rsid w:val="00FC0A2F"/>
    <w:rsid w:val="00FC3AA8"/>
    <w:rsid w:val="00FC405C"/>
    <w:rsid w:val="00FC7109"/>
    <w:rsid w:val="00FC7D1F"/>
    <w:rsid w:val="00FD3986"/>
    <w:rsid w:val="00FD3FC0"/>
    <w:rsid w:val="00FD505C"/>
    <w:rsid w:val="00FD7942"/>
    <w:rsid w:val="00FE24F5"/>
    <w:rsid w:val="00FE5E59"/>
    <w:rsid w:val="00FF1C9F"/>
    <w:rsid w:val="00FF626A"/>
    <w:rsid w:val="00FF70B4"/>
    <w:rsid w:val="00FF77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1C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7C9"/>
    <w:rPr>
      <w:rFonts w:ascii="Times New Roman" w:hAnsi="Times New Roman" w:cs="Times New Roman"/>
      <w:lang w:eastAsia="es-ES_tradnl"/>
    </w:rPr>
  </w:style>
  <w:style w:type="paragraph" w:styleId="Ttulo2">
    <w:name w:val="heading 2"/>
    <w:basedOn w:val="Normal"/>
    <w:next w:val="Normal"/>
    <w:link w:val="Ttulo2Car"/>
    <w:uiPriority w:val="9"/>
    <w:unhideWhenUsed/>
    <w:qFormat/>
    <w:rsid w:val="00E16BE4"/>
    <w:pPr>
      <w:keepNext/>
      <w:keepLines/>
      <w:spacing w:before="200"/>
      <w:outlineLvl w:val="1"/>
    </w:pPr>
    <w:rPr>
      <w:rFonts w:asciiTheme="majorHAnsi" w:eastAsiaTheme="majorEastAsia" w:hAnsiTheme="majorHAnsi" w:cstheme="majorBidi"/>
      <w:b/>
      <w:bCs/>
      <w:color w:val="4472C4" w:themeColor="accent1"/>
      <w:sz w:val="26"/>
      <w:szCs w:val="26"/>
      <w:lang w:val="es-ES" w:eastAsia="es-ES"/>
    </w:rPr>
  </w:style>
  <w:style w:type="paragraph" w:styleId="Ttulo3">
    <w:name w:val="heading 3"/>
    <w:basedOn w:val="Normal"/>
    <w:next w:val="Normal"/>
    <w:link w:val="Ttulo3Car"/>
    <w:uiPriority w:val="9"/>
    <w:unhideWhenUsed/>
    <w:qFormat/>
    <w:rsid w:val="000C0149"/>
    <w:pPr>
      <w:keepNext/>
      <w:keepLines/>
      <w:numPr>
        <w:numId w:val="3"/>
      </w:numPr>
      <w:spacing w:before="200"/>
      <w:outlineLvl w:val="2"/>
    </w:pPr>
    <w:rPr>
      <w:rFonts w:eastAsiaTheme="majorEastAsia"/>
      <w:b/>
      <w:bCs/>
      <w:color w:val="000000" w:themeColor="text1"/>
      <w:sz w:val="22"/>
      <w:szCs w:val="22"/>
      <w:lang w:val="es-ES" w:eastAsia="es-ES"/>
    </w:rPr>
  </w:style>
  <w:style w:type="paragraph" w:styleId="Ttulo4">
    <w:name w:val="heading 4"/>
    <w:basedOn w:val="Normal"/>
    <w:next w:val="Normal"/>
    <w:link w:val="Ttulo4Car"/>
    <w:uiPriority w:val="9"/>
    <w:unhideWhenUsed/>
    <w:qFormat/>
    <w:rsid w:val="00E16BE4"/>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16BE4"/>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0C0149"/>
    <w:rPr>
      <w:rFonts w:ascii="Times New Roman" w:eastAsiaTheme="majorEastAsia" w:hAnsi="Times New Roman" w:cs="Times New Roman"/>
      <w:b/>
      <w:bCs/>
      <w:color w:val="000000" w:themeColor="text1"/>
      <w:sz w:val="22"/>
      <w:szCs w:val="22"/>
      <w:lang w:val="es-ES" w:eastAsia="es-ES"/>
    </w:rPr>
  </w:style>
  <w:style w:type="character" w:customStyle="1" w:styleId="Ttulo4Car">
    <w:name w:val="Título 4 Car"/>
    <w:basedOn w:val="Fuentedeprrafopredeter"/>
    <w:link w:val="Ttulo4"/>
    <w:uiPriority w:val="9"/>
    <w:rsid w:val="00E16BE4"/>
    <w:rPr>
      <w:rFonts w:asciiTheme="majorHAnsi" w:eastAsiaTheme="majorEastAsia" w:hAnsiTheme="majorHAnsi" w:cstheme="majorBidi"/>
      <w:b/>
      <w:bCs/>
      <w:i/>
      <w:iCs/>
      <w:color w:val="4472C4" w:themeColor="accent1"/>
      <w:sz w:val="22"/>
      <w:szCs w:val="22"/>
      <w:lang w:val="es-MX"/>
    </w:rPr>
  </w:style>
  <w:style w:type="paragraph" w:styleId="Textonotapie">
    <w:name w:val="footnote text"/>
    <w:basedOn w:val="Normal"/>
    <w:link w:val="TextonotapieCar"/>
    <w:rsid w:val="00E16BE4"/>
    <w:pPr>
      <w:jc w:val="both"/>
    </w:pPr>
    <w:rPr>
      <w:rFonts w:ascii="Calibri" w:eastAsia="Times New Roman" w:hAnsi="Calibri"/>
      <w:sz w:val="20"/>
      <w:szCs w:val="20"/>
      <w:lang w:val="es-ES" w:eastAsia="es-ES"/>
    </w:rPr>
  </w:style>
  <w:style w:type="character" w:customStyle="1" w:styleId="TextonotapieCar">
    <w:name w:val="Texto nota pie Car"/>
    <w:basedOn w:val="Fuentedeprrafopredeter"/>
    <w:link w:val="Textonotapie"/>
    <w:rsid w:val="00E16BE4"/>
    <w:rPr>
      <w:rFonts w:ascii="Calibri" w:eastAsia="Times New Roman" w:hAnsi="Calibri" w:cs="Times New Roman"/>
      <w:sz w:val="20"/>
      <w:szCs w:val="20"/>
      <w:lang w:val="es-ES" w:eastAsia="es-ES"/>
    </w:rPr>
  </w:style>
  <w:style w:type="character" w:styleId="Hipervnculo">
    <w:name w:val="Hyperlink"/>
    <w:basedOn w:val="Fuentedeprrafopredeter"/>
    <w:uiPriority w:val="99"/>
    <w:unhideWhenUsed/>
    <w:rsid w:val="00E16BE4"/>
    <w:rPr>
      <w:color w:val="0563C1" w:themeColor="hyperlink"/>
      <w:u w:val="single"/>
    </w:rPr>
  </w:style>
  <w:style w:type="character" w:styleId="Refdenotaalpie">
    <w:name w:val="footnote reference"/>
    <w:basedOn w:val="Fuentedeprrafopredeter"/>
    <w:uiPriority w:val="99"/>
    <w:unhideWhenUsed/>
    <w:rsid w:val="00E16BE4"/>
    <w:rPr>
      <w:vertAlign w:val="superscript"/>
    </w:rPr>
  </w:style>
  <w:style w:type="paragraph" w:styleId="Subttulo">
    <w:name w:val="Subtitle"/>
    <w:basedOn w:val="Normal"/>
    <w:link w:val="SubttuloCar"/>
    <w:qFormat/>
    <w:rsid w:val="00E16BE4"/>
    <w:pPr>
      <w:jc w:val="center"/>
    </w:pPr>
    <w:rPr>
      <w:rFonts w:ascii="Book Antiqua" w:eastAsia="Times New Roman" w:hAnsi="Book Antiqua"/>
      <w:b/>
      <w:bCs/>
      <w:i/>
      <w:iCs/>
      <w:lang w:val="es-MX" w:eastAsia="es-ES"/>
    </w:rPr>
  </w:style>
  <w:style w:type="character" w:customStyle="1" w:styleId="SubttuloCar">
    <w:name w:val="Subtítulo Car"/>
    <w:basedOn w:val="Fuentedeprrafopredeter"/>
    <w:link w:val="Subttulo"/>
    <w:rsid w:val="00E16BE4"/>
    <w:rPr>
      <w:rFonts w:ascii="Book Antiqua" w:eastAsia="Times New Roman" w:hAnsi="Book Antiqua" w:cs="Times New Roman"/>
      <w:b/>
      <w:bCs/>
      <w:i/>
      <w:iCs/>
      <w:lang w:val="es-MX" w:eastAsia="es-ES"/>
    </w:rPr>
  </w:style>
  <w:style w:type="paragraph" w:styleId="Bibliografa">
    <w:name w:val="Bibliography"/>
    <w:basedOn w:val="Normal"/>
    <w:next w:val="Normal"/>
    <w:uiPriority w:val="37"/>
    <w:unhideWhenUsed/>
    <w:rsid w:val="00E16BE4"/>
    <w:rPr>
      <w:rFonts w:asciiTheme="minorHAnsi" w:eastAsiaTheme="minorEastAsia" w:hAnsiTheme="minorHAnsi" w:cstheme="minorBidi"/>
      <w:lang w:eastAsia="es-ES"/>
    </w:rPr>
  </w:style>
  <w:style w:type="table" w:styleId="Tablaconcuadrcula">
    <w:name w:val="Table Grid"/>
    <w:basedOn w:val="Tablanormal"/>
    <w:uiPriority w:val="39"/>
    <w:rsid w:val="00E16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16904"/>
    <w:rPr>
      <w:sz w:val="17"/>
      <w:szCs w:val="17"/>
    </w:rPr>
  </w:style>
  <w:style w:type="character" w:customStyle="1" w:styleId="apple-converted-space">
    <w:name w:val="apple-converted-space"/>
    <w:basedOn w:val="Fuentedeprrafopredeter"/>
    <w:rsid w:val="00016904"/>
  </w:style>
  <w:style w:type="paragraph" w:styleId="Prrafodelista">
    <w:name w:val="List Paragraph"/>
    <w:basedOn w:val="Normal"/>
    <w:uiPriority w:val="34"/>
    <w:qFormat/>
    <w:rsid w:val="00141BC9"/>
    <w:pPr>
      <w:spacing w:after="200" w:line="276" w:lineRule="auto"/>
      <w:ind w:left="720"/>
      <w:contextualSpacing/>
    </w:pPr>
    <w:rPr>
      <w:rFonts w:asciiTheme="minorHAnsi" w:hAnsiTheme="minorHAnsi" w:cstheme="minorBidi"/>
      <w:sz w:val="22"/>
      <w:szCs w:val="22"/>
      <w:lang w:val="es-ES" w:eastAsia="en-US"/>
    </w:rPr>
  </w:style>
  <w:style w:type="paragraph" w:styleId="NormalWeb">
    <w:name w:val="Normal (Web)"/>
    <w:basedOn w:val="Normal"/>
    <w:uiPriority w:val="99"/>
    <w:semiHidden/>
    <w:unhideWhenUsed/>
    <w:rsid w:val="001A3771"/>
    <w:pPr>
      <w:spacing w:before="100" w:beforeAutospacing="1" w:after="100" w:afterAutospacing="1"/>
    </w:pPr>
    <w:rPr>
      <w:rFonts w:eastAsiaTheme="minorEastAsia"/>
    </w:rPr>
  </w:style>
  <w:style w:type="paragraph" w:styleId="Encabezado">
    <w:name w:val="header"/>
    <w:basedOn w:val="Normal"/>
    <w:link w:val="EncabezadoCar"/>
    <w:uiPriority w:val="99"/>
    <w:unhideWhenUsed/>
    <w:rsid w:val="008A7CB2"/>
    <w:pPr>
      <w:tabs>
        <w:tab w:val="center" w:pos="4419"/>
        <w:tab w:val="right" w:pos="8838"/>
      </w:tabs>
    </w:pPr>
  </w:style>
  <w:style w:type="character" w:customStyle="1" w:styleId="EncabezadoCar">
    <w:name w:val="Encabezado Car"/>
    <w:basedOn w:val="Fuentedeprrafopredeter"/>
    <w:link w:val="Encabezado"/>
    <w:uiPriority w:val="99"/>
    <w:rsid w:val="008A7CB2"/>
    <w:rPr>
      <w:rFonts w:ascii="Times New Roman" w:hAnsi="Times New Roman" w:cs="Times New Roman"/>
      <w:lang w:eastAsia="es-ES_tradnl"/>
    </w:rPr>
  </w:style>
  <w:style w:type="paragraph" w:styleId="Piedepgina">
    <w:name w:val="footer"/>
    <w:basedOn w:val="Normal"/>
    <w:link w:val="PiedepginaCar"/>
    <w:uiPriority w:val="99"/>
    <w:unhideWhenUsed/>
    <w:rsid w:val="008A7CB2"/>
    <w:pPr>
      <w:tabs>
        <w:tab w:val="center" w:pos="4419"/>
        <w:tab w:val="right" w:pos="8838"/>
      </w:tabs>
    </w:pPr>
  </w:style>
  <w:style w:type="character" w:customStyle="1" w:styleId="PiedepginaCar">
    <w:name w:val="Pie de página Car"/>
    <w:basedOn w:val="Fuentedeprrafopredeter"/>
    <w:link w:val="Piedepgina"/>
    <w:uiPriority w:val="99"/>
    <w:rsid w:val="008A7CB2"/>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9756">
      <w:bodyDiv w:val="1"/>
      <w:marLeft w:val="0"/>
      <w:marRight w:val="0"/>
      <w:marTop w:val="0"/>
      <w:marBottom w:val="0"/>
      <w:divBdr>
        <w:top w:val="none" w:sz="0" w:space="0" w:color="auto"/>
        <w:left w:val="none" w:sz="0" w:space="0" w:color="auto"/>
        <w:bottom w:val="none" w:sz="0" w:space="0" w:color="auto"/>
        <w:right w:val="none" w:sz="0" w:space="0" w:color="auto"/>
      </w:divBdr>
    </w:div>
    <w:div w:id="130365551">
      <w:bodyDiv w:val="1"/>
      <w:marLeft w:val="0"/>
      <w:marRight w:val="0"/>
      <w:marTop w:val="0"/>
      <w:marBottom w:val="0"/>
      <w:divBdr>
        <w:top w:val="none" w:sz="0" w:space="0" w:color="auto"/>
        <w:left w:val="none" w:sz="0" w:space="0" w:color="auto"/>
        <w:bottom w:val="none" w:sz="0" w:space="0" w:color="auto"/>
        <w:right w:val="none" w:sz="0" w:space="0" w:color="auto"/>
      </w:divBdr>
    </w:div>
    <w:div w:id="143010685">
      <w:bodyDiv w:val="1"/>
      <w:marLeft w:val="0"/>
      <w:marRight w:val="0"/>
      <w:marTop w:val="0"/>
      <w:marBottom w:val="0"/>
      <w:divBdr>
        <w:top w:val="none" w:sz="0" w:space="0" w:color="auto"/>
        <w:left w:val="none" w:sz="0" w:space="0" w:color="auto"/>
        <w:bottom w:val="none" w:sz="0" w:space="0" w:color="auto"/>
        <w:right w:val="none" w:sz="0" w:space="0" w:color="auto"/>
      </w:divBdr>
    </w:div>
    <w:div w:id="179664822">
      <w:bodyDiv w:val="1"/>
      <w:marLeft w:val="0"/>
      <w:marRight w:val="0"/>
      <w:marTop w:val="0"/>
      <w:marBottom w:val="0"/>
      <w:divBdr>
        <w:top w:val="none" w:sz="0" w:space="0" w:color="auto"/>
        <w:left w:val="none" w:sz="0" w:space="0" w:color="auto"/>
        <w:bottom w:val="none" w:sz="0" w:space="0" w:color="auto"/>
        <w:right w:val="none" w:sz="0" w:space="0" w:color="auto"/>
      </w:divBdr>
    </w:div>
    <w:div w:id="204760875">
      <w:bodyDiv w:val="1"/>
      <w:marLeft w:val="0"/>
      <w:marRight w:val="0"/>
      <w:marTop w:val="0"/>
      <w:marBottom w:val="0"/>
      <w:divBdr>
        <w:top w:val="none" w:sz="0" w:space="0" w:color="auto"/>
        <w:left w:val="none" w:sz="0" w:space="0" w:color="auto"/>
        <w:bottom w:val="none" w:sz="0" w:space="0" w:color="auto"/>
        <w:right w:val="none" w:sz="0" w:space="0" w:color="auto"/>
      </w:divBdr>
    </w:div>
    <w:div w:id="208803963">
      <w:bodyDiv w:val="1"/>
      <w:marLeft w:val="0"/>
      <w:marRight w:val="0"/>
      <w:marTop w:val="0"/>
      <w:marBottom w:val="0"/>
      <w:divBdr>
        <w:top w:val="none" w:sz="0" w:space="0" w:color="auto"/>
        <w:left w:val="none" w:sz="0" w:space="0" w:color="auto"/>
        <w:bottom w:val="none" w:sz="0" w:space="0" w:color="auto"/>
        <w:right w:val="none" w:sz="0" w:space="0" w:color="auto"/>
      </w:divBdr>
    </w:div>
    <w:div w:id="234554417">
      <w:bodyDiv w:val="1"/>
      <w:marLeft w:val="0"/>
      <w:marRight w:val="0"/>
      <w:marTop w:val="0"/>
      <w:marBottom w:val="0"/>
      <w:divBdr>
        <w:top w:val="none" w:sz="0" w:space="0" w:color="auto"/>
        <w:left w:val="none" w:sz="0" w:space="0" w:color="auto"/>
        <w:bottom w:val="none" w:sz="0" w:space="0" w:color="auto"/>
        <w:right w:val="none" w:sz="0" w:space="0" w:color="auto"/>
      </w:divBdr>
    </w:div>
    <w:div w:id="257912238">
      <w:bodyDiv w:val="1"/>
      <w:marLeft w:val="0"/>
      <w:marRight w:val="0"/>
      <w:marTop w:val="0"/>
      <w:marBottom w:val="0"/>
      <w:divBdr>
        <w:top w:val="none" w:sz="0" w:space="0" w:color="auto"/>
        <w:left w:val="none" w:sz="0" w:space="0" w:color="auto"/>
        <w:bottom w:val="none" w:sz="0" w:space="0" w:color="auto"/>
        <w:right w:val="none" w:sz="0" w:space="0" w:color="auto"/>
      </w:divBdr>
    </w:div>
    <w:div w:id="333150169">
      <w:bodyDiv w:val="1"/>
      <w:marLeft w:val="0"/>
      <w:marRight w:val="0"/>
      <w:marTop w:val="0"/>
      <w:marBottom w:val="0"/>
      <w:divBdr>
        <w:top w:val="none" w:sz="0" w:space="0" w:color="auto"/>
        <w:left w:val="none" w:sz="0" w:space="0" w:color="auto"/>
        <w:bottom w:val="none" w:sz="0" w:space="0" w:color="auto"/>
        <w:right w:val="none" w:sz="0" w:space="0" w:color="auto"/>
      </w:divBdr>
    </w:div>
    <w:div w:id="338778714">
      <w:bodyDiv w:val="1"/>
      <w:marLeft w:val="0"/>
      <w:marRight w:val="0"/>
      <w:marTop w:val="0"/>
      <w:marBottom w:val="0"/>
      <w:divBdr>
        <w:top w:val="none" w:sz="0" w:space="0" w:color="auto"/>
        <w:left w:val="none" w:sz="0" w:space="0" w:color="auto"/>
        <w:bottom w:val="none" w:sz="0" w:space="0" w:color="auto"/>
        <w:right w:val="none" w:sz="0" w:space="0" w:color="auto"/>
      </w:divBdr>
    </w:div>
    <w:div w:id="345788415">
      <w:bodyDiv w:val="1"/>
      <w:marLeft w:val="0"/>
      <w:marRight w:val="0"/>
      <w:marTop w:val="0"/>
      <w:marBottom w:val="0"/>
      <w:divBdr>
        <w:top w:val="none" w:sz="0" w:space="0" w:color="auto"/>
        <w:left w:val="none" w:sz="0" w:space="0" w:color="auto"/>
        <w:bottom w:val="none" w:sz="0" w:space="0" w:color="auto"/>
        <w:right w:val="none" w:sz="0" w:space="0" w:color="auto"/>
      </w:divBdr>
    </w:div>
    <w:div w:id="354356515">
      <w:bodyDiv w:val="1"/>
      <w:marLeft w:val="0"/>
      <w:marRight w:val="0"/>
      <w:marTop w:val="0"/>
      <w:marBottom w:val="0"/>
      <w:divBdr>
        <w:top w:val="none" w:sz="0" w:space="0" w:color="auto"/>
        <w:left w:val="none" w:sz="0" w:space="0" w:color="auto"/>
        <w:bottom w:val="none" w:sz="0" w:space="0" w:color="auto"/>
        <w:right w:val="none" w:sz="0" w:space="0" w:color="auto"/>
      </w:divBdr>
    </w:div>
    <w:div w:id="467938847">
      <w:bodyDiv w:val="1"/>
      <w:marLeft w:val="0"/>
      <w:marRight w:val="0"/>
      <w:marTop w:val="0"/>
      <w:marBottom w:val="0"/>
      <w:divBdr>
        <w:top w:val="none" w:sz="0" w:space="0" w:color="auto"/>
        <w:left w:val="none" w:sz="0" w:space="0" w:color="auto"/>
        <w:bottom w:val="none" w:sz="0" w:space="0" w:color="auto"/>
        <w:right w:val="none" w:sz="0" w:space="0" w:color="auto"/>
      </w:divBdr>
    </w:div>
    <w:div w:id="547500270">
      <w:bodyDiv w:val="1"/>
      <w:marLeft w:val="0"/>
      <w:marRight w:val="0"/>
      <w:marTop w:val="0"/>
      <w:marBottom w:val="0"/>
      <w:divBdr>
        <w:top w:val="none" w:sz="0" w:space="0" w:color="auto"/>
        <w:left w:val="none" w:sz="0" w:space="0" w:color="auto"/>
        <w:bottom w:val="none" w:sz="0" w:space="0" w:color="auto"/>
        <w:right w:val="none" w:sz="0" w:space="0" w:color="auto"/>
      </w:divBdr>
    </w:div>
    <w:div w:id="550507247">
      <w:bodyDiv w:val="1"/>
      <w:marLeft w:val="0"/>
      <w:marRight w:val="0"/>
      <w:marTop w:val="0"/>
      <w:marBottom w:val="0"/>
      <w:divBdr>
        <w:top w:val="none" w:sz="0" w:space="0" w:color="auto"/>
        <w:left w:val="none" w:sz="0" w:space="0" w:color="auto"/>
        <w:bottom w:val="none" w:sz="0" w:space="0" w:color="auto"/>
        <w:right w:val="none" w:sz="0" w:space="0" w:color="auto"/>
      </w:divBdr>
    </w:div>
    <w:div w:id="589239049">
      <w:bodyDiv w:val="1"/>
      <w:marLeft w:val="0"/>
      <w:marRight w:val="0"/>
      <w:marTop w:val="0"/>
      <w:marBottom w:val="0"/>
      <w:divBdr>
        <w:top w:val="none" w:sz="0" w:space="0" w:color="auto"/>
        <w:left w:val="none" w:sz="0" w:space="0" w:color="auto"/>
        <w:bottom w:val="none" w:sz="0" w:space="0" w:color="auto"/>
        <w:right w:val="none" w:sz="0" w:space="0" w:color="auto"/>
      </w:divBdr>
    </w:div>
    <w:div w:id="637226204">
      <w:bodyDiv w:val="1"/>
      <w:marLeft w:val="0"/>
      <w:marRight w:val="0"/>
      <w:marTop w:val="0"/>
      <w:marBottom w:val="0"/>
      <w:divBdr>
        <w:top w:val="none" w:sz="0" w:space="0" w:color="auto"/>
        <w:left w:val="none" w:sz="0" w:space="0" w:color="auto"/>
        <w:bottom w:val="none" w:sz="0" w:space="0" w:color="auto"/>
        <w:right w:val="none" w:sz="0" w:space="0" w:color="auto"/>
      </w:divBdr>
    </w:div>
    <w:div w:id="668871480">
      <w:bodyDiv w:val="1"/>
      <w:marLeft w:val="0"/>
      <w:marRight w:val="0"/>
      <w:marTop w:val="0"/>
      <w:marBottom w:val="0"/>
      <w:divBdr>
        <w:top w:val="none" w:sz="0" w:space="0" w:color="auto"/>
        <w:left w:val="none" w:sz="0" w:space="0" w:color="auto"/>
        <w:bottom w:val="none" w:sz="0" w:space="0" w:color="auto"/>
        <w:right w:val="none" w:sz="0" w:space="0" w:color="auto"/>
      </w:divBdr>
    </w:div>
    <w:div w:id="783689766">
      <w:bodyDiv w:val="1"/>
      <w:marLeft w:val="0"/>
      <w:marRight w:val="0"/>
      <w:marTop w:val="0"/>
      <w:marBottom w:val="0"/>
      <w:divBdr>
        <w:top w:val="none" w:sz="0" w:space="0" w:color="auto"/>
        <w:left w:val="none" w:sz="0" w:space="0" w:color="auto"/>
        <w:bottom w:val="none" w:sz="0" w:space="0" w:color="auto"/>
        <w:right w:val="none" w:sz="0" w:space="0" w:color="auto"/>
      </w:divBdr>
    </w:div>
    <w:div w:id="813957231">
      <w:bodyDiv w:val="1"/>
      <w:marLeft w:val="0"/>
      <w:marRight w:val="0"/>
      <w:marTop w:val="0"/>
      <w:marBottom w:val="0"/>
      <w:divBdr>
        <w:top w:val="none" w:sz="0" w:space="0" w:color="auto"/>
        <w:left w:val="none" w:sz="0" w:space="0" w:color="auto"/>
        <w:bottom w:val="none" w:sz="0" w:space="0" w:color="auto"/>
        <w:right w:val="none" w:sz="0" w:space="0" w:color="auto"/>
      </w:divBdr>
    </w:div>
    <w:div w:id="821627050">
      <w:bodyDiv w:val="1"/>
      <w:marLeft w:val="0"/>
      <w:marRight w:val="0"/>
      <w:marTop w:val="0"/>
      <w:marBottom w:val="0"/>
      <w:divBdr>
        <w:top w:val="none" w:sz="0" w:space="0" w:color="auto"/>
        <w:left w:val="none" w:sz="0" w:space="0" w:color="auto"/>
        <w:bottom w:val="none" w:sz="0" w:space="0" w:color="auto"/>
        <w:right w:val="none" w:sz="0" w:space="0" w:color="auto"/>
      </w:divBdr>
    </w:div>
    <w:div w:id="846751311">
      <w:bodyDiv w:val="1"/>
      <w:marLeft w:val="0"/>
      <w:marRight w:val="0"/>
      <w:marTop w:val="0"/>
      <w:marBottom w:val="0"/>
      <w:divBdr>
        <w:top w:val="none" w:sz="0" w:space="0" w:color="auto"/>
        <w:left w:val="none" w:sz="0" w:space="0" w:color="auto"/>
        <w:bottom w:val="none" w:sz="0" w:space="0" w:color="auto"/>
        <w:right w:val="none" w:sz="0" w:space="0" w:color="auto"/>
      </w:divBdr>
    </w:div>
    <w:div w:id="846753243">
      <w:bodyDiv w:val="1"/>
      <w:marLeft w:val="0"/>
      <w:marRight w:val="0"/>
      <w:marTop w:val="0"/>
      <w:marBottom w:val="0"/>
      <w:divBdr>
        <w:top w:val="none" w:sz="0" w:space="0" w:color="auto"/>
        <w:left w:val="none" w:sz="0" w:space="0" w:color="auto"/>
        <w:bottom w:val="none" w:sz="0" w:space="0" w:color="auto"/>
        <w:right w:val="none" w:sz="0" w:space="0" w:color="auto"/>
      </w:divBdr>
    </w:div>
    <w:div w:id="876044573">
      <w:bodyDiv w:val="1"/>
      <w:marLeft w:val="0"/>
      <w:marRight w:val="0"/>
      <w:marTop w:val="0"/>
      <w:marBottom w:val="0"/>
      <w:divBdr>
        <w:top w:val="none" w:sz="0" w:space="0" w:color="auto"/>
        <w:left w:val="none" w:sz="0" w:space="0" w:color="auto"/>
        <w:bottom w:val="none" w:sz="0" w:space="0" w:color="auto"/>
        <w:right w:val="none" w:sz="0" w:space="0" w:color="auto"/>
      </w:divBdr>
    </w:div>
    <w:div w:id="896353139">
      <w:bodyDiv w:val="1"/>
      <w:marLeft w:val="0"/>
      <w:marRight w:val="0"/>
      <w:marTop w:val="0"/>
      <w:marBottom w:val="0"/>
      <w:divBdr>
        <w:top w:val="none" w:sz="0" w:space="0" w:color="auto"/>
        <w:left w:val="none" w:sz="0" w:space="0" w:color="auto"/>
        <w:bottom w:val="none" w:sz="0" w:space="0" w:color="auto"/>
        <w:right w:val="none" w:sz="0" w:space="0" w:color="auto"/>
      </w:divBdr>
    </w:div>
    <w:div w:id="960768352">
      <w:bodyDiv w:val="1"/>
      <w:marLeft w:val="0"/>
      <w:marRight w:val="0"/>
      <w:marTop w:val="0"/>
      <w:marBottom w:val="0"/>
      <w:divBdr>
        <w:top w:val="none" w:sz="0" w:space="0" w:color="auto"/>
        <w:left w:val="none" w:sz="0" w:space="0" w:color="auto"/>
        <w:bottom w:val="none" w:sz="0" w:space="0" w:color="auto"/>
        <w:right w:val="none" w:sz="0" w:space="0" w:color="auto"/>
      </w:divBdr>
    </w:div>
    <w:div w:id="1038436393">
      <w:bodyDiv w:val="1"/>
      <w:marLeft w:val="0"/>
      <w:marRight w:val="0"/>
      <w:marTop w:val="0"/>
      <w:marBottom w:val="0"/>
      <w:divBdr>
        <w:top w:val="none" w:sz="0" w:space="0" w:color="auto"/>
        <w:left w:val="none" w:sz="0" w:space="0" w:color="auto"/>
        <w:bottom w:val="none" w:sz="0" w:space="0" w:color="auto"/>
        <w:right w:val="none" w:sz="0" w:space="0" w:color="auto"/>
      </w:divBdr>
    </w:div>
    <w:div w:id="1047147064">
      <w:bodyDiv w:val="1"/>
      <w:marLeft w:val="0"/>
      <w:marRight w:val="0"/>
      <w:marTop w:val="0"/>
      <w:marBottom w:val="0"/>
      <w:divBdr>
        <w:top w:val="none" w:sz="0" w:space="0" w:color="auto"/>
        <w:left w:val="none" w:sz="0" w:space="0" w:color="auto"/>
        <w:bottom w:val="none" w:sz="0" w:space="0" w:color="auto"/>
        <w:right w:val="none" w:sz="0" w:space="0" w:color="auto"/>
      </w:divBdr>
    </w:div>
    <w:div w:id="1074624147">
      <w:bodyDiv w:val="1"/>
      <w:marLeft w:val="0"/>
      <w:marRight w:val="0"/>
      <w:marTop w:val="0"/>
      <w:marBottom w:val="0"/>
      <w:divBdr>
        <w:top w:val="none" w:sz="0" w:space="0" w:color="auto"/>
        <w:left w:val="none" w:sz="0" w:space="0" w:color="auto"/>
        <w:bottom w:val="none" w:sz="0" w:space="0" w:color="auto"/>
        <w:right w:val="none" w:sz="0" w:space="0" w:color="auto"/>
      </w:divBdr>
    </w:div>
    <w:div w:id="1112869191">
      <w:bodyDiv w:val="1"/>
      <w:marLeft w:val="0"/>
      <w:marRight w:val="0"/>
      <w:marTop w:val="0"/>
      <w:marBottom w:val="0"/>
      <w:divBdr>
        <w:top w:val="none" w:sz="0" w:space="0" w:color="auto"/>
        <w:left w:val="none" w:sz="0" w:space="0" w:color="auto"/>
        <w:bottom w:val="none" w:sz="0" w:space="0" w:color="auto"/>
        <w:right w:val="none" w:sz="0" w:space="0" w:color="auto"/>
      </w:divBdr>
    </w:div>
    <w:div w:id="1188372446">
      <w:bodyDiv w:val="1"/>
      <w:marLeft w:val="0"/>
      <w:marRight w:val="0"/>
      <w:marTop w:val="0"/>
      <w:marBottom w:val="0"/>
      <w:divBdr>
        <w:top w:val="none" w:sz="0" w:space="0" w:color="auto"/>
        <w:left w:val="none" w:sz="0" w:space="0" w:color="auto"/>
        <w:bottom w:val="none" w:sz="0" w:space="0" w:color="auto"/>
        <w:right w:val="none" w:sz="0" w:space="0" w:color="auto"/>
      </w:divBdr>
    </w:div>
    <w:div w:id="1195192647">
      <w:bodyDiv w:val="1"/>
      <w:marLeft w:val="0"/>
      <w:marRight w:val="0"/>
      <w:marTop w:val="0"/>
      <w:marBottom w:val="0"/>
      <w:divBdr>
        <w:top w:val="none" w:sz="0" w:space="0" w:color="auto"/>
        <w:left w:val="none" w:sz="0" w:space="0" w:color="auto"/>
        <w:bottom w:val="none" w:sz="0" w:space="0" w:color="auto"/>
        <w:right w:val="none" w:sz="0" w:space="0" w:color="auto"/>
      </w:divBdr>
    </w:div>
    <w:div w:id="1195577396">
      <w:bodyDiv w:val="1"/>
      <w:marLeft w:val="0"/>
      <w:marRight w:val="0"/>
      <w:marTop w:val="0"/>
      <w:marBottom w:val="0"/>
      <w:divBdr>
        <w:top w:val="none" w:sz="0" w:space="0" w:color="auto"/>
        <w:left w:val="none" w:sz="0" w:space="0" w:color="auto"/>
        <w:bottom w:val="none" w:sz="0" w:space="0" w:color="auto"/>
        <w:right w:val="none" w:sz="0" w:space="0" w:color="auto"/>
      </w:divBdr>
    </w:div>
    <w:div w:id="1246694192">
      <w:bodyDiv w:val="1"/>
      <w:marLeft w:val="0"/>
      <w:marRight w:val="0"/>
      <w:marTop w:val="0"/>
      <w:marBottom w:val="0"/>
      <w:divBdr>
        <w:top w:val="none" w:sz="0" w:space="0" w:color="auto"/>
        <w:left w:val="none" w:sz="0" w:space="0" w:color="auto"/>
        <w:bottom w:val="none" w:sz="0" w:space="0" w:color="auto"/>
        <w:right w:val="none" w:sz="0" w:space="0" w:color="auto"/>
      </w:divBdr>
    </w:div>
    <w:div w:id="1306616981">
      <w:bodyDiv w:val="1"/>
      <w:marLeft w:val="0"/>
      <w:marRight w:val="0"/>
      <w:marTop w:val="0"/>
      <w:marBottom w:val="0"/>
      <w:divBdr>
        <w:top w:val="none" w:sz="0" w:space="0" w:color="auto"/>
        <w:left w:val="none" w:sz="0" w:space="0" w:color="auto"/>
        <w:bottom w:val="none" w:sz="0" w:space="0" w:color="auto"/>
        <w:right w:val="none" w:sz="0" w:space="0" w:color="auto"/>
      </w:divBdr>
    </w:div>
    <w:div w:id="1410544994">
      <w:bodyDiv w:val="1"/>
      <w:marLeft w:val="0"/>
      <w:marRight w:val="0"/>
      <w:marTop w:val="0"/>
      <w:marBottom w:val="0"/>
      <w:divBdr>
        <w:top w:val="none" w:sz="0" w:space="0" w:color="auto"/>
        <w:left w:val="none" w:sz="0" w:space="0" w:color="auto"/>
        <w:bottom w:val="none" w:sz="0" w:space="0" w:color="auto"/>
        <w:right w:val="none" w:sz="0" w:space="0" w:color="auto"/>
      </w:divBdr>
    </w:div>
    <w:div w:id="1416704651">
      <w:bodyDiv w:val="1"/>
      <w:marLeft w:val="0"/>
      <w:marRight w:val="0"/>
      <w:marTop w:val="0"/>
      <w:marBottom w:val="0"/>
      <w:divBdr>
        <w:top w:val="none" w:sz="0" w:space="0" w:color="auto"/>
        <w:left w:val="none" w:sz="0" w:space="0" w:color="auto"/>
        <w:bottom w:val="none" w:sz="0" w:space="0" w:color="auto"/>
        <w:right w:val="none" w:sz="0" w:space="0" w:color="auto"/>
      </w:divBdr>
    </w:div>
    <w:div w:id="1477259986">
      <w:bodyDiv w:val="1"/>
      <w:marLeft w:val="0"/>
      <w:marRight w:val="0"/>
      <w:marTop w:val="0"/>
      <w:marBottom w:val="0"/>
      <w:divBdr>
        <w:top w:val="none" w:sz="0" w:space="0" w:color="auto"/>
        <w:left w:val="none" w:sz="0" w:space="0" w:color="auto"/>
        <w:bottom w:val="none" w:sz="0" w:space="0" w:color="auto"/>
        <w:right w:val="none" w:sz="0" w:space="0" w:color="auto"/>
      </w:divBdr>
    </w:div>
    <w:div w:id="1479540852">
      <w:bodyDiv w:val="1"/>
      <w:marLeft w:val="0"/>
      <w:marRight w:val="0"/>
      <w:marTop w:val="0"/>
      <w:marBottom w:val="0"/>
      <w:divBdr>
        <w:top w:val="none" w:sz="0" w:space="0" w:color="auto"/>
        <w:left w:val="none" w:sz="0" w:space="0" w:color="auto"/>
        <w:bottom w:val="none" w:sz="0" w:space="0" w:color="auto"/>
        <w:right w:val="none" w:sz="0" w:space="0" w:color="auto"/>
      </w:divBdr>
    </w:div>
    <w:div w:id="1511988727">
      <w:bodyDiv w:val="1"/>
      <w:marLeft w:val="0"/>
      <w:marRight w:val="0"/>
      <w:marTop w:val="0"/>
      <w:marBottom w:val="0"/>
      <w:divBdr>
        <w:top w:val="none" w:sz="0" w:space="0" w:color="auto"/>
        <w:left w:val="none" w:sz="0" w:space="0" w:color="auto"/>
        <w:bottom w:val="none" w:sz="0" w:space="0" w:color="auto"/>
        <w:right w:val="none" w:sz="0" w:space="0" w:color="auto"/>
      </w:divBdr>
    </w:div>
    <w:div w:id="1539394974">
      <w:bodyDiv w:val="1"/>
      <w:marLeft w:val="0"/>
      <w:marRight w:val="0"/>
      <w:marTop w:val="0"/>
      <w:marBottom w:val="0"/>
      <w:divBdr>
        <w:top w:val="none" w:sz="0" w:space="0" w:color="auto"/>
        <w:left w:val="none" w:sz="0" w:space="0" w:color="auto"/>
        <w:bottom w:val="none" w:sz="0" w:space="0" w:color="auto"/>
        <w:right w:val="none" w:sz="0" w:space="0" w:color="auto"/>
      </w:divBdr>
    </w:div>
    <w:div w:id="1627615621">
      <w:bodyDiv w:val="1"/>
      <w:marLeft w:val="0"/>
      <w:marRight w:val="0"/>
      <w:marTop w:val="0"/>
      <w:marBottom w:val="0"/>
      <w:divBdr>
        <w:top w:val="none" w:sz="0" w:space="0" w:color="auto"/>
        <w:left w:val="none" w:sz="0" w:space="0" w:color="auto"/>
        <w:bottom w:val="none" w:sz="0" w:space="0" w:color="auto"/>
        <w:right w:val="none" w:sz="0" w:space="0" w:color="auto"/>
      </w:divBdr>
    </w:div>
    <w:div w:id="1661540242">
      <w:bodyDiv w:val="1"/>
      <w:marLeft w:val="0"/>
      <w:marRight w:val="0"/>
      <w:marTop w:val="0"/>
      <w:marBottom w:val="0"/>
      <w:divBdr>
        <w:top w:val="none" w:sz="0" w:space="0" w:color="auto"/>
        <w:left w:val="none" w:sz="0" w:space="0" w:color="auto"/>
        <w:bottom w:val="none" w:sz="0" w:space="0" w:color="auto"/>
        <w:right w:val="none" w:sz="0" w:space="0" w:color="auto"/>
      </w:divBdr>
    </w:div>
    <w:div w:id="1694453945">
      <w:bodyDiv w:val="1"/>
      <w:marLeft w:val="0"/>
      <w:marRight w:val="0"/>
      <w:marTop w:val="0"/>
      <w:marBottom w:val="0"/>
      <w:divBdr>
        <w:top w:val="none" w:sz="0" w:space="0" w:color="auto"/>
        <w:left w:val="none" w:sz="0" w:space="0" w:color="auto"/>
        <w:bottom w:val="none" w:sz="0" w:space="0" w:color="auto"/>
        <w:right w:val="none" w:sz="0" w:space="0" w:color="auto"/>
      </w:divBdr>
    </w:div>
    <w:div w:id="1714311033">
      <w:bodyDiv w:val="1"/>
      <w:marLeft w:val="0"/>
      <w:marRight w:val="0"/>
      <w:marTop w:val="0"/>
      <w:marBottom w:val="0"/>
      <w:divBdr>
        <w:top w:val="none" w:sz="0" w:space="0" w:color="auto"/>
        <w:left w:val="none" w:sz="0" w:space="0" w:color="auto"/>
        <w:bottom w:val="none" w:sz="0" w:space="0" w:color="auto"/>
        <w:right w:val="none" w:sz="0" w:space="0" w:color="auto"/>
      </w:divBdr>
    </w:div>
    <w:div w:id="1743215374">
      <w:bodyDiv w:val="1"/>
      <w:marLeft w:val="0"/>
      <w:marRight w:val="0"/>
      <w:marTop w:val="0"/>
      <w:marBottom w:val="0"/>
      <w:divBdr>
        <w:top w:val="none" w:sz="0" w:space="0" w:color="auto"/>
        <w:left w:val="none" w:sz="0" w:space="0" w:color="auto"/>
        <w:bottom w:val="none" w:sz="0" w:space="0" w:color="auto"/>
        <w:right w:val="none" w:sz="0" w:space="0" w:color="auto"/>
      </w:divBdr>
    </w:div>
    <w:div w:id="1754232668">
      <w:bodyDiv w:val="1"/>
      <w:marLeft w:val="0"/>
      <w:marRight w:val="0"/>
      <w:marTop w:val="0"/>
      <w:marBottom w:val="0"/>
      <w:divBdr>
        <w:top w:val="none" w:sz="0" w:space="0" w:color="auto"/>
        <w:left w:val="none" w:sz="0" w:space="0" w:color="auto"/>
        <w:bottom w:val="none" w:sz="0" w:space="0" w:color="auto"/>
        <w:right w:val="none" w:sz="0" w:space="0" w:color="auto"/>
      </w:divBdr>
    </w:div>
    <w:div w:id="1763722073">
      <w:bodyDiv w:val="1"/>
      <w:marLeft w:val="0"/>
      <w:marRight w:val="0"/>
      <w:marTop w:val="0"/>
      <w:marBottom w:val="0"/>
      <w:divBdr>
        <w:top w:val="none" w:sz="0" w:space="0" w:color="auto"/>
        <w:left w:val="none" w:sz="0" w:space="0" w:color="auto"/>
        <w:bottom w:val="none" w:sz="0" w:space="0" w:color="auto"/>
        <w:right w:val="none" w:sz="0" w:space="0" w:color="auto"/>
      </w:divBdr>
    </w:div>
    <w:div w:id="1853571975">
      <w:bodyDiv w:val="1"/>
      <w:marLeft w:val="0"/>
      <w:marRight w:val="0"/>
      <w:marTop w:val="0"/>
      <w:marBottom w:val="0"/>
      <w:divBdr>
        <w:top w:val="none" w:sz="0" w:space="0" w:color="auto"/>
        <w:left w:val="none" w:sz="0" w:space="0" w:color="auto"/>
        <w:bottom w:val="none" w:sz="0" w:space="0" w:color="auto"/>
        <w:right w:val="none" w:sz="0" w:space="0" w:color="auto"/>
      </w:divBdr>
    </w:div>
    <w:div w:id="1881699213">
      <w:bodyDiv w:val="1"/>
      <w:marLeft w:val="0"/>
      <w:marRight w:val="0"/>
      <w:marTop w:val="0"/>
      <w:marBottom w:val="0"/>
      <w:divBdr>
        <w:top w:val="none" w:sz="0" w:space="0" w:color="auto"/>
        <w:left w:val="none" w:sz="0" w:space="0" w:color="auto"/>
        <w:bottom w:val="none" w:sz="0" w:space="0" w:color="auto"/>
        <w:right w:val="none" w:sz="0" w:space="0" w:color="auto"/>
      </w:divBdr>
    </w:div>
    <w:div w:id="1911428527">
      <w:bodyDiv w:val="1"/>
      <w:marLeft w:val="0"/>
      <w:marRight w:val="0"/>
      <w:marTop w:val="0"/>
      <w:marBottom w:val="0"/>
      <w:divBdr>
        <w:top w:val="none" w:sz="0" w:space="0" w:color="auto"/>
        <w:left w:val="none" w:sz="0" w:space="0" w:color="auto"/>
        <w:bottom w:val="none" w:sz="0" w:space="0" w:color="auto"/>
        <w:right w:val="none" w:sz="0" w:space="0" w:color="auto"/>
      </w:divBdr>
    </w:div>
    <w:div w:id="1979720260">
      <w:bodyDiv w:val="1"/>
      <w:marLeft w:val="0"/>
      <w:marRight w:val="0"/>
      <w:marTop w:val="0"/>
      <w:marBottom w:val="0"/>
      <w:divBdr>
        <w:top w:val="none" w:sz="0" w:space="0" w:color="auto"/>
        <w:left w:val="none" w:sz="0" w:space="0" w:color="auto"/>
        <w:bottom w:val="none" w:sz="0" w:space="0" w:color="auto"/>
        <w:right w:val="none" w:sz="0" w:space="0" w:color="auto"/>
      </w:divBdr>
    </w:div>
    <w:div w:id="2006861617">
      <w:bodyDiv w:val="1"/>
      <w:marLeft w:val="0"/>
      <w:marRight w:val="0"/>
      <w:marTop w:val="0"/>
      <w:marBottom w:val="0"/>
      <w:divBdr>
        <w:top w:val="none" w:sz="0" w:space="0" w:color="auto"/>
        <w:left w:val="none" w:sz="0" w:space="0" w:color="auto"/>
        <w:bottom w:val="none" w:sz="0" w:space="0" w:color="auto"/>
        <w:right w:val="none" w:sz="0" w:space="0" w:color="auto"/>
      </w:divBdr>
    </w:div>
    <w:div w:id="2016031987">
      <w:bodyDiv w:val="1"/>
      <w:marLeft w:val="0"/>
      <w:marRight w:val="0"/>
      <w:marTop w:val="0"/>
      <w:marBottom w:val="0"/>
      <w:divBdr>
        <w:top w:val="none" w:sz="0" w:space="0" w:color="auto"/>
        <w:left w:val="none" w:sz="0" w:space="0" w:color="auto"/>
        <w:bottom w:val="none" w:sz="0" w:space="0" w:color="auto"/>
        <w:right w:val="none" w:sz="0" w:space="0" w:color="auto"/>
      </w:divBdr>
    </w:div>
    <w:div w:id="2082097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inortiz@yahoo.com" TargetMode="External"/><Relationship Id="rId13" Type="http://schemas.openxmlformats.org/officeDocument/2006/relationships/hyperlink" Target="http://www.inegi.org.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os.bancomundial.org/indicador/SP.POP.TOT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b.mx/siap/cierre-de-la-produccion-agricola-por-esta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inegi.org.mx"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fortiz@umich.mx" TargetMode="External"/><Relationship Id="rId14" Type="http://schemas.openxmlformats.org/officeDocument/2006/relationships/hyperlink" Target="http://www.inegi.org.m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ciba.v6i12.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Users\carlosortiz\Documents\Investigacio&#769;n_16\Acueducto_16\Acueducto\acueducto_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330351157864598E-2"/>
          <c:y val="5.4280779669380698E-2"/>
          <c:w val="0.85896717223627395"/>
          <c:h val="0.88897113249444903"/>
        </c:manualLayout>
      </c:layout>
      <c:scatterChart>
        <c:scatterStyle val="lineMarker"/>
        <c:varyColors val="0"/>
        <c:ser>
          <c:idx val="0"/>
          <c:order val="0"/>
          <c:tx>
            <c:strRef>
              <c:f>Hoja3!$X$1</c:f>
              <c:strCache>
                <c:ptCount val="1"/>
                <c:pt idx="0">
                  <c:v>Ieag_st</c:v>
                </c:pt>
              </c:strCache>
            </c:strRef>
          </c:tx>
          <c:spPr>
            <a:ln w="25400" cap="rnd">
              <a:noFill/>
              <a:round/>
            </a:ln>
            <a:effectLst/>
          </c:spPr>
          <c:marker>
            <c:symbol val="circle"/>
            <c:size val="5"/>
            <c:spPr>
              <a:solidFill>
                <a:schemeClr val="accent1"/>
              </a:solidFill>
              <a:ln w="9525">
                <a:solidFill>
                  <a:schemeClr val="accent1"/>
                </a:solidFill>
              </a:ln>
              <a:effectLst/>
            </c:spPr>
          </c:marker>
          <c:xVal>
            <c:numRef>
              <c:f>Hoja3!$W$2:$W$114</c:f>
              <c:numCache>
                <c:formatCode>0.0</c:formatCode>
                <c:ptCount val="113"/>
                <c:pt idx="0">
                  <c:v>-1.63677236238657</c:v>
                </c:pt>
                <c:pt idx="1">
                  <c:v>-0.80932003493509497</c:v>
                </c:pt>
                <c:pt idx="2">
                  <c:v>-0.51843419720938599</c:v>
                </c:pt>
                <c:pt idx="3">
                  <c:v>1.63128210048281</c:v>
                </c:pt>
                <c:pt idx="4">
                  <c:v>-1.673716758039</c:v>
                </c:pt>
                <c:pt idx="5">
                  <c:v>1.32760739727725</c:v>
                </c:pt>
                <c:pt idx="6">
                  <c:v>-1.0913269659124589</c:v>
                </c:pt>
                <c:pt idx="7">
                  <c:v>-1.001054935983235</c:v>
                </c:pt>
                <c:pt idx="8">
                  <c:v>0.75160511123075902</c:v>
                </c:pt>
                <c:pt idx="9">
                  <c:v>-1.2715664039438279</c:v>
                </c:pt>
                <c:pt idx="10">
                  <c:v>-0.340066202209659</c:v>
                </c:pt>
                <c:pt idx="11">
                  <c:v>-0.410433440090123</c:v>
                </c:pt>
                <c:pt idx="12">
                  <c:v>-0.502517983929058</c:v>
                </c:pt>
                <c:pt idx="13">
                  <c:v>-0.32212384217068502</c:v>
                </c:pt>
                <c:pt idx="14">
                  <c:v>-1.202596566617762</c:v>
                </c:pt>
                <c:pt idx="15">
                  <c:v>-0.58538015197955395</c:v>
                </c:pt>
                <c:pt idx="16">
                  <c:v>-0.75351845035404397</c:v>
                </c:pt>
                <c:pt idx="17">
                  <c:v>-0.25646037406125299</c:v>
                </c:pt>
                <c:pt idx="18">
                  <c:v>-0.87909322111826804</c:v>
                </c:pt>
                <c:pt idx="19">
                  <c:v>1.521699996617808</c:v>
                </c:pt>
                <c:pt idx="20">
                  <c:v>-0.60427013395677998</c:v>
                </c:pt>
                <c:pt idx="21">
                  <c:v>-1.1160182374684</c:v>
                </c:pt>
                <c:pt idx="22">
                  <c:v>-0.77796038378403798</c:v>
                </c:pt>
                <c:pt idx="23">
                  <c:v>-0.22354600305851999</c:v>
                </c:pt>
                <c:pt idx="24">
                  <c:v>0.27658879945041098</c:v>
                </c:pt>
                <c:pt idx="25">
                  <c:v>1.032275977886892</c:v>
                </c:pt>
                <c:pt idx="26">
                  <c:v>-0.77960983467567502</c:v>
                </c:pt>
                <c:pt idx="27">
                  <c:v>0.191927403148027</c:v>
                </c:pt>
                <c:pt idx="28">
                  <c:v>-0.310135820197736</c:v>
                </c:pt>
                <c:pt idx="29">
                  <c:v>1.6944731918458349</c:v>
                </c:pt>
                <c:pt idx="30">
                  <c:v>-0.64928960147137904</c:v>
                </c:pt>
                <c:pt idx="31">
                  <c:v>-1.1659327503277439</c:v>
                </c:pt>
                <c:pt idx="32">
                  <c:v>1.1750639177402999</c:v>
                </c:pt>
                <c:pt idx="33">
                  <c:v>-7.2185644388988002E-2</c:v>
                </c:pt>
                <c:pt idx="34">
                  <c:v>-0.81852309355592201</c:v>
                </c:pt>
                <c:pt idx="35">
                  <c:v>-4.8286896297222701E-2</c:v>
                </c:pt>
                <c:pt idx="36">
                  <c:v>-0.51649657443983199</c:v>
                </c:pt>
                <c:pt idx="37">
                  <c:v>-0.58918111245695803</c:v>
                </c:pt>
                <c:pt idx="38">
                  <c:v>0.80801080271478698</c:v>
                </c:pt>
                <c:pt idx="39">
                  <c:v>-1.454014525339945</c:v>
                </c:pt>
                <c:pt idx="40">
                  <c:v>-0.63203416909542598</c:v>
                </c:pt>
                <c:pt idx="41">
                  <c:v>0.32117481450859803</c:v>
                </c:pt>
                <c:pt idx="42">
                  <c:v>0.95676748047620297</c:v>
                </c:pt>
                <c:pt idx="43">
                  <c:v>-1.3348414390137979</c:v>
                </c:pt>
                <c:pt idx="44">
                  <c:v>0.15422717263865299</c:v>
                </c:pt>
                <c:pt idx="45">
                  <c:v>0.66902278282169303</c:v>
                </c:pt>
                <c:pt idx="46">
                  <c:v>0.60757343192946001</c:v>
                </c:pt>
                <c:pt idx="47">
                  <c:v>1.3046899517591231</c:v>
                </c:pt>
                <c:pt idx="48">
                  <c:v>-1.291950513244903</c:v>
                </c:pt>
                <c:pt idx="49">
                  <c:v>1.556344229276784</c:v>
                </c:pt>
                <c:pt idx="50">
                  <c:v>0.14804096317298099</c:v>
                </c:pt>
                <c:pt idx="51">
                  <c:v>1.8567947780542231</c:v>
                </c:pt>
                <c:pt idx="52">
                  <c:v>0.57791547432179902</c:v>
                </c:pt>
                <c:pt idx="53">
                  <c:v>-0.48073826894896998</c:v>
                </c:pt>
                <c:pt idx="54">
                  <c:v>2.895588978344779</c:v>
                </c:pt>
                <c:pt idx="55">
                  <c:v>1.324285323788648</c:v>
                </c:pt>
                <c:pt idx="56">
                  <c:v>7.51032447667805E-2</c:v>
                </c:pt>
                <c:pt idx="57">
                  <c:v>0.13004592309767099</c:v>
                </c:pt>
                <c:pt idx="58">
                  <c:v>0.63078623029552705</c:v>
                </c:pt>
                <c:pt idx="59">
                  <c:v>-1.409002661257289</c:v>
                </c:pt>
                <c:pt idx="60">
                  <c:v>-1.4828008327263249</c:v>
                </c:pt>
                <c:pt idx="61">
                  <c:v>-0.91217537923609804</c:v>
                </c:pt>
                <c:pt idx="62">
                  <c:v>-1.054371085167326</c:v>
                </c:pt>
                <c:pt idx="63">
                  <c:v>0.59466242791388302</c:v>
                </c:pt>
                <c:pt idx="64">
                  <c:v>0.56275317434072802</c:v>
                </c:pt>
                <c:pt idx="65">
                  <c:v>0.73399144527001403</c:v>
                </c:pt>
                <c:pt idx="66">
                  <c:v>-0.12713925441009</c:v>
                </c:pt>
                <c:pt idx="67">
                  <c:v>2.030798438721952</c:v>
                </c:pt>
                <c:pt idx="68">
                  <c:v>0.132091144878837</c:v>
                </c:pt>
                <c:pt idx="69">
                  <c:v>-0.28391404346538501</c:v>
                </c:pt>
                <c:pt idx="70">
                  <c:v>0.84127194583716203</c:v>
                </c:pt>
                <c:pt idx="71">
                  <c:v>-1.5179580115866771</c:v>
                </c:pt>
                <c:pt idx="72">
                  <c:v>1.0379200145423101E-2</c:v>
                </c:pt>
                <c:pt idx="73">
                  <c:v>-1.485617964721021</c:v>
                </c:pt>
                <c:pt idx="74">
                  <c:v>0.39284538623375198</c:v>
                </c:pt>
                <c:pt idx="75">
                  <c:v>1.5851587915673131</c:v>
                </c:pt>
                <c:pt idx="76">
                  <c:v>0.39699001385143301</c:v>
                </c:pt>
                <c:pt idx="77">
                  <c:v>-1.13631428981195</c:v>
                </c:pt>
                <c:pt idx="78">
                  <c:v>0.53562741340812403</c:v>
                </c:pt>
                <c:pt idx="79">
                  <c:v>-0.86844694446040605</c:v>
                </c:pt>
                <c:pt idx="80">
                  <c:v>0.51943995825478995</c:v>
                </c:pt>
                <c:pt idx="81">
                  <c:v>-3.2702402410364699E-2</c:v>
                </c:pt>
                <c:pt idx="82">
                  <c:v>2.8939848662345331</c:v>
                </c:pt>
                <c:pt idx="83">
                  <c:v>-0.59372210652355495</c:v>
                </c:pt>
                <c:pt idx="84">
                  <c:v>-0.23825333052730599</c:v>
                </c:pt>
                <c:pt idx="85">
                  <c:v>1.36134504391083E-3</c:v>
                </c:pt>
                <c:pt idx="86">
                  <c:v>1.380516438461374</c:v>
                </c:pt>
                <c:pt idx="87">
                  <c:v>-0.60039257832985304</c:v>
                </c:pt>
                <c:pt idx="88">
                  <c:v>-0.174846433610827</c:v>
                </c:pt>
                <c:pt idx="89">
                  <c:v>-0.63025934166683095</c:v>
                </c:pt>
                <c:pt idx="90">
                  <c:v>1.915796172892787</c:v>
                </c:pt>
                <c:pt idx="91">
                  <c:v>0.62500426702067602</c:v>
                </c:pt>
                <c:pt idx="92">
                  <c:v>-4.1191130483444902E-2</c:v>
                </c:pt>
                <c:pt idx="93">
                  <c:v>-0.25431415318707101</c:v>
                </c:pt>
                <c:pt idx="94">
                  <c:v>-0.39525927881155598</c:v>
                </c:pt>
                <c:pt idx="95">
                  <c:v>-0.77127483946008701</c:v>
                </c:pt>
                <c:pt idx="96">
                  <c:v>-1.0708378818153761</c:v>
                </c:pt>
                <c:pt idx="97">
                  <c:v>-0.29476428806671801</c:v>
                </c:pt>
                <c:pt idx="98">
                  <c:v>-0.63752462731538195</c:v>
                </c:pt>
                <c:pt idx="99">
                  <c:v>-1.293513736182706</c:v>
                </c:pt>
                <c:pt idx="100">
                  <c:v>1.4660879648725329</c:v>
                </c:pt>
                <c:pt idx="101">
                  <c:v>0.17936689106987</c:v>
                </c:pt>
                <c:pt idx="102">
                  <c:v>-0.50184878261653598</c:v>
                </c:pt>
                <c:pt idx="103">
                  <c:v>1.4805919187284511</c:v>
                </c:pt>
                <c:pt idx="104">
                  <c:v>0.131100456688302</c:v>
                </c:pt>
                <c:pt idx="105">
                  <c:v>-0.57951137764254401</c:v>
                </c:pt>
                <c:pt idx="106">
                  <c:v>1.217572119652542</c:v>
                </c:pt>
                <c:pt idx="107">
                  <c:v>1.238289021329495</c:v>
                </c:pt>
                <c:pt idx="108">
                  <c:v>-0.40036863899178299</c:v>
                </c:pt>
                <c:pt idx="109">
                  <c:v>-0.64716296563584197</c:v>
                </c:pt>
                <c:pt idx="110">
                  <c:v>0.44731192481987497</c:v>
                </c:pt>
                <c:pt idx="111">
                  <c:v>1.059422219650936</c:v>
                </c:pt>
                <c:pt idx="112">
                  <c:v>-0.43642517175387402</c:v>
                </c:pt>
              </c:numCache>
            </c:numRef>
          </c:xVal>
          <c:yVal>
            <c:numRef>
              <c:f>Hoja3!$X$2:$X$114</c:f>
              <c:numCache>
                <c:formatCode>0.0</c:formatCode>
                <c:ptCount val="113"/>
                <c:pt idx="0">
                  <c:v>-0.50843188302077402</c:v>
                </c:pt>
                <c:pt idx="1">
                  <c:v>-0.34943925388818903</c:v>
                </c:pt>
                <c:pt idx="2">
                  <c:v>0.997620948734111</c:v>
                </c:pt>
                <c:pt idx="3">
                  <c:v>-0.375599726516676</c:v>
                </c:pt>
                <c:pt idx="4">
                  <c:v>-0.91231320801466398</c:v>
                </c:pt>
                <c:pt idx="5">
                  <c:v>-0.99194619426031305</c:v>
                </c:pt>
                <c:pt idx="6">
                  <c:v>-0.38900074907344401</c:v>
                </c:pt>
                <c:pt idx="7">
                  <c:v>-0.15252547020175899</c:v>
                </c:pt>
                <c:pt idx="8">
                  <c:v>1.29650881707626</c:v>
                </c:pt>
                <c:pt idx="9">
                  <c:v>-1.094046587350836</c:v>
                </c:pt>
                <c:pt idx="10">
                  <c:v>0.35757321658611702</c:v>
                </c:pt>
                <c:pt idx="11">
                  <c:v>0.36810334243654103</c:v>
                </c:pt>
                <c:pt idx="12">
                  <c:v>0.48387987291630002</c:v>
                </c:pt>
                <c:pt idx="13">
                  <c:v>1.104555685852407</c:v>
                </c:pt>
                <c:pt idx="14">
                  <c:v>-0.77361621850538098</c:v>
                </c:pt>
                <c:pt idx="15">
                  <c:v>-0.66186930299915703</c:v>
                </c:pt>
                <c:pt idx="16">
                  <c:v>0.93319624991779804</c:v>
                </c:pt>
                <c:pt idx="17">
                  <c:v>0.72944131742609897</c:v>
                </c:pt>
                <c:pt idx="18">
                  <c:v>-0.50760585604542197</c:v>
                </c:pt>
                <c:pt idx="19">
                  <c:v>-1.0718815984920509</c:v>
                </c:pt>
                <c:pt idx="20">
                  <c:v>-0.443724672228614</c:v>
                </c:pt>
                <c:pt idx="21">
                  <c:v>-0.123229867511604</c:v>
                </c:pt>
                <c:pt idx="22">
                  <c:v>0.57837955410389996</c:v>
                </c:pt>
                <c:pt idx="23">
                  <c:v>-0.98919098113757398</c:v>
                </c:pt>
                <c:pt idx="24">
                  <c:v>-0.69087024421047505</c:v>
                </c:pt>
                <c:pt idx="25">
                  <c:v>0.81040887148944596</c:v>
                </c:pt>
                <c:pt idx="26">
                  <c:v>-0.54432683815671801</c:v>
                </c:pt>
                <c:pt idx="27">
                  <c:v>-0.51281483740945499</c:v>
                </c:pt>
                <c:pt idx="28">
                  <c:v>-0.71492554195461699</c:v>
                </c:pt>
                <c:pt idx="29">
                  <c:v>2.2419271181240461</c:v>
                </c:pt>
                <c:pt idx="30">
                  <c:v>0.846736382178645</c:v>
                </c:pt>
                <c:pt idx="31">
                  <c:v>-0.100331616248482</c:v>
                </c:pt>
                <c:pt idx="32">
                  <c:v>-0.139452442132809</c:v>
                </c:pt>
                <c:pt idx="33">
                  <c:v>-1.1345895166447579</c:v>
                </c:pt>
                <c:pt idx="34">
                  <c:v>-0.24087102581646</c:v>
                </c:pt>
                <c:pt idx="35">
                  <c:v>-1.051336976004829</c:v>
                </c:pt>
                <c:pt idx="36">
                  <c:v>-0.451964985681446</c:v>
                </c:pt>
                <c:pt idx="37">
                  <c:v>-0.42717348063789901</c:v>
                </c:pt>
                <c:pt idx="38">
                  <c:v>-0.72780176534844399</c:v>
                </c:pt>
                <c:pt idx="39">
                  <c:v>0.67158503735861796</c:v>
                </c:pt>
                <c:pt idx="40">
                  <c:v>-0.50531550058637298</c:v>
                </c:pt>
                <c:pt idx="41">
                  <c:v>1.6362997381559541</c:v>
                </c:pt>
                <c:pt idx="42">
                  <c:v>-0.96799800986753504</c:v>
                </c:pt>
                <c:pt idx="43">
                  <c:v>-0.31409916072230398</c:v>
                </c:pt>
                <c:pt idx="44">
                  <c:v>-0.96577730237841697</c:v>
                </c:pt>
                <c:pt idx="45">
                  <c:v>1.7556439189771149</c:v>
                </c:pt>
                <c:pt idx="46">
                  <c:v>1.7266252544766301</c:v>
                </c:pt>
                <c:pt idx="47">
                  <c:v>-1.0475386419942609</c:v>
                </c:pt>
                <c:pt idx="48">
                  <c:v>-0.38122370968396202</c:v>
                </c:pt>
                <c:pt idx="49">
                  <c:v>-0.74394497875059296</c:v>
                </c:pt>
                <c:pt idx="50">
                  <c:v>-1.1324789075778601</c:v>
                </c:pt>
                <c:pt idx="51">
                  <c:v>-1.19518763310964</c:v>
                </c:pt>
                <c:pt idx="52">
                  <c:v>-1.210212721252464</c:v>
                </c:pt>
                <c:pt idx="53">
                  <c:v>-0.55495378791033301</c:v>
                </c:pt>
                <c:pt idx="54">
                  <c:v>-0.806938903441901</c:v>
                </c:pt>
                <c:pt idx="55">
                  <c:v>-0.90195119202267404</c:v>
                </c:pt>
                <c:pt idx="56">
                  <c:v>-0.33143353533449099</c:v>
                </c:pt>
                <c:pt idx="57">
                  <c:v>1.4027672494301451</c:v>
                </c:pt>
                <c:pt idx="58">
                  <c:v>1.7761764316145601</c:v>
                </c:pt>
                <c:pt idx="59">
                  <c:v>-0.15971503734270701</c:v>
                </c:pt>
                <c:pt idx="60">
                  <c:v>-0.73520412382409395</c:v>
                </c:pt>
                <c:pt idx="61">
                  <c:v>0.62458517225933696</c:v>
                </c:pt>
                <c:pt idx="62">
                  <c:v>0.30844459163680299</c:v>
                </c:pt>
                <c:pt idx="63">
                  <c:v>1.6476211732427399</c:v>
                </c:pt>
                <c:pt idx="64">
                  <c:v>-1.100460685954979</c:v>
                </c:pt>
                <c:pt idx="65">
                  <c:v>-1.163951317164422</c:v>
                </c:pt>
                <c:pt idx="66">
                  <c:v>1.3246287163284991</c:v>
                </c:pt>
                <c:pt idx="67">
                  <c:v>2.1148733211221442</c:v>
                </c:pt>
                <c:pt idx="68">
                  <c:v>-1.175081978388747</c:v>
                </c:pt>
                <c:pt idx="69">
                  <c:v>-1.059685198754287</c:v>
                </c:pt>
                <c:pt idx="70">
                  <c:v>-0.49478170821684397</c:v>
                </c:pt>
                <c:pt idx="71">
                  <c:v>-0.17898594182948399</c:v>
                </c:pt>
                <c:pt idx="72">
                  <c:v>-1.102555219971993</c:v>
                </c:pt>
                <c:pt idx="73">
                  <c:v>6.1251283769417998E-2</c:v>
                </c:pt>
                <c:pt idx="74">
                  <c:v>9.5014715666514898E-2</c:v>
                </c:pt>
                <c:pt idx="75">
                  <c:v>-1.1381231268124969</c:v>
                </c:pt>
                <c:pt idx="76">
                  <c:v>-0.37142362662835798</c:v>
                </c:pt>
                <c:pt idx="77">
                  <c:v>0.33103250702838399</c:v>
                </c:pt>
                <c:pt idx="78">
                  <c:v>1.6783193693657581</c:v>
                </c:pt>
                <c:pt idx="79">
                  <c:v>1.040255724938103</c:v>
                </c:pt>
                <c:pt idx="80">
                  <c:v>1.4071463956575749</c:v>
                </c:pt>
                <c:pt idx="81">
                  <c:v>0.67990404611891497</c:v>
                </c:pt>
                <c:pt idx="82">
                  <c:v>3.3582763376263798</c:v>
                </c:pt>
                <c:pt idx="83">
                  <c:v>-0.37123543018716998</c:v>
                </c:pt>
                <c:pt idx="84">
                  <c:v>0.98254210774148198</c:v>
                </c:pt>
                <c:pt idx="85">
                  <c:v>1.10174507356896</c:v>
                </c:pt>
                <c:pt idx="86">
                  <c:v>-0.82277385619935495</c:v>
                </c:pt>
                <c:pt idx="87">
                  <c:v>-0.62812144951792304</c:v>
                </c:pt>
                <c:pt idx="88">
                  <c:v>-0.40014961642383001</c:v>
                </c:pt>
                <c:pt idx="89">
                  <c:v>0.80384352205987597</c:v>
                </c:pt>
                <c:pt idx="90">
                  <c:v>2.3052640657329468</c:v>
                </c:pt>
                <c:pt idx="91">
                  <c:v>-0.77550724833736695</c:v>
                </c:pt>
                <c:pt idx="92">
                  <c:v>-0.84566845414382197</c:v>
                </c:pt>
                <c:pt idx="93">
                  <c:v>-0.83266394137510702</c:v>
                </c:pt>
                <c:pt idx="94">
                  <c:v>0.57160758182008298</c:v>
                </c:pt>
                <c:pt idx="95">
                  <c:v>-0.70964913386328099</c:v>
                </c:pt>
                <c:pt idx="96">
                  <c:v>0.51144244049839005</c:v>
                </c:pt>
                <c:pt idx="97">
                  <c:v>0.89230804401691199</c:v>
                </c:pt>
                <c:pt idx="98">
                  <c:v>0.412953491355116</c:v>
                </c:pt>
                <c:pt idx="99">
                  <c:v>-0.73336657969007801</c:v>
                </c:pt>
                <c:pt idx="100">
                  <c:v>1.7838795947350039</c:v>
                </c:pt>
                <c:pt idx="101">
                  <c:v>-0.80066084323646702</c:v>
                </c:pt>
                <c:pt idx="102">
                  <c:v>0.50537749948952204</c:v>
                </c:pt>
                <c:pt idx="103">
                  <c:v>2.1264821778818179</c:v>
                </c:pt>
                <c:pt idx="104">
                  <c:v>-0.32313253146762799</c:v>
                </c:pt>
                <c:pt idx="105">
                  <c:v>0.171779456405873</c:v>
                </c:pt>
                <c:pt idx="106">
                  <c:v>-1.1495098714759371</c:v>
                </c:pt>
                <c:pt idx="107">
                  <c:v>-1.04570898346936</c:v>
                </c:pt>
                <c:pt idx="108">
                  <c:v>-0.420915074825989</c:v>
                </c:pt>
                <c:pt idx="109">
                  <c:v>-0.55825120856885602</c:v>
                </c:pt>
                <c:pt idx="110">
                  <c:v>0.27669298474958198</c:v>
                </c:pt>
                <c:pt idx="111">
                  <c:v>-1.0232904584317031</c:v>
                </c:pt>
                <c:pt idx="112">
                  <c:v>0.42580706855711298</c:v>
                </c:pt>
              </c:numCache>
            </c:numRef>
          </c:yVal>
          <c:smooth val="0"/>
          <c:extLst>
            <c:ext xmlns:c16="http://schemas.microsoft.com/office/drawing/2014/chart" uri="{C3380CC4-5D6E-409C-BE32-E72D297353CC}">
              <c16:uniqueId val="{00000000-F9E1-40B0-9C52-31AD0E42B627}"/>
            </c:ext>
          </c:extLst>
        </c:ser>
        <c:dLbls>
          <c:showLegendKey val="0"/>
          <c:showVal val="0"/>
          <c:showCatName val="0"/>
          <c:showSerName val="0"/>
          <c:showPercent val="0"/>
          <c:showBubbleSize val="0"/>
        </c:dLbls>
        <c:axId val="-389711904"/>
        <c:axId val="-389810928"/>
      </c:scatterChart>
      <c:valAx>
        <c:axId val="-389711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charset="0"/>
                    <a:ea typeface="Times New Roman" charset="0"/>
                    <a:cs typeface="Times New Roman" charset="0"/>
                  </a:defRPr>
                </a:pPr>
                <a:r>
                  <a:rPr lang="es-ES_tradnl"/>
                  <a:t>IHH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charset="0"/>
                  <a:ea typeface="Times New Roman" charset="0"/>
                  <a:cs typeface="Times New Roman" charset="0"/>
                </a:defRPr>
              </a:pPr>
              <a:endParaRPr lang="es-MX"/>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charset="0"/>
                <a:ea typeface="Times New Roman" charset="0"/>
                <a:cs typeface="Times New Roman" charset="0"/>
              </a:defRPr>
            </a:pPr>
            <a:endParaRPr lang="es-MX"/>
          </a:p>
        </c:txPr>
        <c:crossAx val="-389810928"/>
        <c:crosses val="autoZero"/>
        <c:crossBetween val="midCat"/>
      </c:valAx>
      <c:valAx>
        <c:axId val="-3898109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charset="0"/>
                    <a:ea typeface="Times New Roman" charset="0"/>
                    <a:cs typeface="Times New Roman" charset="0"/>
                  </a:defRPr>
                </a:pPr>
                <a:r>
                  <a:rPr lang="es-ES_tradnl"/>
                  <a:t>ERM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charset="0"/>
                  <a:ea typeface="Times New Roman" charset="0"/>
                  <a:cs typeface="Times New Roman" charset="0"/>
                </a:defRPr>
              </a:pPr>
              <a:endParaRPr lang="es-MX"/>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charset="0"/>
                <a:ea typeface="Times New Roman" charset="0"/>
                <a:cs typeface="Times New Roman" charset="0"/>
              </a:defRPr>
            </a:pPr>
            <a:endParaRPr lang="es-MX"/>
          </a:p>
        </c:txPr>
        <c:crossAx val="-389711904"/>
        <c:crosses val="autoZero"/>
        <c:crossBetween val="midCat"/>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charset="0"/>
          <a:ea typeface="Times New Roman" charset="0"/>
          <a:cs typeface="Times New Roman"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Con041</b:Tag>
    <b:SourceType>BookSection</b:SourceType>
    <b:Guid>{86F21875-C6D3-4C3E-BB1A-5360A2AB8B8C}</b:Guid>
    <b:Title>Impactos del cambio climático en la agricultura en México</b:Title>
    <b:BookTitle>Cambio climático: una visión desde México</b:BookTitle>
    <b:Year>2004</b:Year>
    <b:Pages>227-238</b:Pages>
    <b:City>México</b:City>
    <b:Publisher>SEMARNAT-INE</b:Publisher>
    <b:Author>
      <b:Author>
        <b:NameList>
          <b:Person>
            <b:Last>Conde</b:Last>
            <b:First>Cecilia</b:First>
          </b:Person>
          <b:Person>
            <b:Last>Ferrer</b:Last>
            <b:First>Rosa María</b:First>
          </b:Person>
          <b:Person>
            <b:Last>Gay</b:Last>
            <b:First>Carlos</b:First>
          </b:Person>
          <b:Person>
            <b:Last>Araujo</b:Last>
            <b:First>Raquel</b:First>
          </b:Person>
        </b:NameList>
      </b:Author>
      <b:BookAuthor>
        <b:NameList>
          <b:Person>
            <b:Last>Martínez </b:Last>
            <b:First>Julia</b:First>
          </b:Person>
          <b:Person>
            <b:Last>Fernández</b:Last>
            <b:First>Adrián</b:First>
          </b:Person>
        </b:NameList>
      </b:BookAuthor>
    </b:Author>
    <b:RefOrder>3</b:RefOrder>
  </b:Source>
  <b:Source>
    <b:Tag>MarcadorDePosición5</b:Tag>
    <b:SourceType>BookSection</b:SourceType>
    <b:Guid>{42CBD483-2D88-403B-870C-E42C6CAEE85D}</b:Guid>
    <b:Author>
      <b:Author>
        <b:NameList>
          <b:Person>
            <b:Last>Meehl</b:Last>
            <b:First>G.</b:First>
            <b:Middle>A.</b:Middle>
          </b:Person>
          <b:Person>
            <b:Last>Stocker</b:Last>
            <b:First>T.</b:First>
            <b:Middle>F..</b:Middle>
          </b:Person>
          <b:Person>
            <b:Last>Collins</b:Last>
            <b:First>W.</b:First>
            <b:Middle>D..</b:Middle>
          </b:Person>
          <b:Person>
            <b:Last>Friedlingstein</b:Last>
            <b:First>P..</b:First>
          </b:Person>
          <b:Person>
            <b:Last>Gaye</b:Last>
            <b:First>A.</b:First>
            <b:Middle>T.</b:Middle>
          </b:Person>
          <b:Person>
            <b:Last>Gregory</b:Last>
            <b:First>J.</b:First>
            <b:Middle>M.</b:Middle>
          </b:Person>
          <b:Person>
            <b:Last>Kitoh</b:Last>
            <b:First>A.</b:First>
          </b:Person>
          <b:Person>
            <b:Last>Knutti</b:Last>
            <b:First>R.</b:First>
          </b:Person>
          <b:Person>
            <b:Last>Murphy</b:Last>
            <b:First>J.</b:First>
            <b:Middle>M.</b:Middle>
          </b:Person>
          <b:Person>
            <b:Last>Noda</b:Last>
            <b:First>A.</b:First>
          </b:Person>
          <b:Person>
            <b:Last>Raper</b:Last>
            <b:First>S.</b:First>
            <b:Middle>C. B.</b:Middle>
          </b:Person>
          <b:Person>
            <b:Last>Watterson</b:Last>
            <b:First>I.</b:First>
            <b:Middle>G..</b:Middle>
          </b:Person>
          <b:Person>
            <b:Last>Weaver</b:Last>
            <b:First>A.</b:First>
            <b:Middle>J..</b:Middle>
          </b:Person>
          <b:Person>
            <b:Last>Z-C.</b:Last>
            <b:First>Zaho</b:First>
          </b:Person>
        </b:NameList>
      </b:Author>
      <b:BookAuthor>
        <b:NameList>
          <b:Person>
            <b:Last>Solomon</b:Last>
            <b:First>S.</b:First>
          </b:Person>
          <b:Person>
            <b:Last>Qin</b:Last>
            <b:First>D.</b:First>
          </b:Person>
          <b:Person>
            <b:Last>Manning</b:Last>
            <b:First>M.</b:First>
          </b:Person>
          <b:Person>
            <b:Last>Chen</b:Last>
            <b:First>Z.</b:First>
          </b:Person>
          <b:Person>
            <b:Last>Marquis</b:Last>
            <b:First>M.</b:First>
          </b:Person>
          <b:Person>
            <b:Last>Averyt</b:Last>
            <b:First>K.</b:First>
            <b:Middle>B.</b:Middle>
          </b:Person>
          <b:Person>
            <b:Last>Tignor</b:Last>
            <b:First>M.</b:First>
          </b:Person>
          <b:Person>
            <b:Last>Miller</b:Last>
            <b:First>H.</b:First>
            <b:Middle>L.</b:Middle>
          </b:Person>
        </b:NameList>
      </b:BookAuthor>
    </b:Author>
    <b:Title>Global climate projections</b:Title>
    <b:Year>2007</b:Year>
    <b:City>Contribution of Working Group to the fourth Assessment Report of the IPCC. Cambridge</b:City>
    <b:Publisher>Cambridge University Press</b:Publisher>
    <b:BookTitle>Climate change 2007: The Physical Science Basis</b:BookTitle>
    <b:RefOrder>4</b:RefOrder>
  </b:Source>
  <b:Source>
    <b:Tag>Tre95</b:Tag>
    <b:SourceType>BookSection</b:SourceType>
    <b:Guid>{40F6C882-599B-46FE-BE30-B592829CD1AA}</b:Guid>
    <b:Author>
      <b:Author>
        <b:NameList>
          <b:Person>
            <b:Last>Trenberth</b:Last>
            <b:First>K.</b:First>
            <b:Middle>E.</b:Middle>
          </b:Person>
          <b:Person>
            <b:Last>Houghton</b:Last>
            <b:First>J.</b:First>
            <b:Middle>T.</b:Middle>
          </b:Person>
          <b:Person>
            <b:Last>Meira Filho</b:Last>
            <b:First>L</b:First>
            <b:Middle>G.</b:Middle>
          </b:Person>
        </b:NameList>
      </b:Author>
      <b:BookAuthor>
        <b:NameList>
          <b:Person>
            <b:Last>IPCC</b:Last>
            <b:First>Contribution</b:First>
            <b:Middle>of WGI to the Second Assessment Report</b:Middle>
          </b:Person>
        </b:NameList>
      </b:BookAuthor>
    </b:Author>
    <b:Title>The Climate System: an overview</b:Title>
    <b:BookTitle>Climate Change 1995: The Science of Climate Change</b:BookTitle>
    <b:Year>1995</b:Year>
    <b:Pages>55-64</b:Pages>
    <b:City>Cambridge</b:City>
    <b:Publisher>Cambridge University Press</b:Publisher>
    <b:Comments>Published for the Intergovernmental Panel on Climate Change</b:Comments>
    <b:RefOrder>5</b:RefOrder>
  </b:Source>
  <b:Source>
    <b:Tag>MarcadorDePosición1</b:Tag>
    <b:SourceType>BookSection</b:SourceType>
    <b:Guid>{FE5E3858-073D-4F78-9B84-BF5FE14B4048}</b:Guid>
    <b:Author>
      <b:Author>
        <b:NameList>
          <b:Person>
            <b:Last>Magaña</b:Last>
            <b:First>Víctor</b:First>
            <b:Middle>O.</b:Middle>
          </b:Person>
        </b:NameList>
      </b:Author>
      <b:BookAuthor>
        <b:NameList>
          <b:Person>
            <b:Last>Martínez</b:Last>
            <b:First>Julia</b:First>
          </b:Person>
          <b:Person>
            <b:Last>Fernández</b:Last>
            <b:First>Adrián</b:First>
          </b:Person>
        </b:NameList>
      </b:BookAuthor>
    </b:Author>
    <b:Title>El cambio climático global: comprender el problema</b:Title>
    <b:Year>2004</b:Year>
    <b:City>México</b:City>
    <b:Publisher>INE-SEMARNAT</b:Publisher>
    <b:BookTitle>Cambio climático: una visión desde México</b:BookTitle>
    <b:Pages>17-27</b:Pages>
    <b:RefOrder>6</b:RefOrder>
  </b:Source>
  <b:Source>
    <b:Tag>Kir03</b:Tag>
    <b:SourceType>JournalArticle</b:SourceType>
    <b:Guid>{97EDC434-4BFC-F142-A087-FF61A34D4AD9}</b:Guid>
    <b:Author>
      <b:Author>
        <b:NameList>
          <b:Person>
            <b:Last>Kirsten Appendini</b:Last>
            <b:First>Raúl</b:First>
            <b:Middle>García Barrios, Beatriz de la Tejera</b:Middle>
          </b:Person>
        </b:NameList>
      </b:Author>
      <b:Editor>
        <b:NameList>
          <b:Person>
            <b:Last>CEDLA</b:Last>
          </b:Person>
        </b:NameList>
      </b:Editor>
    </b:Author>
    <b:Title>Seguridad alimentaria y 'calidad' de los alimentos: ¿una estrategia campesina?</b:Title>
    <b:City>Amsterdan</b:City>
    <b:Year>2003</b:Year>
    <b:Pages>65-84</b:Pages>
    <b:JournalName>Revista Europea de Estudios Latinoamericanos y del Caribe</b:JournalName>
    <b:Issue>75</b:Issue>
    <b:RefOrder>7</b:RefOrder>
  </b:Source>
  <b:Source>
    <b:Tag>Edu07</b:Tag>
    <b:SourceType>BookSection</b:SourceType>
    <b:Guid>{7C4809CE-ED12-46B0-BC37-75AC41B77F0E}</b:Guid>
    <b:Title>cambio climatico y cohesión social</b:Title>
    <b:Year>2007</b:Year>
    <b:Author>
      <b:Author>
        <b:NameList>
          <b:Person>
            <b:Last>Lopez</b:Last>
            <b:First>Eduardo</b:First>
            <b:Middle>vega</b:Middle>
          </b:Person>
        </b:NameList>
      </b:Author>
      <b:BookAuthor>
        <b:NameList>
          <b:Person>
            <b:Last>Lopez</b:Last>
            <b:First>Eduardo</b:First>
            <b:Middle>Vega</b:Middle>
          </b:Person>
        </b:NameList>
      </b:BookAuthor>
    </b:Author>
    <b:Pages>11-23</b:Pages>
    <b:City>barcelona</b:City>
    <b:Publisher>ur-ball III</b:Publisher>
    <b:RefOrder>8</b:RefOrder>
  </b:Source>
  <b:Source>
    <b:Tag>Del11</b:Tag>
    <b:SourceType>Book</b:SourceType>
    <b:Guid>{DF01EC48-361D-401A-B797-B7E83AB81A20}</b:Guid>
    <b:Title>territorio y ambiente: aproximaciones metodológicas</b:Title>
    <b:Year>2011</b:Year>
    <b:Author>
      <b:Author>
        <b:NameList>
          <b:Person>
            <b:Last>Del Roble Pensado Leglise</b:Last>
            <b:First>Mario</b:First>
          </b:Person>
        </b:NameList>
      </b:Author>
    </b:Author>
    <b:City>México</b:City>
    <b:Publisher>siglo XXI</b:Publisher>
    <b:RefOrder>9</b:RefOrder>
  </b:Source>
  <b:Source>
    <b:Tag>Wim10</b:Tag>
    <b:SourceType>BookSection</b:SourceType>
    <b:Guid>{7DBF4D78-8EC3-E448-8879-7C0C607B1B60}</b:Guid>
    <b:Author>
      <b:Author>
        <b:NameList>
          <b:Person>
            <b:Last>Naude</b:Last>
            <b:First>Wim</b:First>
          </b:Person>
        </b:NameList>
      </b:Author>
      <b:BookAuthor>
        <b:NameList>
          <b:Person>
            <b:Last>Jäger</b:Last>
            <b:First>J.</b:First>
          </b:Person>
        </b:NameList>
      </b:BookAuthor>
      <b:Editor>
        <b:NameList>
          <b:Person>
            <b:Last>Afifi</b:Last>
            <b:First>Tamer</b:First>
          </b:Person>
        </b:NameList>
      </b:Editor>
    </b:Author>
    <b:Title>Forced Migration from Sub-Sahara Africa: The Conflic-Environmental Link</b:Title>
    <b:BookTitle>Environment, forced migration and social vulnerability</b:BookTitle>
    <b:City>Heidelberg</b:City>
    <b:CountryRegion>Germany</b:CountryRegion>
    <b:Publisher>Springer.</b:Publisher>
    <b:Year>2010</b:Year>
    <b:Pages>43-55</b:Pages>
    <b:RefOrder>1</b:RefOrder>
  </b:Source>
  <b:Source>
    <b:Tag>Ker10</b:Tag>
    <b:SourceType>BookSection</b:SourceType>
    <b:Guid>{9D160B08-9ACD-BC40-B4E5-3E39CECD1BB0}</b:Guid>
    <b:Title>Buscando la vida -How do perceptions of Increasinly Dry Weather Affect Migratory Behavior in Zacatecas, México?</b:Title>
    <b:City>Germany</b:City>
    <b:StateProvince>Heidelberg</b:StateProvince>
    <b:Publisher>Springer</b:Publisher>
    <b:Year>2010</b:Year>
    <b:Pages>99-113</b:Pages>
    <b:Author>
      <b:Author>
        <b:NameList>
          <b:Person>
            <b:Last>Scmidt-Verkerk</b:Last>
            <b:First>Kerstin</b:First>
          </b:Person>
        </b:NameList>
      </b:Author>
      <b:BookAuthor>
        <b:NameList>
          <b:Person>
            <b:Last>Jäger</b:Last>
            <b:First>J.</b:First>
          </b:Person>
        </b:NameList>
      </b:BookAuthor>
      <b:Editor>
        <b:NameList>
          <b:Person>
            <b:Last>Afifi</b:Last>
            <b:First>Tamer</b:First>
          </b:Person>
        </b:NameList>
      </b:Editor>
    </b:Author>
    <b:BookTitle>Environment, forced migration and social vulnerability</b:BookTitle>
    <b:RefOrder>2</b:RefOrder>
  </b:Source>
</b:Sources>
</file>

<file path=customXml/itemProps1.xml><?xml version="1.0" encoding="utf-8"?>
<ds:datastoreItem xmlns:ds="http://schemas.openxmlformats.org/officeDocument/2006/customXml" ds:itemID="{7360F8D2-0F8D-4E0A-BD39-14609847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9881</Words>
  <Characters>54348</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Revisor_1</dc:creator>
  <cp:keywords/>
  <dc:description/>
  <cp:lastModifiedBy>Naira Niktè Santillan</cp:lastModifiedBy>
  <cp:revision>4</cp:revision>
  <dcterms:created xsi:type="dcterms:W3CDTF">2017-10-10T00:17:00Z</dcterms:created>
  <dcterms:modified xsi:type="dcterms:W3CDTF">2017-11-01T16:18:00Z</dcterms:modified>
</cp:coreProperties>
</file>