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83" w:rsidRPr="006B31F4" w:rsidRDefault="00DB0183" w:rsidP="006B31F4">
      <w:pPr>
        <w:pStyle w:val="Sinespaciado"/>
        <w:spacing w:line="276" w:lineRule="auto"/>
        <w:jc w:val="right"/>
        <w:rPr>
          <w:rFonts w:eastAsia="Times New Roman"/>
          <w:b/>
          <w:color w:val="000000"/>
          <w:sz w:val="36"/>
          <w:szCs w:val="36"/>
          <w:shd w:val="solid" w:color="FFFFFF" w:fill="auto"/>
          <w:lang w:eastAsia="ru-RU"/>
        </w:rPr>
      </w:pPr>
      <w:r w:rsidRPr="006B31F4">
        <w:rPr>
          <w:rFonts w:eastAsia="Times New Roman"/>
          <w:b/>
          <w:color w:val="000000"/>
          <w:sz w:val="36"/>
          <w:szCs w:val="36"/>
          <w:shd w:val="solid" w:color="FFFFFF" w:fill="auto"/>
          <w:lang w:eastAsia="ru-RU"/>
        </w:rPr>
        <w:t xml:space="preserve">Crecimiento del </w:t>
      </w:r>
      <w:r w:rsidR="00F51C07" w:rsidRPr="006B31F4">
        <w:rPr>
          <w:rFonts w:eastAsia="Times New Roman"/>
          <w:b/>
          <w:color w:val="000000"/>
          <w:sz w:val="36"/>
          <w:szCs w:val="36"/>
          <w:shd w:val="solid" w:color="FFFFFF" w:fill="auto"/>
          <w:lang w:eastAsia="ru-RU"/>
        </w:rPr>
        <w:t>r</w:t>
      </w:r>
      <w:r w:rsidRPr="006B31F4">
        <w:rPr>
          <w:rFonts w:eastAsia="Times New Roman"/>
          <w:b/>
          <w:color w:val="000000"/>
          <w:sz w:val="36"/>
          <w:szCs w:val="36"/>
          <w:shd w:val="solid" w:color="FFFFFF" w:fill="auto"/>
          <w:lang w:eastAsia="ru-RU"/>
        </w:rPr>
        <w:t xml:space="preserve">obalo y </w:t>
      </w:r>
      <w:r w:rsidR="00AB6F1F" w:rsidRPr="006B31F4">
        <w:rPr>
          <w:rFonts w:eastAsia="Times New Roman"/>
          <w:b/>
          <w:color w:val="000000"/>
          <w:sz w:val="36"/>
          <w:szCs w:val="36"/>
          <w:shd w:val="solid" w:color="FFFFFF" w:fill="auto"/>
          <w:lang w:eastAsia="ru-RU"/>
        </w:rPr>
        <w:t>el c</w:t>
      </w:r>
      <w:r w:rsidRPr="006B31F4">
        <w:rPr>
          <w:rFonts w:eastAsia="Times New Roman"/>
          <w:b/>
          <w:color w:val="000000"/>
          <w:sz w:val="36"/>
          <w:szCs w:val="36"/>
          <w:shd w:val="solid" w:color="FFFFFF" w:fill="auto"/>
          <w:lang w:eastAsia="ru-RU"/>
        </w:rPr>
        <w:t xml:space="preserve">hucumite en agua dulce en el </w:t>
      </w:r>
      <w:r w:rsidR="00A7329E" w:rsidRPr="006B31F4">
        <w:rPr>
          <w:rFonts w:eastAsia="Times New Roman"/>
          <w:b/>
          <w:color w:val="000000"/>
          <w:sz w:val="36"/>
          <w:szCs w:val="36"/>
          <w:shd w:val="solid" w:color="FFFFFF" w:fill="auto"/>
          <w:lang w:eastAsia="ru-RU"/>
        </w:rPr>
        <w:t>e</w:t>
      </w:r>
      <w:r w:rsidRPr="006B31F4">
        <w:rPr>
          <w:rFonts w:eastAsia="Times New Roman"/>
          <w:b/>
          <w:color w:val="000000"/>
          <w:sz w:val="36"/>
          <w:szCs w:val="36"/>
          <w:shd w:val="solid" w:color="FFFFFF" w:fill="auto"/>
          <w:lang w:eastAsia="ru-RU"/>
        </w:rPr>
        <w:t>stado de Veracruz, México</w:t>
      </w:r>
    </w:p>
    <w:p w:rsidR="006B31F4" w:rsidRDefault="006B31F4" w:rsidP="006B31F4">
      <w:pPr>
        <w:pStyle w:val="Sinespaciado"/>
        <w:spacing w:line="276" w:lineRule="auto"/>
        <w:jc w:val="right"/>
        <w:rPr>
          <w:rFonts w:eastAsia="Times New Roman"/>
          <w:b/>
          <w:color w:val="000000"/>
          <w:sz w:val="36"/>
          <w:szCs w:val="36"/>
          <w:shd w:val="solid" w:color="FFFFFF" w:fill="auto"/>
          <w:lang w:eastAsia="ru-RU"/>
        </w:rPr>
      </w:pPr>
    </w:p>
    <w:p w:rsidR="00DB0183" w:rsidRPr="00391164" w:rsidRDefault="00DB0183" w:rsidP="006B31F4">
      <w:pPr>
        <w:pStyle w:val="Sinespaciado"/>
        <w:spacing w:line="276" w:lineRule="auto"/>
        <w:jc w:val="right"/>
        <w:rPr>
          <w:rFonts w:eastAsia="Times New Roman"/>
          <w:b/>
          <w:i/>
          <w:color w:val="000000"/>
          <w:sz w:val="28"/>
          <w:szCs w:val="36"/>
          <w:shd w:val="solid" w:color="FFFFFF" w:fill="auto"/>
          <w:lang w:val="en-US" w:eastAsia="ru-RU"/>
        </w:rPr>
      </w:pPr>
      <w:r w:rsidRPr="00391164">
        <w:rPr>
          <w:rFonts w:eastAsia="Times New Roman"/>
          <w:b/>
          <w:i/>
          <w:color w:val="000000"/>
          <w:sz w:val="28"/>
          <w:szCs w:val="36"/>
          <w:shd w:val="solid" w:color="FFFFFF" w:fill="auto"/>
          <w:lang w:val="en-US" w:eastAsia="ru-RU"/>
        </w:rPr>
        <w:t xml:space="preserve">Growth of the </w:t>
      </w:r>
      <w:r w:rsidR="00D971D2" w:rsidRPr="00391164">
        <w:rPr>
          <w:rFonts w:eastAsia="Times New Roman"/>
          <w:b/>
          <w:i/>
          <w:color w:val="000000"/>
          <w:sz w:val="28"/>
          <w:szCs w:val="36"/>
          <w:shd w:val="solid" w:color="FFFFFF" w:fill="auto"/>
          <w:lang w:val="en-US" w:eastAsia="ru-RU"/>
        </w:rPr>
        <w:t>s</w:t>
      </w:r>
      <w:r w:rsidRPr="00391164">
        <w:rPr>
          <w:rFonts w:eastAsia="Times New Roman"/>
          <w:b/>
          <w:i/>
          <w:color w:val="000000"/>
          <w:sz w:val="28"/>
          <w:szCs w:val="36"/>
          <w:shd w:val="solid" w:color="FFFFFF" w:fill="auto"/>
          <w:lang w:val="en-US" w:eastAsia="ru-RU"/>
        </w:rPr>
        <w:t xml:space="preserve">nook and </w:t>
      </w:r>
      <w:r w:rsidR="00D971D2" w:rsidRPr="00391164">
        <w:rPr>
          <w:rFonts w:eastAsia="Times New Roman"/>
          <w:b/>
          <w:i/>
          <w:color w:val="000000"/>
          <w:sz w:val="28"/>
          <w:szCs w:val="36"/>
          <w:shd w:val="solid" w:color="FFFFFF" w:fill="auto"/>
          <w:lang w:val="en-US" w:eastAsia="ru-RU"/>
        </w:rPr>
        <w:t xml:space="preserve">chucumite </w:t>
      </w:r>
      <w:r w:rsidRPr="00391164">
        <w:rPr>
          <w:rFonts w:eastAsia="Times New Roman"/>
          <w:b/>
          <w:i/>
          <w:color w:val="000000"/>
          <w:sz w:val="28"/>
          <w:szCs w:val="36"/>
          <w:shd w:val="solid" w:color="FFFFFF" w:fill="auto"/>
          <w:lang w:val="en-US" w:eastAsia="ru-RU"/>
        </w:rPr>
        <w:t xml:space="preserve">in fresh water in the </w:t>
      </w:r>
      <w:r w:rsidR="00D971D2" w:rsidRPr="00391164">
        <w:rPr>
          <w:rFonts w:eastAsia="Times New Roman"/>
          <w:b/>
          <w:i/>
          <w:color w:val="000000"/>
          <w:sz w:val="28"/>
          <w:szCs w:val="36"/>
          <w:shd w:val="solid" w:color="FFFFFF" w:fill="auto"/>
          <w:lang w:val="en-US" w:eastAsia="ru-RU"/>
        </w:rPr>
        <w:t xml:space="preserve">state </w:t>
      </w:r>
      <w:r w:rsidRPr="00391164">
        <w:rPr>
          <w:rFonts w:eastAsia="Times New Roman"/>
          <w:b/>
          <w:i/>
          <w:color w:val="000000"/>
          <w:sz w:val="28"/>
          <w:szCs w:val="36"/>
          <w:shd w:val="solid" w:color="FFFFFF" w:fill="auto"/>
          <w:lang w:val="en-US" w:eastAsia="ru-RU"/>
        </w:rPr>
        <w:t>of Veracruz</w:t>
      </w:r>
      <w:r w:rsidR="00D971D2" w:rsidRPr="00391164">
        <w:rPr>
          <w:rFonts w:eastAsia="Times New Roman"/>
          <w:b/>
          <w:i/>
          <w:color w:val="000000"/>
          <w:sz w:val="28"/>
          <w:szCs w:val="36"/>
          <w:shd w:val="solid" w:color="FFFFFF" w:fill="auto"/>
          <w:lang w:val="en-US" w:eastAsia="ru-RU"/>
        </w:rPr>
        <w:t>, Mexico</w:t>
      </w:r>
    </w:p>
    <w:p w:rsidR="006B31F4" w:rsidRPr="00391164" w:rsidRDefault="006B31F4" w:rsidP="006B31F4">
      <w:pPr>
        <w:pStyle w:val="Sinespaciado"/>
        <w:spacing w:line="276" w:lineRule="auto"/>
        <w:jc w:val="right"/>
        <w:rPr>
          <w:rFonts w:eastAsia="Times New Roman"/>
          <w:b/>
          <w:i/>
          <w:color w:val="000000"/>
          <w:sz w:val="28"/>
          <w:szCs w:val="36"/>
          <w:shd w:val="solid" w:color="FFFFFF" w:fill="auto"/>
          <w:lang w:val="en-US" w:eastAsia="ru-RU"/>
        </w:rPr>
      </w:pPr>
    </w:p>
    <w:p w:rsidR="006B31F4" w:rsidRPr="006B31F4" w:rsidRDefault="006B31F4" w:rsidP="006B31F4">
      <w:pPr>
        <w:pStyle w:val="Sinespaciado"/>
        <w:spacing w:line="276" w:lineRule="auto"/>
        <w:jc w:val="right"/>
        <w:rPr>
          <w:rFonts w:eastAsia="Times New Roman"/>
          <w:b/>
          <w:i/>
          <w:color w:val="000000"/>
          <w:sz w:val="28"/>
          <w:szCs w:val="36"/>
          <w:shd w:val="solid" w:color="FFFFFF" w:fill="auto"/>
          <w:lang w:eastAsia="ru-RU"/>
        </w:rPr>
      </w:pPr>
      <w:r w:rsidRPr="006B31F4">
        <w:rPr>
          <w:rFonts w:eastAsia="Times New Roman"/>
          <w:b/>
          <w:i/>
          <w:color w:val="000000"/>
          <w:sz w:val="28"/>
          <w:szCs w:val="36"/>
          <w:shd w:val="solid" w:color="FFFFFF" w:fill="auto"/>
          <w:lang w:eastAsia="ru-RU"/>
        </w:rPr>
        <w:t>Crescimento de robalo e chucumite em água doce no estado de Veracruz, México</w:t>
      </w:r>
    </w:p>
    <w:p w:rsidR="007549FD" w:rsidRPr="00391164" w:rsidRDefault="007549FD" w:rsidP="00902875">
      <w:pPr>
        <w:pStyle w:val="Sinespaciado"/>
        <w:spacing w:line="360" w:lineRule="auto"/>
        <w:jc w:val="both"/>
        <w:rPr>
          <w:rFonts w:ascii="Times New Roman" w:hAnsi="Times New Roman" w:cs="Times New Roman"/>
          <w:b/>
          <w:bCs/>
          <w:sz w:val="24"/>
          <w:szCs w:val="24"/>
        </w:rPr>
      </w:pPr>
    </w:p>
    <w:p w:rsidR="00902875" w:rsidRPr="0018639D" w:rsidRDefault="00253416" w:rsidP="006B31F4">
      <w:pPr>
        <w:pStyle w:val="Sinespaciado"/>
        <w:spacing w:line="276" w:lineRule="auto"/>
        <w:jc w:val="right"/>
        <w:rPr>
          <w:rFonts w:ascii="Times New Roman" w:hAnsi="Times New Roman" w:cs="Times New Roman"/>
          <w:sz w:val="24"/>
          <w:szCs w:val="24"/>
        </w:rPr>
      </w:pPr>
      <w:r w:rsidRPr="006B31F4">
        <w:rPr>
          <w:rFonts w:eastAsiaTheme="minorHAnsi"/>
          <w:b/>
          <w:sz w:val="24"/>
          <w:szCs w:val="24"/>
          <w:lang w:val="es-ES" w:eastAsia="en-US"/>
        </w:rPr>
        <w:t xml:space="preserve">Eduardo Zarza </w:t>
      </w:r>
      <w:r w:rsidR="00DB0183" w:rsidRPr="006B31F4">
        <w:rPr>
          <w:rFonts w:eastAsiaTheme="minorHAnsi"/>
          <w:b/>
          <w:sz w:val="24"/>
          <w:szCs w:val="24"/>
          <w:lang w:val="es-ES" w:eastAsia="en-US"/>
        </w:rPr>
        <w:t>Meza</w:t>
      </w:r>
      <w:r w:rsidR="006B31F4" w:rsidRPr="006B31F4">
        <w:rPr>
          <w:rFonts w:eastAsiaTheme="minorHAnsi"/>
          <w:b/>
          <w:sz w:val="24"/>
          <w:szCs w:val="24"/>
          <w:lang w:val="es-ES" w:eastAsia="en-US"/>
        </w:rPr>
        <w:br/>
      </w:r>
      <w:r w:rsidR="006B31F4" w:rsidRPr="0018639D">
        <w:rPr>
          <w:rFonts w:ascii="Times New Roman" w:hAnsi="Times New Roman" w:cs="Times New Roman"/>
          <w:sz w:val="24"/>
          <w:szCs w:val="24"/>
        </w:rPr>
        <w:t>Universidad Veracruzana, México</w:t>
      </w:r>
    </w:p>
    <w:p w:rsidR="00BA6103" w:rsidRDefault="00A221AB" w:rsidP="006B31F4">
      <w:pPr>
        <w:spacing w:after="0"/>
        <w:jc w:val="right"/>
      </w:pPr>
      <w:hyperlink r:id="rId8" w:history="1">
        <w:r w:rsidR="006B31F4" w:rsidRPr="006B31F4">
          <w:rPr>
            <w:rStyle w:val="Hipervnculo"/>
            <w:rFonts w:eastAsiaTheme="minorHAnsi"/>
            <w:color w:val="FF0000"/>
            <w:sz w:val="24"/>
            <w:u w:val="none"/>
            <w:lang w:val="es-ES" w:eastAsia="en-US"/>
          </w:rPr>
          <w:t>anpromar@prodigy.net.mx</w:t>
        </w:r>
      </w:hyperlink>
    </w:p>
    <w:p w:rsidR="00391164" w:rsidRPr="006B31F4" w:rsidRDefault="0018639D" w:rsidP="006B31F4">
      <w:pPr>
        <w:spacing w:after="0"/>
        <w:jc w:val="right"/>
        <w:rPr>
          <w:rStyle w:val="Hipervnculo"/>
          <w:rFonts w:eastAsiaTheme="minorHAnsi"/>
          <w:color w:val="FF0000"/>
          <w:sz w:val="24"/>
          <w:u w:val="none"/>
          <w:lang w:val="es-ES" w:eastAsia="en-US"/>
        </w:rPr>
      </w:pPr>
      <w:r w:rsidRPr="00B542C3">
        <w:rPr>
          <w:rFonts w:ascii="Times New Roman" w:hAnsi="Times New Roman" w:cs="Times New Roman"/>
          <w:sz w:val="24"/>
          <w:szCs w:val="24"/>
        </w:rPr>
        <w:t>https://orcid.org</w:t>
      </w:r>
      <w:r>
        <w:rPr>
          <w:rFonts w:ascii="Times New Roman" w:hAnsi="Times New Roman" w:cs="Times New Roman"/>
          <w:sz w:val="24"/>
          <w:szCs w:val="24"/>
        </w:rPr>
        <w:t>/</w:t>
      </w:r>
      <w:r w:rsidR="00D40EC7" w:rsidRPr="0018639D">
        <w:rPr>
          <w:rFonts w:ascii="Times New Roman" w:hAnsi="Times New Roman" w:cs="Times New Roman"/>
          <w:sz w:val="24"/>
          <w:szCs w:val="24"/>
        </w:rPr>
        <w:t>0000-0003-4876-2437</w:t>
      </w:r>
    </w:p>
    <w:p w:rsidR="006B31F4" w:rsidRPr="00914A7F" w:rsidRDefault="006B31F4" w:rsidP="00902875">
      <w:pPr>
        <w:spacing w:after="0" w:line="360" w:lineRule="auto"/>
        <w:jc w:val="both"/>
        <w:rPr>
          <w:rFonts w:ascii="Times New Roman" w:hAnsi="Times New Roman" w:cs="Times New Roman"/>
          <w:b/>
          <w:sz w:val="24"/>
          <w:szCs w:val="24"/>
        </w:rPr>
      </w:pPr>
    </w:p>
    <w:p w:rsidR="00423952" w:rsidRPr="006B31F4" w:rsidRDefault="00B50CDE" w:rsidP="00902875">
      <w:pPr>
        <w:spacing w:after="0" w:line="360" w:lineRule="auto"/>
        <w:jc w:val="both"/>
        <w:rPr>
          <w:rFonts w:eastAsia="Times New Roman"/>
          <w:b/>
          <w:color w:val="000000"/>
          <w:sz w:val="28"/>
          <w:szCs w:val="28"/>
          <w:lang w:val="es-ES" w:eastAsia="es-ES"/>
        </w:rPr>
      </w:pPr>
      <w:r w:rsidRPr="006B31F4">
        <w:rPr>
          <w:rFonts w:eastAsia="Times New Roman"/>
          <w:b/>
          <w:color w:val="000000"/>
          <w:sz w:val="28"/>
          <w:szCs w:val="28"/>
          <w:lang w:val="es-ES" w:eastAsia="es-ES"/>
        </w:rPr>
        <w:t>Resumen</w:t>
      </w:r>
    </w:p>
    <w:p w:rsidR="00B50CDE" w:rsidRPr="006B31F4" w:rsidRDefault="00DB0183" w:rsidP="00902875">
      <w:pPr>
        <w:pStyle w:val="Sinespaciado"/>
        <w:tabs>
          <w:tab w:val="left" w:pos="7371"/>
        </w:tabs>
        <w:spacing w:line="360" w:lineRule="auto"/>
        <w:jc w:val="both"/>
        <w:rPr>
          <w:rFonts w:ascii="Times New Roman" w:hAnsi="Times New Roman" w:cs="Times New Roman"/>
          <w:sz w:val="24"/>
        </w:rPr>
      </w:pPr>
      <w:r w:rsidRPr="006B31F4">
        <w:rPr>
          <w:rFonts w:ascii="Times New Roman" w:hAnsi="Times New Roman" w:cs="Times New Roman"/>
          <w:sz w:val="24"/>
        </w:rPr>
        <w:t xml:space="preserve">México cuenta con 1.5 millones de </w:t>
      </w:r>
      <w:r w:rsidR="008B6399">
        <w:rPr>
          <w:rFonts w:ascii="Times New Roman" w:hAnsi="Times New Roman" w:cs="Times New Roman"/>
          <w:sz w:val="24"/>
        </w:rPr>
        <w:t>hectáreas</w:t>
      </w:r>
      <w:r w:rsidR="008B6399" w:rsidRPr="006B31F4">
        <w:rPr>
          <w:rFonts w:ascii="Times New Roman" w:hAnsi="Times New Roman" w:cs="Times New Roman"/>
          <w:sz w:val="24"/>
        </w:rPr>
        <w:t xml:space="preserve"> </w:t>
      </w:r>
      <w:r w:rsidRPr="006B31F4">
        <w:rPr>
          <w:rFonts w:ascii="Times New Roman" w:hAnsi="Times New Roman" w:cs="Times New Roman"/>
          <w:sz w:val="24"/>
        </w:rPr>
        <w:t>de aguas protegidas y</w:t>
      </w:r>
      <w:r w:rsidR="009946B2">
        <w:rPr>
          <w:rFonts w:ascii="Times New Roman" w:hAnsi="Times New Roman" w:cs="Times New Roman"/>
          <w:sz w:val="24"/>
        </w:rPr>
        <w:t xml:space="preserve"> con</w:t>
      </w:r>
      <w:r w:rsidRPr="006B31F4">
        <w:rPr>
          <w:rFonts w:ascii="Times New Roman" w:hAnsi="Times New Roman" w:cs="Times New Roman"/>
          <w:sz w:val="24"/>
        </w:rPr>
        <w:t xml:space="preserve"> características apropiadas para llevar a cabo el cultivo de diversas especies de peces marinos</w:t>
      </w:r>
      <w:r w:rsidR="008B6399">
        <w:rPr>
          <w:rFonts w:ascii="Times New Roman" w:hAnsi="Times New Roman" w:cs="Times New Roman"/>
          <w:sz w:val="24"/>
        </w:rPr>
        <w:t>,</w:t>
      </w:r>
      <w:r w:rsidRPr="006B31F4">
        <w:rPr>
          <w:rFonts w:ascii="Times New Roman" w:hAnsi="Times New Roman" w:cs="Times New Roman"/>
          <w:sz w:val="24"/>
        </w:rPr>
        <w:t xml:space="preserve"> entre l</w:t>
      </w:r>
      <w:r w:rsidR="0053719F">
        <w:rPr>
          <w:rFonts w:ascii="Times New Roman" w:hAnsi="Times New Roman" w:cs="Times New Roman"/>
          <w:sz w:val="24"/>
        </w:rPr>
        <w:t>a</w:t>
      </w:r>
      <w:r w:rsidRPr="006B31F4">
        <w:rPr>
          <w:rFonts w:ascii="Times New Roman" w:hAnsi="Times New Roman" w:cs="Times New Roman"/>
          <w:sz w:val="24"/>
        </w:rPr>
        <w:t>s cuales se encuentran</w:t>
      </w:r>
      <w:r w:rsidR="007D1C07">
        <w:rPr>
          <w:rFonts w:ascii="Times New Roman" w:hAnsi="Times New Roman" w:cs="Times New Roman"/>
          <w:sz w:val="24"/>
        </w:rPr>
        <w:t xml:space="preserve"> </w:t>
      </w:r>
      <w:r w:rsidR="003B20FF">
        <w:rPr>
          <w:rFonts w:ascii="Times New Roman" w:hAnsi="Times New Roman" w:cs="Times New Roman"/>
          <w:sz w:val="24"/>
        </w:rPr>
        <w:t>la</w:t>
      </w:r>
      <w:r w:rsidRPr="006B31F4">
        <w:rPr>
          <w:rFonts w:ascii="Times New Roman" w:hAnsi="Times New Roman" w:cs="Times New Roman"/>
          <w:i/>
          <w:iCs/>
          <w:sz w:val="24"/>
        </w:rPr>
        <w:t xml:space="preserve"> Centropomus parallelus</w:t>
      </w:r>
      <w:r w:rsidRPr="006B31F4">
        <w:rPr>
          <w:rFonts w:ascii="Times New Roman" w:hAnsi="Times New Roman" w:cs="Times New Roman"/>
          <w:sz w:val="24"/>
        </w:rPr>
        <w:t xml:space="preserve">, conocido localmente como </w:t>
      </w:r>
      <w:r w:rsidR="009201F0" w:rsidRPr="00B32A25">
        <w:rPr>
          <w:rFonts w:ascii="Times New Roman" w:hAnsi="Times New Roman" w:cs="Times New Roman"/>
          <w:sz w:val="24"/>
        </w:rPr>
        <w:t>c</w:t>
      </w:r>
      <w:r w:rsidRPr="006B31F4">
        <w:rPr>
          <w:rFonts w:ascii="Times New Roman" w:hAnsi="Times New Roman" w:cs="Times New Roman"/>
          <w:sz w:val="24"/>
        </w:rPr>
        <w:t>hucumite</w:t>
      </w:r>
      <w:r w:rsidR="007D1C07">
        <w:rPr>
          <w:rFonts w:ascii="Times New Roman" w:hAnsi="Times New Roman" w:cs="Times New Roman"/>
          <w:sz w:val="24"/>
        </w:rPr>
        <w:t>,</w:t>
      </w:r>
      <w:r w:rsidRPr="006B31F4">
        <w:rPr>
          <w:rFonts w:ascii="Times New Roman" w:hAnsi="Times New Roman" w:cs="Times New Roman"/>
          <w:sz w:val="24"/>
        </w:rPr>
        <w:t xml:space="preserve"> y</w:t>
      </w:r>
      <w:r w:rsidR="007D1C07">
        <w:rPr>
          <w:rFonts w:ascii="Times New Roman" w:hAnsi="Times New Roman" w:cs="Times New Roman"/>
          <w:sz w:val="24"/>
        </w:rPr>
        <w:t xml:space="preserve"> </w:t>
      </w:r>
      <w:r w:rsidR="003B20FF">
        <w:rPr>
          <w:rFonts w:ascii="Times New Roman" w:hAnsi="Times New Roman" w:cs="Times New Roman"/>
          <w:sz w:val="24"/>
        </w:rPr>
        <w:t>la</w:t>
      </w:r>
      <w:r w:rsidRPr="006B31F4">
        <w:rPr>
          <w:rFonts w:ascii="Times New Roman" w:hAnsi="Times New Roman" w:cs="Times New Roman"/>
          <w:i/>
          <w:iCs/>
          <w:sz w:val="24"/>
        </w:rPr>
        <w:t xml:space="preserve"> Centropomus undecimalis</w:t>
      </w:r>
      <w:r w:rsidRPr="006B31F4">
        <w:rPr>
          <w:rFonts w:ascii="Times New Roman" w:hAnsi="Times New Roman" w:cs="Times New Roman"/>
          <w:sz w:val="24"/>
        </w:rPr>
        <w:t xml:space="preserve">, </w:t>
      </w:r>
      <w:r w:rsidR="000B0F90">
        <w:rPr>
          <w:rFonts w:ascii="Times New Roman" w:hAnsi="Times New Roman" w:cs="Times New Roman"/>
          <w:sz w:val="24"/>
        </w:rPr>
        <w:t>también llamado</w:t>
      </w:r>
      <w:r w:rsidR="007D1C07">
        <w:rPr>
          <w:rFonts w:ascii="Times New Roman" w:hAnsi="Times New Roman" w:cs="Times New Roman"/>
          <w:sz w:val="24"/>
        </w:rPr>
        <w:t xml:space="preserve"> como</w:t>
      </w:r>
      <w:r w:rsidRPr="006B31F4">
        <w:rPr>
          <w:rFonts w:ascii="Times New Roman" w:hAnsi="Times New Roman" w:cs="Times New Roman"/>
          <w:sz w:val="24"/>
        </w:rPr>
        <w:t xml:space="preserve"> </w:t>
      </w:r>
      <w:r w:rsidR="00390FFB" w:rsidRPr="00307D67">
        <w:rPr>
          <w:rFonts w:ascii="Times New Roman" w:hAnsi="Times New Roman" w:cs="Times New Roman"/>
          <w:sz w:val="24"/>
        </w:rPr>
        <w:t>r</w:t>
      </w:r>
      <w:r w:rsidRPr="006B31F4">
        <w:rPr>
          <w:rFonts w:ascii="Times New Roman" w:hAnsi="Times New Roman" w:cs="Times New Roman"/>
          <w:sz w:val="24"/>
        </w:rPr>
        <w:t>obalo</w:t>
      </w:r>
      <w:r w:rsidR="004A09EF">
        <w:rPr>
          <w:rFonts w:ascii="Times New Roman" w:hAnsi="Times New Roman" w:cs="Times New Roman"/>
          <w:sz w:val="24"/>
        </w:rPr>
        <w:t>;</w:t>
      </w:r>
      <w:r w:rsidR="004A09EF" w:rsidRPr="006B31F4">
        <w:rPr>
          <w:rFonts w:ascii="Times New Roman" w:hAnsi="Times New Roman" w:cs="Times New Roman"/>
          <w:sz w:val="24"/>
        </w:rPr>
        <w:t xml:space="preserve"> </w:t>
      </w:r>
      <w:r w:rsidRPr="006B31F4">
        <w:rPr>
          <w:rFonts w:ascii="Times New Roman" w:hAnsi="Times New Roman" w:cs="Times New Roman"/>
          <w:sz w:val="24"/>
        </w:rPr>
        <w:t>ambas</w:t>
      </w:r>
      <w:r w:rsidR="004A09EF">
        <w:rPr>
          <w:rFonts w:ascii="Times New Roman" w:hAnsi="Times New Roman" w:cs="Times New Roman"/>
          <w:sz w:val="24"/>
        </w:rPr>
        <w:t xml:space="preserve"> </w:t>
      </w:r>
      <w:r w:rsidRPr="006B31F4">
        <w:rPr>
          <w:rFonts w:ascii="Times New Roman" w:hAnsi="Times New Roman" w:cs="Times New Roman"/>
          <w:sz w:val="24"/>
        </w:rPr>
        <w:t xml:space="preserve">se distribuyen en la costa </w:t>
      </w:r>
      <w:r w:rsidR="006545C9">
        <w:rPr>
          <w:rFonts w:ascii="Times New Roman" w:hAnsi="Times New Roman" w:cs="Times New Roman"/>
          <w:sz w:val="24"/>
        </w:rPr>
        <w:t>a</w:t>
      </w:r>
      <w:r w:rsidR="006545C9" w:rsidRPr="006B31F4">
        <w:rPr>
          <w:rFonts w:ascii="Times New Roman" w:hAnsi="Times New Roman" w:cs="Times New Roman"/>
          <w:sz w:val="24"/>
        </w:rPr>
        <w:t xml:space="preserve">tlántica </w:t>
      </w:r>
      <w:r w:rsidRPr="006B31F4">
        <w:rPr>
          <w:rFonts w:ascii="Times New Roman" w:hAnsi="Times New Roman" w:cs="Times New Roman"/>
          <w:sz w:val="24"/>
        </w:rPr>
        <w:t xml:space="preserve">del continente </w:t>
      </w:r>
      <w:r w:rsidR="0047071F">
        <w:rPr>
          <w:rFonts w:ascii="Times New Roman" w:hAnsi="Times New Roman" w:cs="Times New Roman"/>
          <w:sz w:val="24"/>
        </w:rPr>
        <w:t>a</w:t>
      </w:r>
      <w:r w:rsidRPr="006B31F4">
        <w:rPr>
          <w:rFonts w:ascii="Times New Roman" w:hAnsi="Times New Roman" w:cs="Times New Roman"/>
          <w:sz w:val="24"/>
        </w:rPr>
        <w:t>mericano, desde el extremo sur de</w:t>
      </w:r>
      <w:r w:rsidR="006545C9">
        <w:rPr>
          <w:rFonts w:ascii="Times New Roman" w:hAnsi="Times New Roman" w:cs="Times New Roman"/>
          <w:sz w:val="24"/>
        </w:rPr>
        <w:t>l</w:t>
      </w:r>
      <w:r w:rsidRPr="006B31F4">
        <w:rPr>
          <w:rFonts w:ascii="Times New Roman" w:hAnsi="Times New Roman" w:cs="Times New Roman"/>
          <w:sz w:val="24"/>
        </w:rPr>
        <w:t xml:space="preserve"> </w:t>
      </w:r>
      <w:r w:rsidR="0047071F">
        <w:rPr>
          <w:rFonts w:ascii="Times New Roman" w:hAnsi="Times New Roman" w:cs="Times New Roman"/>
          <w:sz w:val="24"/>
        </w:rPr>
        <w:t>estado de</w:t>
      </w:r>
      <w:r w:rsidR="0047071F" w:rsidRPr="006B31F4">
        <w:rPr>
          <w:rFonts w:ascii="Times New Roman" w:hAnsi="Times New Roman" w:cs="Times New Roman"/>
          <w:sz w:val="24"/>
        </w:rPr>
        <w:t xml:space="preserve"> </w:t>
      </w:r>
      <w:r w:rsidRPr="006B31F4">
        <w:rPr>
          <w:rFonts w:ascii="Times New Roman" w:hAnsi="Times New Roman" w:cs="Times New Roman"/>
          <w:sz w:val="24"/>
        </w:rPr>
        <w:t xml:space="preserve">Florida, </w:t>
      </w:r>
      <w:r w:rsidR="0047071F">
        <w:rPr>
          <w:rFonts w:ascii="Times New Roman" w:hAnsi="Times New Roman" w:cs="Times New Roman"/>
          <w:sz w:val="24"/>
        </w:rPr>
        <w:t>Estados Unidos,</w:t>
      </w:r>
      <w:r w:rsidR="0047071F" w:rsidRPr="006B31F4">
        <w:rPr>
          <w:rFonts w:ascii="Times New Roman" w:hAnsi="Times New Roman" w:cs="Times New Roman"/>
          <w:sz w:val="24"/>
        </w:rPr>
        <w:t xml:space="preserve"> </w:t>
      </w:r>
      <w:r w:rsidRPr="006B31F4">
        <w:rPr>
          <w:rFonts w:ascii="Times New Roman" w:hAnsi="Times New Roman" w:cs="Times New Roman"/>
          <w:sz w:val="24"/>
        </w:rPr>
        <w:t>hasta el sur de Brasil.</w:t>
      </w:r>
    </w:p>
    <w:p w:rsidR="00B50CDE" w:rsidRPr="006B31F4" w:rsidRDefault="00DB0183" w:rsidP="006B31F4">
      <w:pPr>
        <w:pStyle w:val="Sinespaciado"/>
        <w:tabs>
          <w:tab w:val="left" w:pos="7371"/>
        </w:tabs>
        <w:spacing w:line="360" w:lineRule="auto"/>
        <w:ind w:firstLine="709"/>
        <w:jc w:val="both"/>
        <w:rPr>
          <w:rFonts w:ascii="Times New Roman" w:hAnsi="Times New Roman" w:cs="Times New Roman"/>
          <w:sz w:val="24"/>
        </w:rPr>
      </w:pPr>
      <w:r w:rsidRPr="006B31F4">
        <w:rPr>
          <w:rFonts w:ascii="Times New Roman" w:hAnsi="Times New Roman" w:cs="Times New Roman"/>
          <w:sz w:val="24"/>
        </w:rPr>
        <w:t>Considerando el potencial para realizar</w:t>
      </w:r>
      <w:r w:rsidR="00DF06F6">
        <w:rPr>
          <w:rFonts w:ascii="Times New Roman" w:hAnsi="Times New Roman" w:cs="Times New Roman"/>
          <w:sz w:val="24"/>
        </w:rPr>
        <w:t xml:space="preserve"> las</w:t>
      </w:r>
      <w:r w:rsidRPr="006B31F4">
        <w:rPr>
          <w:rFonts w:ascii="Times New Roman" w:hAnsi="Times New Roman" w:cs="Times New Roman"/>
          <w:sz w:val="24"/>
        </w:rPr>
        <w:t xml:space="preserve"> actividades de cultivo de estas especies en el estado de Veracruz,</w:t>
      </w:r>
      <w:r w:rsidR="0047071F">
        <w:rPr>
          <w:rFonts w:ascii="Times New Roman" w:hAnsi="Times New Roman" w:cs="Times New Roman"/>
          <w:sz w:val="24"/>
        </w:rPr>
        <w:t xml:space="preserve"> México,</w:t>
      </w:r>
      <w:r w:rsidRPr="006B31F4">
        <w:rPr>
          <w:rFonts w:ascii="Times New Roman" w:hAnsi="Times New Roman" w:cs="Times New Roman"/>
          <w:sz w:val="24"/>
        </w:rPr>
        <w:t xml:space="preserve"> se llevó a cabo el presente estudio</w:t>
      </w:r>
      <w:r w:rsidR="00CB7F24">
        <w:rPr>
          <w:rFonts w:ascii="Times New Roman" w:hAnsi="Times New Roman" w:cs="Times New Roman"/>
          <w:sz w:val="24"/>
        </w:rPr>
        <w:t xml:space="preserve">, </w:t>
      </w:r>
      <w:r w:rsidR="00E168A9">
        <w:rPr>
          <w:rFonts w:ascii="Times New Roman" w:hAnsi="Times New Roman" w:cs="Times New Roman"/>
          <w:sz w:val="24"/>
        </w:rPr>
        <w:t>el cual tuvo la finalidad</w:t>
      </w:r>
      <w:r w:rsidRPr="006B31F4">
        <w:rPr>
          <w:rFonts w:ascii="Times New Roman" w:hAnsi="Times New Roman" w:cs="Times New Roman"/>
          <w:sz w:val="24"/>
        </w:rPr>
        <w:t xml:space="preserve"> </w:t>
      </w:r>
      <w:r w:rsidR="006545C9">
        <w:rPr>
          <w:rFonts w:ascii="Times New Roman" w:hAnsi="Times New Roman" w:cs="Times New Roman"/>
          <w:sz w:val="24"/>
        </w:rPr>
        <w:t>de</w:t>
      </w:r>
      <w:r w:rsidR="006545C9" w:rsidRPr="006B31F4">
        <w:rPr>
          <w:rFonts w:ascii="Times New Roman" w:hAnsi="Times New Roman" w:cs="Times New Roman"/>
          <w:sz w:val="24"/>
        </w:rPr>
        <w:t xml:space="preserve"> </w:t>
      </w:r>
      <w:r w:rsidRPr="006B31F4">
        <w:rPr>
          <w:rFonts w:ascii="Times New Roman" w:hAnsi="Times New Roman" w:cs="Times New Roman"/>
          <w:sz w:val="24"/>
        </w:rPr>
        <w:t xml:space="preserve">evaluar el crecimiento de ambas </w:t>
      </w:r>
      <w:r w:rsidR="001158ED" w:rsidRPr="006B31F4">
        <w:rPr>
          <w:rFonts w:ascii="Times New Roman" w:hAnsi="Times New Roman" w:cs="Times New Roman"/>
          <w:sz w:val="24"/>
        </w:rPr>
        <w:t xml:space="preserve">especies </w:t>
      </w:r>
      <w:r w:rsidR="00953022" w:rsidRPr="006B31F4">
        <w:rPr>
          <w:rFonts w:ascii="Times New Roman" w:hAnsi="Times New Roman" w:cs="Times New Roman"/>
          <w:sz w:val="24"/>
        </w:rPr>
        <w:t>en estanques rústicos de tierra</w:t>
      </w:r>
      <w:r w:rsidR="001158ED" w:rsidRPr="006B31F4">
        <w:rPr>
          <w:rFonts w:ascii="Times New Roman" w:hAnsi="Times New Roman" w:cs="Times New Roman"/>
          <w:sz w:val="24"/>
        </w:rPr>
        <w:t xml:space="preserve"> </w:t>
      </w:r>
      <w:r w:rsidR="00E2120A" w:rsidRPr="006B31F4">
        <w:rPr>
          <w:rFonts w:ascii="Times New Roman" w:hAnsi="Times New Roman" w:cs="Times New Roman"/>
          <w:sz w:val="24"/>
        </w:rPr>
        <w:t>y de co</w:t>
      </w:r>
      <w:r w:rsidR="00423952" w:rsidRPr="006B31F4">
        <w:rPr>
          <w:rFonts w:ascii="Times New Roman" w:hAnsi="Times New Roman" w:cs="Times New Roman"/>
          <w:sz w:val="24"/>
        </w:rPr>
        <w:t xml:space="preserve">ncreto. </w:t>
      </w:r>
    </w:p>
    <w:p w:rsidR="003E6595" w:rsidRDefault="00E168A9" w:rsidP="003E6595">
      <w:pPr>
        <w:pStyle w:val="Sinespaciado"/>
        <w:tabs>
          <w:tab w:val="left" w:pos="7371"/>
        </w:tabs>
        <w:spacing w:line="360" w:lineRule="auto"/>
        <w:ind w:firstLine="709"/>
        <w:jc w:val="both"/>
        <w:rPr>
          <w:rFonts w:ascii="Times New Roman" w:hAnsi="Times New Roman" w:cs="Times New Roman"/>
          <w:sz w:val="24"/>
        </w:rPr>
      </w:pPr>
      <w:r>
        <w:rPr>
          <w:rFonts w:ascii="Times New Roman" w:hAnsi="Times New Roman" w:cs="Times New Roman"/>
          <w:sz w:val="24"/>
        </w:rPr>
        <w:t>Así, en</w:t>
      </w:r>
      <w:r w:rsidR="00423952" w:rsidRPr="006B31F4">
        <w:rPr>
          <w:rFonts w:ascii="Times New Roman" w:hAnsi="Times New Roman" w:cs="Times New Roman"/>
          <w:sz w:val="24"/>
        </w:rPr>
        <w:t xml:space="preserve"> ambos</w:t>
      </w:r>
      <w:r>
        <w:rPr>
          <w:rFonts w:ascii="Times New Roman" w:hAnsi="Times New Roman" w:cs="Times New Roman"/>
          <w:sz w:val="24"/>
        </w:rPr>
        <w:t xml:space="preserve"> tipos de</w:t>
      </w:r>
      <w:r w:rsidR="00423952" w:rsidRPr="006B31F4">
        <w:rPr>
          <w:rFonts w:ascii="Times New Roman" w:hAnsi="Times New Roman" w:cs="Times New Roman"/>
          <w:sz w:val="24"/>
        </w:rPr>
        <w:t xml:space="preserve"> estanques se introdujeron crías de </w:t>
      </w:r>
      <w:r w:rsidR="00A7329E" w:rsidRPr="006B31F4">
        <w:rPr>
          <w:rFonts w:ascii="Times New Roman" w:hAnsi="Times New Roman" w:cs="Times New Roman"/>
          <w:sz w:val="24"/>
        </w:rPr>
        <w:t>robalo</w:t>
      </w:r>
      <w:r w:rsidR="00423952" w:rsidRPr="006B31F4">
        <w:rPr>
          <w:rFonts w:ascii="Times New Roman" w:hAnsi="Times New Roman" w:cs="Times New Roman"/>
          <w:sz w:val="24"/>
        </w:rPr>
        <w:t xml:space="preserve"> y </w:t>
      </w:r>
      <w:r w:rsidR="00A7329E" w:rsidRPr="006B31F4">
        <w:rPr>
          <w:rFonts w:ascii="Times New Roman" w:hAnsi="Times New Roman" w:cs="Times New Roman"/>
          <w:sz w:val="24"/>
        </w:rPr>
        <w:t>chucumite</w:t>
      </w:r>
      <w:r w:rsidR="00423952" w:rsidRPr="006B31F4">
        <w:rPr>
          <w:rFonts w:ascii="Times New Roman" w:hAnsi="Times New Roman" w:cs="Times New Roman"/>
          <w:sz w:val="24"/>
        </w:rPr>
        <w:t xml:space="preserve"> en una proporción de 3:2</w:t>
      </w:r>
      <w:r>
        <w:rPr>
          <w:rFonts w:ascii="Times New Roman" w:hAnsi="Times New Roman" w:cs="Times New Roman"/>
          <w:sz w:val="24"/>
        </w:rPr>
        <w:t>,</w:t>
      </w:r>
      <w:r w:rsidR="00423952" w:rsidRPr="006B31F4">
        <w:rPr>
          <w:rFonts w:ascii="Times New Roman" w:hAnsi="Times New Roman" w:cs="Times New Roman"/>
          <w:sz w:val="24"/>
        </w:rPr>
        <w:t xml:space="preserve"> </w:t>
      </w:r>
      <w:r w:rsidR="00953022" w:rsidRPr="006B31F4">
        <w:rPr>
          <w:rFonts w:ascii="Times New Roman" w:hAnsi="Times New Roman" w:cs="Times New Roman"/>
          <w:sz w:val="24"/>
        </w:rPr>
        <w:t>durante un periodo de 14 y 12</w:t>
      </w:r>
      <w:r w:rsidR="00E2120A" w:rsidRPr="006B31F4">
        <w:rPr>
          <w:rFonts w:ascii="Times New Roman" w:hAnsi="Times New Roman" w:cs="Times New Roman"/>
          <w:sz w:val="24"/>
        </w:rPr>
        <w:t xml:space="preserve"> meses</w:t>
      </w:r>
      <w:r w:rsidR="003C692C">
        <w:rPr>
          <w:rFonts w:ascii="Times New Roman" w:hAnsi="Times New Roman" w:cs="Times New Roman"/>
          <w:sz w:val="24"/>
        </w:rPr>
        <w:t>,</w:t>
      </w:r>
      <w:r w:rsidR="00E2120A" w:rsidRPr="006B31F4">
        <w:rPr>
          <w:rFonts w:ascii="Times New Roman" w:hAnsi="Times New Roman" w:cs="Times New Roman"/>
          <w:sz w:val="24"/>
        </w:rPr>
        <w:t xml:space="preserve"> respectivamente,</w:t>
      </w:r>
      <w:r w:rsidR="00953022" w:rsidRPr="006B31F4">
        <w:rPr>
          <w:rFonts w:ascii="Times New Roman" w:hAnsi="Times New Roman" w:cs="Times New Roman"/>
          <w:sz w:val="24"/>
        </w:rPr>
        <w:t xml:space="preserve"> </w:t>
      </w:r>
      <w:r w:rsidR="00E2120A" w:rsidRPr="006B31F4">
        <w:rPr>
          <w:rFonts w:ascii="Times New Roman" w:hAnsi="Times New Roman" w:cs="Times New Roman"/>
          <w:sz w:val="24"/>
        </w:rPr>
        <w:t>alimentándolos con especies forrajeras como la tilapia y</w:t>
      </w:r>
      <w:r w:rsidR="002F54B3">
        <w:rPr>
          <w:rFonts w:ascii="Times New Roman" w:hAnsi="Times New Roman" w:cs="Times New Roman"/>
          <w:sz w:val="24"/>
        </w:rPr>
        <w:t xml:space="preserve"> los</w:t>
      </w:r>
      <w:r w:rsidR="00E2120A" w:rsidRPr="006B31F4">
        <w:rPr>
          <w:rFonts w:ascii="Times New Roman" w:hAnsi="Times New Roman" w:cs="Times New Roman"/>
          <w:sz w:val="24"/>
        </w:rPr>
        <w:t xml:space="preserve"> </w:t>
      </w:r>
      <w:r w:rsidR="0016700A">
        <w:rPr>
          <w:rFonts w:ascii="Times New Roman" w:hAnsi="Times New Roman" w:cs="Times New Roman"/>
          <w:bCs/>
          <w:sz w:val="24"/>
          <w:lang w:val="es-ES"/>
        </w:rPr>
        <w:t>p</w:t>
      </w:r>
      <w:r w:rsidR="00953022" w:rsidRPr="006B31F4">
        <w:rPr>
          <w:rFonts w:ascii="Times New Roman" w:hAnsi="Times New Roman" w:cs="Times New Roman"/>
          <w:bCs/>
          <w:sz w:val="24"/>
          <w:lang w:val="es-ES"/>
        </w:rPr>
        <w:t>oec</w:t>
      </w:r>
      <w:r w:rsidR="0016700A">
        <w:rPr>
          <w:rFonts w:ascii="Times New Roman" w:hAnsi="Times New Roman" w:cs="Times New Roman"/>
          <w:bCs/>
          <w:sz w:val="24"/>
          <w:lang w:val="es-ES"/>
        </w:rPr>
        <w:t>í</w:t>
      </w:r>
      <w:r w:rsidR="00953022" w:rsidRPr="006B31F4">
        <w:rPr>
          <w:rFonts w:ascii="Times New Roman" w:hAnsi="Times New Roman" w:cs="Times New Roman"/>
          <w:bCs/>
          <w:sz w:val="24"/>
          <w:lang w:val="es-ES"/>
        </w:rPr>
        <w:t>lidos</w:t>
      </w:r>
      <w:r w:rsidR="00953022" w:rsidRPr="006B31F4">
        <w:rPr>
          <w:rFonts w:ascii="Times New Roman" w:hAnsi="Times New Roman" w:cs="Times New Roman"/>
          <w:sz w:val="24"/>
        </w:rPr>
        <w:t xml:space="preserve">. </w:t>
      </w:r>
    </w:p>
    <w:p w:rsidR="00423952" w:rsidRPr="006B31F4" w:rsidRDefault="00953022" w:rsidP="006B31F4">
      <w:pPr>
        <w:pStyle w:val="Sinespaciado"/>
        <w:tabs>
          <w:tab w:val="left" w:pos="7371"/>
        </w:tabs>
        <w:spacing w:line="360" w:lineRule="auto"/>
        <w:ind w:firstLine="709"/>
        <w:jc w:val="both"/>
        <w:rPr>
          <w:rFonts w:ascii="Times New Roman" w:hAnsi="Times New Roman" w:cs="Times New Roman"/>
          <w:sz w:val="24"/>
        </w:rPr>
      </w:pPr>
      <w:r w:rsidRPr="006B31F4">
        <w:rPr>
          <w:rFonts w:ascii="Times New Roman" w:hAnsi="Times New Roman" w:cs="Times New Roman"/>
          <w:sz w:val="24"/>
        </w:rPr>
        <w:t>En ambos casos</w:t>
      </w:r>
      <w:r w:rsidR="009F3BE8">
        <w:rPr>
          <w:rFonts w:ascii="Times New Roman" w:hAnsi="Times New Roman" w:cs="Times New Roman"/>
          <w:sz w:val="24"/>
        </w:rPr>
        <w:t>,</w:t>
      </w:r>
      <w:r w:rsidRPr="006B31F4">
        <w:rPr>
          <w:rFonts w:ascii="Times New Roman" w:hAnsi="Times New Roman" w:cs="Times New Roman"/>
          <w:sz w:val="24"/>
        </w:rPr>
        <w:t xml:space="preserve"> el crecimiento fue isométrico y el índice de mortalidad fue de 10 %</w:t>
      </w:r>
      <w:r w:rsidR="00022D8D">
        <w:rPr>
          <w:rFonts w:ascii="Times New Roman" w:hAnsi="Times New Roman" w:cs="Times New Roman"/>
          <w:sz w:val="24"/>
        </w:rPr>
        <w:t xml:space="preserve">, por lo que se arribó a la conclusión de que </w:t>
      </w:r>
      <w:r w:rsidR="00022D8D">
        <w:rPr>
          <w:rFonts w:ascii="Times New Roman" w:hAnsi="Times New Roman" w:cs="Times New Roman"/>
          <w:bCs/>
          <w:sz w:val="24"/>
          <w:lang w:val="es-ES"/>
        </w:rPr>
        <w:t>e</w:t>
      </w:r>
      <w:r w:rsidR="00423952" w:rsidRPr="006B31F4">
        <w:rPr>
          <w:rFonts w:ascii="Times New Roman" w:hAnsi="Times New Roman" w:cs="Times New Roman"/>
          <w:bCs/>
          <w:sz w:val="24"/>
          <w:lang w:val="es-ES"/>
        </w:rPr>
        <w:t xml:space="preserve">l cultivo </w:t>
      </w:r>
      <w:r w:rsidR="009F3BE8">
        <w:rPr>
          <w:rFonts w:ascii="Times New Roman" w:hAnsi="Times New Roman" w:cs="Times New Roman"/>
          <w:bCs/>
          <w:sz w:val="24"/>
          <w:lang w:val="es-ES"/>
        </w:rPr>
        <w:t>del robalo</w:t>
      </w:r>
      <w:r w:rsidR="009F3BE8">
        <w:rPr>
          <w:rFonts w:ascii="Times New Roman" w:hAnsi="Times New Roman" w:cs="Times New Roman"/>
          <w:bCs/>
          <w:i/>
          <w:sz w:val="24"/>
          <w:lang w:val="es-ES"/>
        </w:rPr>
        <w:t xml:space="preserve"> </w:t>
      </w:r>
      <w:r w:rsidR="009F3BE8">
        <w:rPr>
          <w:rFonts w:ascii="Times New Roman" w:hAnsi="Times New Roman" w:cs="Times New Roman"/>
          <w:bCs/>
          <w:sz w:val="24"/>
          <w:lang w:val="es-ES"/>
        </w:rPr>
        <w:t xml:space="preserve">y del chucumite </w:t>
      </w:r>
      <w:r w:rsidR="00423952" w:rsidRPr="006B31F4">
        <w:rPr>
          <w:rFonts w:ascii="Times New Roman" w:hAnsi="Times New Roman" w:cs="Times New Roman"/>
          <w:bCs/>
          <w:sz w:val="24"/>
          <w:lang w:val="es-ES"/>
        </w:rPr>
        <w:t>puede desarrollarse en cautiverio en estanques de agua dulce</w:t>
      </w:r>
      <w:r w:rsidR="00906646">
        <w:rPr>
          <w:rFonts w:ascii="Times New Roman" w:hAnsi="Times New Roman" w:cs="Times New Roman"/>
          <w:bCs/>
          <w:sz w:val="24"/>
          <w:lang w:val="es-ES"/>
        </w:rPr>
        <w:t xml:space="preserve"> tanto de </w:t>
      </w:r>
      <w:r w:rsidR="00906646" w:rsidRPr="0035649A">
        <w:rPr>
          <w:rFonts w:ascii="Times New Roman" w:hAnsi="Times New Roman" w:cs="Times New Roman"/>
          <w:bCs/>
          <w:sz w:val="24"/>
          <w:lang w:val="es-ES"/>
        </w:rPr>
        <w:t>tierra</w:t>
      </w:r>
      <w:r w:rsidR="00906646">
        <w:rPr>
          <w:rFonts w:ascii="Times New Roman" w:hAnsi="Times New Roman" w:cs="Times New Roman"/>
          <w:bCs/>
          <w:sz w:val="24"/>
          <w:lang w:val="es-ES"/>
        </w:rPr>
        <w:t xml:space="preserve"> como de concreto, incluso </w:t>
      </w:r>
      <w:r w:rsidR="00423952" w:rsidRPr="006B31F4">
        <w:rPr>
          <w:rFonts w:ascii="Times New Roman" w:hAnsi="Times New Roman" w:cs="Times New Roman"/>
          <w:bCs/>
          <w:sz w:val="24"/>
          <w:lang w:val="es-ES"/>
        </w:rPr>
        <w:t xml:space="preserve">colocando ambas especies de forma conjunta. </w:t>
      </w:r>
    </w:p>
    <w:p w:rsidR="00DB0183" w:rsidRPr="006B31F4" w:rsidRDefault="00DB0183" w:rsidP="00902875">
      <w:pPr>
        <w:tabs>
          <w:tab w:val="left" w:pos="7371"/>
        </w:tabs>
        <w:spacing w:after="0" w:line="360" w:lineRule="auto"/>
        <w:jc w:val="both"/>
        <w:rPr>
          <w:rFonts w:ascii="Times New Roman" w:hAnsi="Times New Roman" w:cs="Times New Roman"/>
          <w:bCs/>
          <w:sz w:val="24"/>
        </w:rPr>
      </w:pPr>
      <w:r w:rsidRPr="006B31F4">
        <w:rPr>
          <w:rFonts w:eastAsia="Times New Roman"/>
          <w:b/>
          <w:color w:val="000000"/>
          <w:sz w:val="28"/>
          <w:szCs w:val="28"/>
          <w:lang w:val="es-ES" w:eastAsia="es-ES"/>
        </w:rPr>
        <w:t>Palabras clave</w:t>
      </w:r>
      <w:r w:rsidR="00B50CDE" w:rsidRPr="006B31F4">
        <w:rPr>
          <w:rFonts w:eastAsia="Times New Roman"/>
          <w:b/>
          <w:color w:val="000000"/>
          <w:sz w:val="28"/>
          <w:szCs w:val="28"/>
          <w:lang w:val="es-ES" w:eastAsia="es-ES"/>
        </w:rPr>
        <w:t>:</w:t>
      </w:r>
      <w:r w:rsidR="00B50CDE" w:rsidRPr="006B31F4">
        <w:rPr>
          <w:rFonts w:ascii="Times New Roman" w:hAnsi="Times New Roman" w:cs="Times New Roman"/>
          <w:b/>
          <w:bCs/>
          <w:sz w:val="24"/>
        </w:rPr>
        <w:t xml:space="preserve"> </w:t>
      </w:r>
      <w:r w:rsidR="00131348" w:rsidRPr="00E25BFD">
        <w:rPr>
          <w:rFonts w:ascii="Times New Roman" w:hAnsi="Times New Roman" w:cs="Times New Roman"/>
          <w:bCs/>
          <w:sz w:val="24"/>
        </w:rPr>
        <w:t>acuicultura</w:t>
      </w:r>
      <w:r w:rsidR="00131348">
        <w:rPr>
          <w:rFonts w:ascii="Times New Roman" w:hAnsi="Times New Roman" w:cs="Times New Roman"/>
          <w:bCs/>
          <w:sz w:val="24"/>
        </w:rPr>
        <w:t>,</w:t>
      </w:r>
      <w:r w:rsidR="00131348" w:rsidRPr="00FC18D3" w:rsidDel="00C45942">
        <w:rPr>
          <w:rFonts w:ascii="Times New Roman" w:hAnsi="Times New Roman" w:cs="Times New Roman"/>
          <w:bCs/>
          <w:sz w:val="24"/>
        </w:rPr>
        <w:t xml:space="preserve"> </w:t>
      </w:r>
      <w:r w:rsidR="00C45942">
        <w:rPr>
          <w:rFonts w:ascii="Times New Roman" w:hAnsi="Times New Roman" w:cs="Times New Roman"/>
          <w:bCs/>
          <w:sz w:val="24"/>
        </w:rPr>
        <w:t>c</w:t>
      </w:r>
      <w:r w:rsidR="00C45942" w:rsidRPr="006B31F4">
        <w:rPr>
          <w:rFonts w:ascii="Times New Roman" w:hAnsi="Times New Roman" w:cs="Times New Roman"/>
          <w:bCs/>
          <w:sz w:val="24"/>
        </w:rPr>
        <w:t>hucumite</w:t>
      </w:r>
      <w:r w:rsidRPr="006B31F4">
        <w:rPr>
          <w:rFonts w:ascii="Times New Roman" w:hAnsi="Times New Roman" w:cs="Times New Roman"/>
          <w:bCs/>
          <w:sz w:val="24"/>
        </w:rPr>
        <w:t xml:space="preserve">, </w:t>
      </w:r>
      <w:r w:rsidR="00B50CDE" w:rsidRPr="006B31F4">
        <w:rPr>
          <w:rFonts w:ascii="Times New Roman" w:hAnsi="Times New Roman" w:cs="Times New Roman"/>
          <w:bCs/>
          <w:sz w:val="24"/>
        </w:rPr>
        <w:t xml:space="preserve">estanque </w:t>
      </w:r>
      <w:r w:rsidRPr="006B31F4">
        <w:rPr>
          <w:rFonts w:ascii="Times New Roman" w:hAnsi="Times New Roman" w:cs="Times New Roman"/>
          <w:bCs/>
          <w:sz w:val="24"/>
        </w:rPr>
        <w:t xml:space="preserve">de concreto, </w:t>
      </w:r>
      <w:r w:rsidR="00240275" w:rsidRPr="006B31F4">
        <w:rPr>
          <w:rFonts w:ascii="Times New Roman" w:hAnsi="Times New Roman" w:cs="Times New Roman"/>
          <w:bCs/>
          <w:sz w:val="24"/>
        </w:rPr>
        <w:t>r</w:t>
      </w:r>
      <w:r w:rsidRPr="006B31F4">
        <w:rPr>
          <w:rFonts w:ascii="Times New Roman" w:hAnsi="Times New Roman" w:cs="Times New Roman"/>
          <w:bCs/>
          <w:sz w:val="24"/>
        </w:rPr>
        <w:t>obalo</w:t>
      </w:r>
      <w:r w:rsidR="007549FD" w:rsidRPr="006B31F4">
        <w:rPr>
          <w:rFonts w:ascii="Times New Roman" w:hAnsi="Times New Roman" w:cs="Times New Roman"/>
          <w:bCs/>
          <w:sz w:val="24"/>
        </w:rPr>
        <w:t>.</w:t>
      </w:r>
    </w:p>
    <w:p w:rsidR="00936109" w:rsidRPr="00914A7F" w:rsidRDefault="00936109" w:rsidP="00902875">
      <w:pPr>
        <w:spacing w:after="0" w:line="360" w:lineRule="auto"/>
        <w:jc w:val="both"/>
        <w:rPr>
          <w:rFonts w:ascii="Times New Roman" w:hAnsi="Times New Roman" w:cs="Times New Roman"/>
          <w:b/>
          <w:sz w:val="24"/>
          <w:szCs w:val="24"/>
        </w:rPr>
      </w:pPr>
    </w:p>
    <w:p w:rsidR="00DB0183" w:rsidRPr="00391164" w:rsidRDefault="00FC18D3" w:rsidP="00902875">
      <w:pPr>
        <w:spacing w:after="0" w:line="360" w:lineRule="auto"/>
        <w:jc w:val="both"/>
        <w:rPr>
          <w:rFonts w:eastAsia="Times New Roman"/>
          <w:b/>
          <w:color w:val="000000"/>
          <w:sz w:val="28"/>
          <w:szCs w:val="28"/>
          <w:lang w:val="en-US" w:eastAsia="es-ES"/>
        </w:rPr>
      </w:pPr>
      <w:r w:rsidRPr="00391164">
        <w:rPr>
          <w:rFonts w:eastAsia="Times New Roman"/>
          <w:b/>
          <w:color w:val="000000"/>
          <w:sz w:val="28"/>
          <w:szCs w:val="28"/>
          <w:lang w:val="en-US" w:eastAsia="es-ES"/>
        </w:rPr>
        <w:t>Abstract</w:t>
      </w:r>
    </w:p>
    <w:p w:rsidR="00936109" w:rsidRPr="006B31F4" w:rsidRDefault="00936109" w:rsidP="00902875">
      <w:pPr>
        <w:spacing w:after="0" w:line="360" w:lineRule="auto"/>
        <w:jc w:val="both"/>
        <w:rPr>
          <w:rFonts w:ascii="Times New Roman" w:eastAsia="Times New Roman" w:hAnsi="Times New Roman" w:cs="Times New Roman"/>
          <w:sz w:val="24"/>
          <w:lang w:val="en-US"/>
        </w:rPr>
      </w:pPr>
      <w:r w:rsidRPr="006B31F4">
        <w:rPr>
          <w:rFonts w:ascii="Times New Roman" w:eastAsia="Times New Roman" w:hAnsi="Times New Roman" w:cs="Times New Roman"/>
          <w:sz w:val="24"/>
        </w:rPr>
        <w:t xml:space="preserve">Mexico has with 1.5 million of searched of waters protected (Arriaga </w:t>
      </w:r>
      <w:r w:rsidRPr="006B31F4">
        <w:rPr>
          <w:rFonts w:ascii="Times New Roman" w:eastAsia="Times New Roman" w:hAnsi="Times New Roman" w:cs="Times New Roman"/>
          <w:i/>
          <w:iCs/>
          <w:sz w:val="24"/>
        </w:rPr>
        <w:t>et. to the</w:t>
      </w:r>
      <w:r w:rsidRPr="006B31F4">
        <w:rPr>
          <w:rFonts w:ascii="Times New Roman" w:eastAsia="Times New Roman" w:hAnsi="Times New Roman" w:cs="Times New Roman"/>
          <w:sz w:val="24"/>
        </w:rPr>
        <w:t>. 2002) and features appropriate for carry to out the cultivation of various species of fish marine between which is are</w:t>
      </w:r>
      <w:r w:rsidRPr="006B31F4">
        <w:rPr>
          <w:rFonts w:ascii="Times New Roman" w:eastAsia="Times New Roman" w:hAnsi="Times New Roman" w:cs="Times New Roman"/>
          <w:i/>
          <w:iCs/>
          <w:sz w:val="24"/>
        </w:rPr>
        <w:t xml:space="preserve"> Centropomus parallelus</w:t>
      </w:r>
      <w:r w:rsidRPr="006B31F4">
        <w:rPr>
          <w:rFonts w:ascii="Times New Roman" w:eastAsia="Times New Roman" w:hAnsi="Times New Roman" w:cs="Times New Roman"/>
          <w:sz w:val="24"/>
        </w:rPr>
        <w:t>, known locally as Chucumite and</w:t>
      </w:r>
      <w:r w:rsidRPr="006B31F4">
        <w:rPr>
          <w:rFonts w:ascii="Times New Roman" w:eastAsia="Times New Roman" w:hAnsi="Times New Roman" w:cs="Times New Roman"/>
          <w:i/>
          <w:iCs/>
          <w:sz w:val="24"/>
        </w:rPr>
        <w:t xml:space="preserve"> Centropomus undecimalis</w:t>
      </w:r>
      <w:r w:rsidRPr="006B31F4">
        <w:rPr>
          <w:rFonts w:ascii="Times New Roman" w:eastAsia="Times New Roman" w:hAnsi="Times New Roman" w:cs="Times New Roman"/>
          <w:sz w:val="24"/>
        </w:rPr>
        <w:t xml:space="preserve">, called Snook, both is distributed in the coast Atlantic of the continent American, from the end South of the Florida, Used up to the South of Brazil. </w:t>
      </w:r>
    </w:p>
    <w:p w:rsidR="00936109" w:rsidRPr="006B31F4" w:rsidRDefault="00936109" w:rsidP="006B31F4">
      <w:pPr>
        <w:spacing w:after="0" w:line="360" w:lineRule="auto"/>
        <w:ind w:firstLine="708"/>
        <w:jc w:val="both"/>
        <w:rPr>
          <w:rFonts w:ascii="Times New Roman" w:eastAsia="Times New Roman" w:hAnsi="Times New Roman" w:cs="Times New Roman"/>
          <w:sz w:val="24"/>
          <w:lang w:val="en-US"/>
        </w:rPr>
      </w:pPr>
      <w:r w:rsidRPr="006B31F4">
        <w:rPr>
          <w:rFonts w:ascii="Times New Roman" w:eastAsia="Times New Roman" w:hAnsi="Times New Roman" w:cs="Times New Roman"/>
          <w:sz w:val="24"/>
        </w:rPr>
        <w:t>Considering the potential to perform activities of cultivation of these species in the State of Veracruz, is led to out the present study, having as object the assess the growth of both species in ponds rustic of land and in ponds of concrete.</w:t>
      </w:r>
    </w:p>
    <w:p w:rsidR="00936109" w:rsidRPr="006B31F4" w:rsidRDefault="00936109" w:rsidP="006B31F4">
      <w:pPr>
        <w:spacing w:after="0" w:line="360" w:lineRule="auto"/>
        <w:ind w:firstLine="708"/>
        <w:jc w:val="both"/>
        <w:rPr>
          <w:rFonts w:ascii="Times New Roman" w:eastAsia="Times New Roman" w:hAnsi="Times New Roman" w:cs="Times New Roman"/>
          <w:color w:val="0F0F5F"/>
          <w:sz w:val="24"/>
          <w:shd w:val="clear" w:color="auto" w:fill="F0F0A0"/>
        </w:rPr>
      </w:pPr>
      <w:r w:rsidRPr="006B31F4">
        <w:rPr>
          <w:rFonts w:ascii="Times New Roman" w:eastAsia="Times New Roman" w:hAnsi="Times New Roman" w:cs="Times New Roman"/>
          <w:bCs/>
          <w:sz w:val="24"/>
        </w:rPr>
        <w:t xml:space="preserve">In both ponds is introduced offspring of </w:t>
      </w:r>
      <w:r w:rsidRPr="006B31F4">
        <w:rPr>
          <w:rFonts w:ascii="Times New Roman" w:eastAsia="Times New Roman" w:hAnsi="Times New Roman" w:cs="Times New Roman"/>
          <w:bCs/>
          <w:i/>
          <w:sz w:val="24"/>
        </w:rPr>
        <w:t>C. undecimalis</w:t>
      </w:r>
      <w:r w:rsidRPr="006B31F4">
        <w:rPr>
          <w:rFonts w:ascii="Times New Roman" w:eastAsia="Times New Roman" w:hAnsi="Times New Roman" w:cs="Times New Roman"/>
          <w:bCs/>
          <w:sz w:val="24"/>
        </w:rPr>
        <w:t xml:space="preserve"> and </w:t>
      </w:r>
      <w:r w:rsidRPr="006B31F4">
        <w:rPr>
          <w:rFonts w:ascii="Times New Roman" w:eastAsia="Times New Roman" w:hAnsi="Times New Roman" w:cs="Times New Roman"/>
          <w:bCs/>
          <w:i/>
          <w:sz w:val="24"/>
        </w:rPr>
        <w:t>C. parallelus</w:t>
      </w:r>
      <w:r w:rsidRPr="006B31F4">
        <w:rPr>
          <w:rFonts w:ascii="Times New Roman" w:eastAsia="Times New Roman" w:hAnsi="Times New Roman" w:cs="Times New Roman"/>
          <w:bCs/>
          <w:sz w:val="24"/>
        </w:rPr>
        <w:t xml:space="preserve"> in a ratio of 3:2, during a period 0f 14 and 12 months respectively, feeding them with species forage as the tilapia and Poeciliids. </w:t>
      </w:r>
    </w:p>
    <w:p w:rsidR="00936109" w:rsidRPr="006B31F4" w:rsidRDefault="00936109" w:rsidP="006B31F4">
      <w:pPr>
        <w:spacing w:after="0" w:line="360" w:lineRule="auto"/>
        <w:ind w:firstLine="708"/>
        <w:jc w:val="both"/>
        <w:rPr>
          <w:rFonts w:ascii="Times New Roman" w:eastAsia="Times New Roman" w:hAnsi="Times New Roman" w:cs="Times New Roman"/>
          <w:sz w:val="24"/>
          <w:lang w:val="en-US"/>
        </w:rPr>
      </w:pPr>
      <w:r w:rsidRPr="006B31F4">
        <w:rPr>
          <w:rFonts w:ascii="Times New Roman" w:eastAsia="Times New Roman" w:hAnsi="Times New Roman" w:cs="Times New Roman"/>
          <w:sz w:val="24"/>
        </w:rPr>
        <w:t xml:space="preserve">In both cases the growth was </w:t>
      </w:r>
      <w:r w:rsidR="00BF4D58">
        <w:rPr>
          <w:rFonts w:ascii="Times New Roman" w:eastAsia="Times New Roman" w:hAnsi="Times New Roman" w:cs="Times New Roman"/>
          <w:sz w:val="24"/>
        </w:rPr>
        <w:t>i</w:t>
      </w:r>
      <w:r w:rsidRPr="006B31F4">
        <w:rPr>
          <w:rFonts w:ascii="Times New Roman" w:eastAsia="Times New Roman" w:hAnsi="Times New Roman" w:cs="Times New Roman"/>
          <w:sz w:val="24"/>
        </w:rPr>
        <w:t>sometric and the rate of mortality was of a 10%.</w:t>
      </w:r>
      <w:r w:rsidR="00FC18D3">
        <w:rPr>
          <w:rFonts w:ascii="Times New Roman" w:eastAsia="Times New Roman" w:hAnsi="Times New Roman" w:cs="Times New Roman"/>
          <w:bCs/>
          <w:sz w:val="24"/>
        </w:rPr>
        <w:t xml:space="preserve"> </w:t>
      </w:r>
      <w:r w:rsidRPr="006B31F4">
        <w:rPr>
          <w:rFonts w:ascii="Times New Roman" w:eastAsia="Times New Roman" w:hAnsi="Times New Roman" w:cs="Times New Roman"/>
          <w:sz w:val="24"/>
        </w:rPr>
        <w:t>The cultivation of C</w:t>
      </w:r>
      <w:r w:rsidRPr="006B31F4">
        <w:rPr>
          <w:rFonts w:ascii="Times New Roman" w:eastAsia="Times New Roman" w:hAnsi="Times New Roman" w:cs="Times New Roman"/>
          <w:i/>
          <w:iCs/>
          <w:sz w:val="24"/>
        </w:rPr>
        <w:t xml:space="preserve"> undecimalis and C. parallelus </w:t>
      </w:r>
      <w:r w:rsidRPr="006B31F4">
        <w:rPr>
          <w:rFonts w:ascii="Times New Roman" w:eastAsia="Times New Roman" w:hAnsi="Times New Roman" w:cs="Times New Roman"/>
          <w:sz w:val="24"/>
        </w:rPr>
        <w:t>can develop are in captivity in ponds craft of Earth and/or of concrete in water sweet by placing both species of form joint. Is possible also provide food</w:t>
      </w:r>
    </w:p>
    <w:p w:rsidR="00936109" w:rsidRDefault="00936109" w:rsidP="00902875">
      <w:pPr>
        <w:spacing w:after="0" w:line="360" w:lineRule="auto"/>
        <w:jc w:val="both"/>
        <w:rPr>
          <w:rFonts w:ascii="Times New Roman" w:eastAsia="Times New Roman" w:hAnsi="Times New Roman" w:cs="Times New Roman"/>
          <w:sz w:val="24"/>
        </w:rPr>
      </w:pPr>
      <w:r w:rsidRPr="00391164">
        <w:rPr>
          <w:rFonts w:eastAsia="Times New Roman"/>
          <w:b/>
          <w:color w:val="000000"/>
          <w:sz w:val="28"/>
          <w:szCs w:val="28"/>
          <w:lang w:val="en-US" w:eastAsia="es-ES"/>
        </w:rPr>
        <w:t>Keywords</w:t>
      </w:r>
      <w:r w:rsidR="00FC18D3" w:rsidRPr="00391164">
        <w:rPr>
          <w:rFonts w:eastAsia="Times New Roman"/>
          <w:b/>
          <w:color w:val="000000"/>
          <w:sz w:val="28"/>
          <w:szCs w:val="28"/>
          <w:lang w:val="en-US" w:eastAsia="es-ES"/>
        </w:rPr>
        <w:t>:</w:t>
      </w:r>
      <w:r w:rsidR="00FC18D3" w:rsidRPr="006B31F4">
        <w:rPr>
          <w:rFonts w:ascii="Times New Roman" w:eastAsia="Times New Roman" w:hAnsi="Times New Roman" w:cs="Times New Roman"/>
          <w:b/>
          <w:bCs/>
          <w:sz w:val="24"/>
        </w:rPr>
        <w:t xml:space="preserve"> </w:t>
      </w:r>
      <w:r w:rsidR="00E03B2D" w:rsidRPr="006B31F4">
        <w:rPr>
          <w:rFonts w:ascii="Times New Roman" w:eastAsia="Times New Roman" w:hAnsi="Times New Roman" w:cs="Times New Roman"/>
          <w:bCs/>
          <w:sz w:val="24"/>
        </w:rPr>
        <w:t>aquaculture</w:t>
      </w:r>
      <w:r w:rsidR="00E03B2D">
        <w:rPr>
          <w:rFonts w:ascii="Times New Roman" w:eastAsia="Times New Roman" w:hAnsi="Times New Roman" w:cs="Times New Roman"/>
          <w:bCs/>
          <w:sz w:val="24"/>
        </w:rPr>
        <w:t>,</w:t>
      </w:r>
      <w:r w:rsidR="00E03B2D" w:rsidRPr="00E03B2D">
        <w:rPr>
          <w:rFonts w:ascii="Times New Roman" w:eastAsia="Times New Roman" w:hAnsi="Times New Roman" w:cs="Times New Roman"/>
          <w:b/>
          <w:bCs/>
          <w:sz w:val="24"/>
        </w:rPr>
        <w:t xml:space="preserve"> </w:t>
      </w:r>
      <w:r w:rsidR="00131348">
        <w:rPr>
          <w:rFonts w:ascii="Times New Roman" w:eastAsia="Times New Roman" w:hAnsi="Times New Roman" w:cs="Times New Roman"/>
          <w:sz w:val="24"/>
        </w:rPr>
        <w:t>c</w:t>
      </w:r>
      <w:r w:rsidRPr="006B31F4">
        <w:rPr>
          <w:rFonts w:ascii="Times New Roman" w:eastAsia="Times New Roman" w:hAnsi="Times New Roman" w:cs="Times New Roman"/>
          <w:sz w:val="24"/>
        </w:rPr>
        <w:t>hucumite, pond of concrete, robalo.</w:t>
      </w:r>
    </w:p>
    <w:p w:rsidR="006B31F4" w:rsidRDefault="006B31F4" w:rsidP="00902875">
      <w:pPr>
        <w:spacing w:after="0" w:line="360" w:lineRule="auto"/>
        <w:jc w:val="both"/>
        <w:rPr>
          <w:rFonts w:ascii="Times New Roman" w:eastAsia="Times New Roman" w:hAnsi="Times New Roman" w:cs="Times New Roman"/>
          <w:sz w:val="24"/>
        </w:rPr>
      </w:pPr>
    </w:p>
    <w:p w:rsidR="006B31F4" w:rsidRPr="006B31F4" w:rsidRDefault="006B31F4" w:rsidP="00902875">
      <w:pPr>
        <w:spacing w:after="0" w:line="360" w:lineRule="auto"/>
        <w:jc w:val="both"/>
        <w:rPr>
          <w:rFonts w:eastAsia="Times New Roman"/>
          <w:b/>
          <w:color w:val="000000"/>
          <w:sz w:val="28"/>
          <w:szCs w:val="28"/>
          <w:lang w:val="es-ES" w:eastAsia="es-ES"/>
        </w:rPr>
      </w:pPr>
      <w:r w:rsidRPr="006B31F4">
        <w:rPr>
          <w:rFonts w:eastAsia="Times New Roman"/>
          <w:b/>
          <w:color w:val="000000"/>
          <w:sz w:val="28"/>
          <w:szCs w:val="28"/>
          <w:lang w:val="es-ES" w:eastAsia="es-ES"/>
        </w:rPr>
        <w:t>Resumo</w:t>
      </w:r>
    </w:p>
    <w:p w:rsidR="006B31F4" w:rsidRPr="00391164" w:rsidRDefault="006B31F4" w:rsidP="006B31F4">
      <w:pPr>
        <w:spacing w:after="0" w:line="360" w:lineRule="auto"/>
        <w:jc w:val="both"/>
        <w:rPr>
          <w:rFonts w:ascii="Times New Roman" w:eastAsia="Times New Roman" w:hAnsi="Times New Roman" w:cs="Times New Roman"/>
          <w:sz w:val="24"/>
        </w:rPr>
      </w:pPr>
      <w:r w:rsidRPr="00391164">
        <w:rPr>
          <w:rFonts w:ascii="Times New Roman" w:eastAsia="Times New Roman" w:hAnsi="Times New Roman" w:cs="Times New Roman"/>
          <w:sz w:val="24"/>
        </w:rPr>
        <w:t>México tem 1,5 milhões de hectares de águas protegidas e com características apropriadas para levar a cabo o cultivo de várias espécies de peixes marinhos, entre os quais estão o parallelus Centropomus, conhecidos localmente como Chucumite, e robalo, também conhecidos como robalo ; ambos são distribuídos na costa atlântica do continente americano, do extremo sul do estado da Flórida, Estados Unidos, ao sul do Brasil.</w:t>
      </w:r>
    </w:p>
    <w:p w:rsidR="006B31F4" w:rsidRPr="00391164" w:rsidRDefault="006B31F4" w:rsidP="006B31F4">
      <w:pPr>
        <w:spacing w:after="0" w:line="360" w:lineRule="auto"/>
        <w:jc w:val="both"/>
        <w:rPr>
          <w:rFonts w:ascii="Times New Roman" w:eastAsia="Times New Roman" w:hAnsi="Times New Roman" w:cs="Times New Roman"/>
          <w:sz w:val="24"/>
        </w:rPr>
      </w:pPr>
      <w:r w:rsidRPr="00391164">
        <w:rPr>
          <w:rFonts w:ascii="Times New Roman" w:eastAsia="Times New Roman" w:hAnsi="Times New Roman" w:cs="Times New Roman"/>
          <w:sz w:val="24"/>
        </w:rPr>
        <w:t>Considerando o potencial para a agricultura atividades dessas espécies no estado de Veracruz, no México, foi realizado este estudo, que teve como objetivo avaliar o crescimento de ambas as espécies em tanques de terra rústicas e concreto.</w:t>
      </w:r>
    </w:p>
    <w:p w:rsidR="006B31F4" w:rsidRPr="00391164" w:rsidRDefault="006B31F4" w:rsidP="006B31F4">
      <w:pPr>
        <w:spacing w:after="0" w:line="360" w:lineRule="auto"/>
        <w:jc w:val="both"/>
        <w:rPr>
          <w:rFonts w:ascii="Times New Roman" w:eastAsia="Times New Roman" w:hAnsi="Times New Roman" w:cs="Times New Roman"/>
          <w:sz w:val="24"/>
        </w:rPr>
      </w:pPr>
      <w:r w:rsidRPr="00391164">
        <w:rPr>
          <w:rFonts w:ascii="Times New Roman" w:eastAsia="Times New Roman" w:hAnsi="Times New Roman" w:cs="Times New Roman"/>
          <w:sz w:val="24"/>
        </w:rPr>
        <w:t>Assim, em ambos os tipos de lagoas e fritar robalo Chucumite eles foram introduzidos numa proporção de 3: 2, durante um período de 14 e 12 meses, respectivamente, pela alimentação de espécies de forragem, tais como tilápia e poeciliids.</w:t>
      </w:r>
    </w:p>
    <w:p w:rsidR="006B31F4" w:rsidRPr="00391164" w:rsidRDefault="006B31F4" w:rsidP="006B31F4">
      <w:pPr>
        <w:spacing w:after="0" w:line="360" w:lineRule="auto"/>
        <w:jc w:val="both"/>
        <w:rPr>
          <w:rFonts w:ascii="Times New Roman" w:eastAsia="Times New Roman" w:hAnsi="Times New Roman" w:cs="Times New Roman"/>
          <w:sz w:val="24"/>
        </w:rPr>
      </w:pPr>
      <w:r w:rsidRPr="00391164">
        <w:rPr>
          <w:rFonts w:ascii="Times New Roman" w:eastAsia="Times New Roman" w:hAnsi="Times New Roman" w:cs="Times New Roman"/>
          <w:sz w:val="24"/>
        </w:rPr>
        <w:lastRenderedPageBreak/>
        <w:t>Em ambos os casos, o crescimento foi isométrico ea taxa de mortalidade foi de 10%, então ele chegou à conclusão de que o cultivo do robalo e Chucumite pode desenvolver em cativeiro em lagoas de água doce terra e concreto , mesmo colocando as duas espécies juntas.</w:t>
      </w:r>
    </w:p>
    <w:p w:rsidR="006B31F4" w:rsidRPr="00391164" w:rsidRDefault="006B31F4" w:rsidP="006B31F4">
      <w:pPr>
        <w:spacing w:after="0" w:line="360" w:lineRule="auto"/>
        <w:jc w:val="both"/>
        <w:rPr>
          <w:rFonts w:ascii="Times New Roman" w:eastAsia="Times New Roman" w:hAnsi="Times New Roman" w:cs="Times New Roman"/>
          <w:sz w:val="24"/>
        </w:rPr>
      </w:pPr>
      <w:r w:rsidRPr="006B31F4">
        <w:rPr>
          <w:rFonts w:eastAsia="Times New Roman"/>
          <w:b/>
          <w:color w:val="000000"/>
          <w:sz w:val="28"/>
          <w:szCs w:val="28"/>
          <w:lang w:val="es-ES" w:eastAsia="es-ES"/>
        </w:rPr>
        <w:t>Palavras-chave:</w:t>
      </w:r>
      <w:r w:rsidRPr="00391164">
        <w:rPr>
          <w:rFonts w:ascii="Times New Roman" w:eastAsia="Times New Roman" w:hAnsi="Times New Roman" w:cs="Times New Roman"/>
          <w:sz w:val="24"/>
        </w:rPr>
        <w:t xml:space="preserve"> aquacultura, chucumite, lago de concreto, robalo.</w:t>
      </w:r>
    </w:p>
    <w:p w:rsidR="006B31F4" w:rsidRPr="00391164" w:rsidRDefault="006B31F4" w:rsidP="006B31F4">
      <w:pPr>
        <w:spacing w:after="0" w:line="360" w:lineRule="auto"/>
        <w:jc w:val="both"/>
        <w:rPr>
          <w:rFonts w:ascii="Times New Roman" w:eastAsia="Times New Roman" w:hAnsi="Times New Roman" w:cs="Times New Roman"/>
          <w:sz w:val="24"/>
        </w:rPr>
      </w:pPr>
    </w:p>
    <w:p w:rsidR="006B31F4" w:rsidRPr="00D21CC4" w:rsidRDefault="006B31F4" w:rsidP="006B31F4">
      <w:pPr>
        <w:shd w:val="clear" w:color="auto" w:fill="FFFFFF"/>
        <w:spacing w:before="100" w:beforeAutospacing="1" w:line="360" w:lineRule="auto"/>
        <w:jc w:val="both"/>
        <w:rPr>
          <w:rFonts w:ascii="Arial" w:hAnsi="Arial" w:cs="Arial"/>
        </w:rPr>
      </w:pPr>
      <w:r w:rsidRPr="006B31F4">
        <w:rPr>
          <w:rFonts w:ascii="Times New Roman" w:hAnsi="Times New Roman"/>
          <w:b/>
          <w:sz w:val="24"/>
        </w:rPr>
        <w:t>Fecha recepción:</w:t>
      </w:r>
      <w:r w:rsidRPr="006B31F4">
        <w:rPr>
          <w:rFonts w:ascii="Times New Roman" w:hAnsi="Times New Roman"/>
          <w:sz w:val="24"/>
        </w:rPr>
        <w:t xml:space="preserve"> Agosto 2017                                     </w:t>
      </w:r>
      <w:r w:rsidRPr="006B31F4">
        <w:rPr>
          <w:rFonts w:ascii="Times New Roman" w:hAnsi="Times New Roman"/>
          <w:b/>
          <w:sz w:val="24"/>
        </w:rPr>
        <w:t>Fecha aceptación:</w:t>
      </w:r>
      <w:r w:rsidRPr="006B31F4">
        <w:rPr>
          <w:rFonts w:ascii="Times New Roman" w:hAnsi="Times New Roman"/>
          <w:sz w:val="24"/>
        </w:rPr>
        <w:t xml:space="preserve"> </w:t>
      </w:r>
      <w:r>
        <w:rPr>
          <w:rFonts w:ascii="Times New Roman" w:hAnsi="Times New Roman"/>
          <w:sz w:val="24"/>
        </w:rPr>
        <w:t>Febrero 2018</w:t>
      </w:r>
      <w:r>
        <w:rPr>
          <w:color w:val="000000"/>
        </w:rPr>
        <w:br/>
      </w:r>
      <w:r w:rsidR="00A221AB">
        <w:pict>
          <v:rect id="_x0000_i1025" style="width:446.5pt;height:1.5pt" o:hralign="center" o:hrstd="t" o:hr="t" fillcolor="#a0a0a0" stroked="f"/>
        </w:pict>
      </w:r>
    </w:p>
    <w:p w:rsidR="006B31F4" w:rsidRPr="00391164" w:rsidRDefault="006B31F4" w:rsidP="006B31F4">
      <w:pPr>
        <w:spacing w:after="0" w:line="360" w:lineRule="auto"/>
        <w:jc w:val="both"/>
        <w:rPr>
          <w:rFonts w:ascii="Times New Roman" w:eastAsia="Times New Roman" w:hAnsi="Times New Roman" w:cs="Times New Roman"/>
          <w:sz w:val="24"/>
        </w:rPr>
      </w:pPr>
    </w:p>
    <w:p w:rsidR="00914A7F" w:rsidRPr="00391164" w:rsidRDefault="00914A7F" w:rsidP="00902875">
      <w:pPr>
        <w:spacing w:after="0" w:line="360" w:lineRule="auto"/>
        <w:jc w:val="both"/>
        <w:rPr>
          <w:rFonts w:ascii="Times New Roman" w:hAnsi="Times New Roman" w:cs="Times New Roman"/>
          <w:b/>
          <w:sz w:val="24"/>
          <w:szCs w:val="24"/>
        </w:rPr>
      </w:pPr>
    </w:p>
    <w:p w:rsidR="00DB0183" w:rsidRPr="006B31F4" w:rsidRDefault="00A442DE" w:rsidP="00902875">
      <w:pPr>
        <w:spacing w:after="0" w:line="360" w:lineRule="auto"/>
        <w:jc w:val="both"/>
        <w:rPr>
          <w:rFonts w:eastAsia="Times New Roman"/>
          <w:b/>
          <w:color w:val="000000"/>
          <w:sz w:val="28"/>
          <w:szCs w:val="28"/>
          <w:lang w:val="es-ES" w:eastAsia="es-ES"/>
        </w:rPr>
      </w:pPr>
      <w:r w:rsidRPr="006B31F4">
        <w:rPr>
          <w:rFonts w:eastAsia="Times New Roman"/>
          <w:b/>
          <w:color w:val="000000"/>
          <w:sz w:val="28"/>
          <w:szCs w:val="28"/>
          <w:lang w:val="es-ES" w:eastAsia="es-ES"/>
        </w:rPr>
        <w:t>Introducción</w:t>
      </w:r>
    </w:p>
    <w:p w:rsidR="00161A0D" w:rsidRDefault="00DB0183" w:rsidP="007A5882">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 xml:space="preserve">México cuenta con 1.5 millones de </w:t>
      </w:r>
      <w:r w:rsidR="00155224">
        <w:rPr>
          <w:rFonts w:ascii="Times New Roman" w:hAnsi="Times New Roman" w:cs="Times New Roman"/>
          <w:sz w:val="24"/>
          <w:szCs w:val="24"/>
        </w:rPr>
        <w:t>hectáreas</w:t>
      </w:r>
      <w:r w:rsidR="00155224" w:rsidRPr="00914A7F">
        <w:rPr>
          <w:rFonts w:ascii="Times New Roman" w:hAnsi="Times New Roman" w:cs="Times New Roman"/>
          <w:sz w:val="24"/>
          <w:szCs w:val="24"/>
        </w:rPr>
        <w:t xml:space="preserve"> </w:t>
      </w:r>
      <w:r w:rsidRPr="00914A7F">
        <w:rPr>
          <w:rFonts w:ascii="Times New Roman" w:hAnsi="Times New Roman" w:cs="Times New Roman"/>
          <w:sz w:val="24"/>
          <w:szCs w:val="24"/>
        </w:rPr>
        <w:t>de aguas protegidas (Arriaga,</w:t>
      </w:r>
      <w:r w:rsidR="007A5882">
        <w:rPr>
          <w:rFonts w:ascii="Times New Roman" w:hAnsi="Times New Roman" w:cs="Times New Roman"/>
          <w:sz w:val="24"/>
          <w:szCs w:val="24"/>
        </w:rPr>
        <w:t xml:space="preserve"> Aguilar y Acolcer,</w:t>
      </w:r>
      <w:r w:rsidRPr="00914A7F">
        <w:rPr>
          <w:rFonts w:ascii="Times New Roman" w:hAnsi="Times New Roman" w:cs="Times New Roman"/>
          <w:sz w:val="24"/>
          <w:szCs w:val="24"/>
        </w:rPr>
        <w:t xml:space="preserve"> 2002) y</w:t>
      </w:r>
      <w:r w:rsidR="00155224">
        <w:rPr>
          <w:rFonts w:ascii="Times New Roman" w:hAnsi="Times New Roman" w:cs="Times New Roman"/>
          <w:sz w:val="24"/>
          <w:szCs w:val="24"/>
        </w:rPr>
        <w:t xml:space="preserve"> con</w:t>
      </w:r>
      <w:r w:rsidRPr="00914A7F">
        <w:rPr>
          <w:rFonts w:ascii="Times New Roman" w:hAnsi="Times New Roman" w:cs="Times New Roman"/>
          <w:sz w:val="24"/>
          <w:szCs w:val="24"/>
        </w:rPr>
        <w:t xml:space="preserve"> características apropiadas para llevar a cabo el cultivo de diversas especies de peces marinos</w:t>
      </w:r>
      <w:r w:rsidR="00155224">
        <w:rPr>
          <w:rFonts w:ascii="Times New Roman" w:hAnsi="Times New Roman" w:cs="Times New Roman"/>
          <w:sz w:val="24"/>
          <w:szCs w:val="24"/>
        </w:rPr>
        <w:t>,</w:t>
      </w:r>
      <w:r w:rsidRPr="00914A7F">
        <w:rPr>
          <w:rFonts w:ascii="Times New Roman" w:hAnsi="Times New Roman" w:cs="Times New Roman"/>
          <w:sz w:val="24"/>
          <w:szCs w:val="24"/>
        </w:rPr>
        <w:t xml:space="preserve"> entre </w:t>
      </w:r>
      <w:r w:rsidR="00155224" w:rsidRPr="00914A7F">
        <w:rPr>
          <w:rFonts w:ascii="Times New Roman" w:hAnsi="Times New Roman" w:cs="Times New Roman"/>
          <w:sz w:val="24"/>
          <w:szCs w:val="24"/>
        </w:rPr>
        <w:t>l</w:t>
      </w:r>
      <w:r w:rsidR="00155224">
        <w:rPr>
          <w:rFonts w:ascii="Times New Roman" w:hAnsi="Times New Roman" w:cs="Times New Roman"/>
          <w:sz w:val="24"/>
          <w:szCs w:val="24"/>
        </w:rPr>
        <w:t>a</w:t>
      </w:r>
      <w:r w:rsidR="00155224" w:rsidRPr="00914A7F">
        <w:rPr>
          <w:rFonts w:ascii="Times New Roman" w:hAnsi="Times New Roman" w:cs="Times New Roman"/>
          <w:sz w:val="24"/>
          <w:szCs w:val="24"/>
        </w:rPr>
        <w:t xml:space="preserve">s </w:t>
      </w:r>
      <w:r w:rsidRPr="00914A7F">
        <w:rPr>
          <w:rFonts w:ascii="Times New Roman" w:hAnsi="Times New Roman" w:cs="Times New Roman"/>
          <w:sz w:val="24"/>
          <w:szCs w:val="24"/>
        </w:rPr>
        <w:t>cuales se encuentra</w:t>
      </w:r>
      <w:r w:rsidR="004676EB">
        <w:rPr>
          <w:rFonts w:ascii="Times New Roman" w:hAnsi="Times New Roman" w:cs="Times New Roman"/>
          <w:sz w:val="24"/>
          <w:szCs w:val="24"/>
        </w:rPr>
        <w:t>n</w:t>
      </w:r>
      <w:r w:rsidR="00155224">
        <w:rPr>
          <w:rFonts w:ascii="Times New Roman" w:hAnsi="Times New Roman" w:cs="Times New Roman"/>
          <w:sz w:val="24"/>
          <w:szCs w:val="24"/>
        </w:rPr>
        <w:t xml:space="preserve"> aquellas que se aglutinan dentro de</w:t>
      </w:r>
      <w:r w:rsidRPr="00914A7F">
        <w:rPr>
          <w:rFonts w:ascii="Times New Roman" w:hAnsi="Times New Roman" w:cs="Times New Roman"/>
          <w:sz w:val="24"/>
          <w:szCs w:val="24"/>
        </w:rPr>
        <w:t xml:space="preserve"> la familia </w:t>
      </w:r>
      <w:r w:rsidRPr="006B31F4">
        <w:rPr>
          <w:rFonts w:ascii="Times New Roman" w:hAnsi="Times New Roman" w:cs="Times New Roman"/>
          <w:i/>
          <w:sz w:val="24"/>
          <w:szCs w:val="24"/>
        </w:rPr>
        <w:t>Centropomidae</w:t>
      </w:r>
      <w:r w:rsidRPr="00914A7F">
        <w:rPr>
          <w:rFonts w:ascii="Times New Roman" w:hAnsi="Times New Roman" w:cs="Times New Roman"/>
          <w:sz w:val="24"/>
          <w:szCs w:val="24"/>
        </w:rPr>
        <w:t xml:space="preserve">. </w:t>
      </w:r>
      <w:r w:rsidR="00161A0D">
        <w:rPr>
          <w:rFonts w:ascii="Times New Roman" w:hAnsi="Times New Roman" w:cs="Times New Roman"/>
          <w:sz w:val="24"/>
          <w:szCs w:val="24"/>
        </w:rPr>
        <w:t>Cabe precisar que esta</w:t>
      </w:r>
      <w:r w:rsidR="00161A0D" w:rsidRPr="00914A7F">
        <w:rPr>
          <w:rFonts w:ascii="Times New Roman" w:hAnsi="Times New Roman" w:cs="Times New Roman"/>
          <w:sz w:val="24"/>
          <w:szCs w:val="24"/>
        </w:rPr>
        <w:t xml:space="preserve"> </w:t>
      </w:r>
      <w:r w:rsidRPr="00914A7F">
        <w:rPr>
          <w:rFonts w:ascii="Times New Roman" w:hAnsi="Times New Roman" w:cs="Times New Roman"/>
          <w:sz w:val="24"/>
          <w:szCs w:val="24"/>
        </w:rPr>
        <w:t>familia comprende</w:t>
      </w:r>
      <w:r w:rsidR="00161A0D">
        <w:rPr>
          <w:rFonts w:ascii="Times New Roman" w:hAnsi="Times New Roman" w:cs="Times New Roman"/>
          <w:sz w:val="24"/>
          <w:szCs w:val="24"/>
        </w:rPr>
        <w:t>, a su vez,</w:t>
      </w:r>
      <w:r w:rsidRPr="00914A7F">
        <w:rPr>
          <w:rFonts w:ascii="Times New Roman" w:hAnsi="Times New Roman" w:cs="Times New Roman"/>
          <w:sz w:val="24"/>
          <w:szCs w:val="24"/>
        </w:rPr>
        <w:t xml:space="preserve"> dos subfamilias: </w:t>
      </w:r>
      <w:r w:rsidR="00161A0D">
        <w:rPr>
          <w:rFonts w:ascii="Times New Roman" w:hAnsi="Times New Roman" w:cs="Times New Roman"/>
          <w:sz w:val="24"/>
          <w:szCs w:val="24"/>
        </w:rPr>
        <w:t xml:space="preserve">la </w:t>
      </w:r>
      <w:r w:rsidRPr="006B31F4">
        <w:rPr>
          <w:rFonts w:ascii="Times New Roman" w:hAnsi="Times New Roman" w:cs="Times New Roman"/>
          <w:i/>
          <w:sz w:val="24"/>
          <w:szCs w:val="24"/>
        </w:rPr>
        <w:t>Centropominae</w:t>
      </w:r>
      <w:r w:rsidRPr="00914A7F">
        <w:rPr>
          <w:rFonts w:ascii="Times New Roman" w:hAnsi="Times New Roman" w:cs="Times New Roman"/>
          <w:sz w:val="24"/>
          <w:szCs w:val="24"/>
        </w:rPr>
        <w:t xml:space="preserve"> con un solo género</w:t>
      </w:r>
      <w:r w:rsidRPr="00914A7F">
        <w:rPr>
          <w:rFonts w:ascii="Times New Roman" w:hAnsi="Times New Roman" w:cs="Times New Roman"/>
          <w:i/>
          <w:iCs/>
          <w:sz w:val="24"/>
          <w:szCs w:val="24"/>
        </w:rPr>
        <w:t xml:space="preserve"> Centropomus</w:t>
      </w:r>
      <w:r w:rsidRPr="00914A7F">
        <w:rPr>
          <w:rFonts w:ascii="Times New Roman" w:hAnsi="Times New Roman" w:cs="Times New Roman"/>
          <w:sz w:val="24"/>
          <w:szCs w:val="24"/>
        </w:rPr>
        <w:t>,</w:t>
      </w:r>
      <w:r w:rsidR="006352DB">
        <w:rPr>
          <w:rFonts w:ascii="Times New Roman" w:hAnsi="Times New Roman" w:cs="Times New Roman"/>
          <w:sz w:val="24"/>
          <w:szCs w:val="24"/>
        </w:rPr>
        <w:t xml:space="preserve"> </w:t>
      </w:r>
      <w:r w:rsidR="00E04A46">
        <w:rPr>
          <w:rFonts w:ascii="Times New Roman" w:hAnsi="Times New Roman" w:cs="Times New Roman"/>
          <w:sz w:val="24"/>
          <w:szCs w:val="24"/>
        </w:rPr>
        <w:t>que se</w:t>
      </w:r>
      <w:r w:rsidR="006352DB">
        <w:rPr>
          <w:rFonts w:ascii="Times New Roman" w:hAnsi="Times New Roman" w:cs="Times New Roman"/>
          <w:sz w:val="24"/>
          <w:szCs w:val="24"/>
        </w:rPr>
        <w:t xml:space="preserve"> distribuye</w:t>
      </w:r>
      <w:r w:rsidRPr="00914A7F">
        <w:rPr>
          <w:rFonts w:ascii="Times New Roman" w:hAnsi="Times New Roman" w:cs="Times New Roman"/>
          <w:sz w:val="24"/>
          <w:szCs w:val="24"/>
        </w:rPr>
        <w:t xml:space="preserve"> en regiones costeras tropicales y subtropicales</w:t>
      </w:r>
      <w:r w:rsidR="006352DB">
        <w:rPr>
          <w:rFonts w:ascii="Times New Roman" w:hAnsi="Times New Roman" w:cs="Times New Roman"/>
          <w:sz w:val="24"/>
          <w:szCs w:val="24"/>
        </w:rPr>
        <w:t xml:space="preserve"> del océano</w:t>
      </w:r>
      <w:r w:rsidRPr="00914A7F">
        <w:rPr>
          <w:rFonts w:ascii="Times New Roman" w:hAnsi="Times New Roman" w:cs="Times New Roman"/>
          <w:sz w:val="24"/>
          <w:szCs w:val="24"/>
        </w:rPr>
        <w:t xml:space="preserve"> Atlántico y Pacifico del continente </w:t>
      </w:r>
      <w:r w:rsidR="00155224">
        <w:rPr>
          <w:rFonts w:ascii="Times New Roman" w:hAnsi="Times New Roman" w:cs="Times New Roman"/>
          <w:sz w:val="24"/>
          <w:szCs w:val="24"/>
        </w:rPr>
        <w:t>a</w:t>
      </w:r>
      <w:r w:rsidRPr="00914A7F">
        <w:rPr>
          <w:rFonts w:ascii="Times New Roman" w:hAnsi="Times New Roman" w:cs="Times New Roman"/>
          <w:sz w:val="24"/>
          <w:szCs w:val="24"/>
        </w:rPr>
        <w:t>mericano</w:t>
      </w:r>
      <w:r w:rsidR="006352DB">
        <w:rPr>
          <w:rFonts w:ascii="Times New Roman" w:hAnsi="Times New Roman" w:cs="Times New Roman"/>
          <w:sz w:val="24"/>
          <w:szCs w:val="24"/>
        </w:rPr>
        <w:t>,</w:t>
      </w:r>
      <w:r w:rsidRPr="00914A7F">
        <w:rPr>
          <w:rFonts w:ascii="Times New Roman" w:hAnsi="Times New Roman" w:cs="Times New Roman"/>
          <w:sz w:val="24"/>
          <w:szCs w:val="24"/>
        </w:rPr>
        <w:t xml:space="preserve"> y la subfamilia </w:t>
      </w:r>
      <w:r w:rsidRPr="006B31F4">
        <w:rPr>
          <w:rFonts w:ascii="Times New Roman" w:hAnsi="Times New Roman" w:cs="Times New Roman"/>
          <w:i/>
          <w:sz w:val="24"/>
          <w:szCs w:val="24"/>
        </w:rPr>
        <w:t>Latinae</w:t>
      </w:r>
      <w:r w:rsidR="006352DB">
        <w:rPr>
          <w:rFonts w:ascii="Times New Roman" w:hAnsi="Times New Roman" w:cs="Times New Roman"/>
          <w:sz w:val="24"/>
          <w:szCs w:val="24"/>
        </w:rPr>
        <w:t>,</w:t>
      </w:r>
      <w:r w:rsidRPr="00914A7F">
        <w:rPr>
          <w:rFonts w:ascii="Times New Roman" w:hAnsi="Times New Roman" w:cs="Times New Roman"/>
          <w:sz w:val="24"/>
          <w:szCs w:val="24"/>
        </w:rPr>
        <w:t xml:space="preserve"> con dos géneros </w:t>
      </w:r>
      <w:r w:rsidRPr="00914A7F">
        <w:rPr>
          <w:rFonts w:ascii="Times New Roman" w:hAnsi="Times New Roman" w:cs="Times New Roman"/>
          <w:i/>
          <w:iCs/>
          <w:sz w:val="24"/>
          <w:szCs w:val="24"/>
        </w:rPr>
        <w:t>Lates</w:t>
      </w:r>
      <w:r w:rsidRPr="00914A7F">
        <w:rPr>
          <w:rFonts w:ascii="Times New Roman" w:hAnsi="Times New Roman" w:cs="Times New Roman"/>
          <w:sz w:val="24"/>
          <w:szCs w:val="24"/>
        </w:rPr>
        <w:t xml:space="preserve"> y </w:t>
      </w:r>
      <w:r w:rsidRPr="00914A7F">
        <w:rPr>
          <w:rFonts w:ascii="Times New Roman" w:hAnsi="Times New Roman" w:cs="Times New Roman"/>
          <w:i/>
          <w:iCs/>
          <w:sz w:val="24"/>
          <w:szCs w:val="24"/>
        </w:rPr>
        <w:t>Psammoperca</w:t>
      </w:r>
      <w:r w:rsidRPr="00914A7F">
        <w:rPr>
          <w:rFonts w:ascii="Times New Roman" w:hAnsi="Times New Roman" w:cs="Times New Roman"/>
          <w:sz w:val="24"/>
          <w:szCs w:val="24"/>
        </w:rPr>
        <w:t>, que se encuentran solamente en África y</w:t>
      </w:r>
      <w:r w:rsidR="00E820AC">
        <w:rPr>
          <w:rFonts w:ascii="Times New Roman" w:hAnsi="Times New Roman" w:cs="Times New Roman"/>
          <w:sz w:val="24"/>
          <w:szCs w:val="24"/>
        </w:rPr>
        <w:t xml:space="preserve"> en</w:t>
      </w:r>
      <w:r w:rsidRPr="00914A7F">
        <w:rPr>
          <w:rFonts w:ascii="Times New Roman" w:hAnsi="Times New Roman" w:cs="Times New Roman"/>
          <w:sz w:val="24"/>
          <w:szCs w:val="24"/>
        </w:rPr>
        <w:t xml:space="preserve"> el </w:t>
      </w:r>
      <w:r w:rsidR="00E820AC" w:rsidRPr="00914A7F">
        <w:rPr>
          <w:rFonts w:ascii="Times New Roman" w:hAnsi="Times New Roman" w:cs="Times New Roman"/>
          <w:sz w:val="24"/>
          <w:szCs w:val="24"/>
        </w:rPr>
        <w:t>Indo</w:t>
      </w:r>
      <w:r w:rsidR="00E820AC">
        <w:rPr>
          <w:rFonts w:ascii="Times New Roman" w:hAnsi="Times New Roman" w:cs="Times New Roman"/>
          <w:sz w:val="24"/>
          <w:szCs w:val="24"/>
        </w:rPr>
        <w:t>-</w:t>
      </w:r>
      <w:r w:rsidRPr="00914A7F">
        <w:rPr>
          <w:rFonts w:ascii="Times New Roman" w:hAnsi="Times New Roman" w:cs="Times New Roman"/>
          <w:sz w:val="24"/>
          <w:szCs w:val="24"/>
        </w:rPr>
        <w:t>Pac</w:t>
      </w:r>
      <w:r w:rsidR="006352DB">
        <w:rPr>
          <w:rFonts w:ascii="Times New Roman" w:hAnsi="Times New Roman" w:cs="Times New Roman"/>
          <w:sz w:val="24"/>
          <w:szCs w:val="24"/>
        </w:rPr>
        <w:t>í</w:t>
      </w:r>
      <w:r w:rsidRPr="00914A7F">
        <w:rPr>
          <w:rFonts w:ascii="Times New Roman" w:hAnsi="Times New Roman" w:cs="Times New Roman"/>
          <w:sz w:val="24"/>
          <w:szCs w:val="24"/>
        </w:rPr>
        <w:t>fico (Greenwood</w:t>
      </w:r>
      <w:r w:rsidR="006352DB">
        <w:rPr>
          <w:rFonts w:ascii="Times New Roman" w:hAnsi="Times New Roman" w:cs="Times New Roman"/>
          <w:sz w:val="24"/>
          <w:szCs w:val="24"/>
        </w:rPr>
        <w:t>,</w:t>
      </w:r>
      <w:r w:rsidRPr="00914A7F">
        <w:rPr>
          <w:rFonts w:ascii="Times New Roman" w:hAnsi="Times New Roman" w:cs="Times New Roman"/>
          <w:sz w:val="24"/>
          <w:szCs w:val="24"/>
        </w:rPr>
        <w:t xml:space="preserve"> 1976). </w:t>
      </w:r>
    </w:p>
    <w:p w:rsidR="00FC1712" w:rsidRDefault="00DB0183" w:rsidP="007A5882">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Rivas (1986)</w:t>
      </w:r>
      <w:r w:rsidR="00E820AC">
        <w:rPr>
          <w:rFonts w:ascii="Times New Roman" w:hAnsi="Times New Roman" w:cs="Times New Roman"/>
          <w:sz w:val="24"/>
          <w:szCs w:val="24"/>
        </w:rPr>
        <w:t>,</w:t>
      </w:r>
      <w:r w:rsidR="006B6AAD">
        <w:rPr>
          <w:rFonts w:ascii="Times New Roman" w:hAnsi="Times New Roman" w:cs="Times New Roman"/>
          <w:sz w:val="24"/>
          <w:szCs w:val="24"/>
        </w:rPr>
        <w:t xml:space="preserve"> </w:t>
      </w:r>
      <w:r w:rsidR="006B6AAD" w:rsidRPr="00914A7F">
        <w:rPr>
          <w:rFonts w:ascii="Times New Roman" w:hAnsi="Times New Roman" w:cs="Times New Roman"/>
          <w:sz w:val="24"/>
          <w:szCs w:val="24"/>
        </w:rPr>
        <w:t>a partir de 1874</w:t>
      </w:r>
      <w:r w:rsidR="00B95F74">
        <w:rPr>
          <w:rFonts w:ascii="Times New Roman" w:hAnsi="Times New Roman" w:cs="Times New Roman"/>
          <w:sz w:val="24"/>
          <w:szCs w:val="24"/>
        </w:rPr>
        <w:t>,</w:t>
      </w:r>
      <w:r w:rsidRPr="00914A7F">
        <w:rPr>
          <w:rFonts w:ascii="Times New Roman" w:hAnsi="Times New Roman" w:cs="Times New Roman"/>
          <w:sz w:val="24"/>
          <w:szCs w:val="24"/>
        </w:rPr>
        <w:t xml:space="preserve"> en una revisión sistemática de</w:t>
      </w:r>
      <w:r w:rsidR="0026338C">
        <w:rPr>
          <w:rFonts w:ascii="Times New Roman" w:hAnsi="Times New Roman" w:cs="Times New Roman"/>
          <w:sz w:val="24"/>
          <w:szCs w:val="24"/>
        </w:rPr>
        <w:t>l género</w:t>
      </w:r>
      <w:r w:rsidRPr="00914A7F">
        <w:rPr>
          <w:rFonts w:ascii="Times New Roman" w:hAnsi="Times New Roman" w:cs="Times New Roman"/>
          <w:sz w:val="24"/>
          <w:szCs w:val="24"/>
        </w:rPr>
        <w:t xml:space="preserve"> </w:t>
      </w:r>
      <w:r w:rsidRPr="00914A7F">
        <w:rPr>
          <w:rFonts w:ascii="Times New Roman" w:hAnsi="Times New Roman" w:cs="Times New Roman"/>
          <w:i/>
          <w:iCs/>
          <w:sz w:val="24"/>
          <w:szCs w:val="24"/>
        </w:rPr>
        <w:t>Centropomus</w:t>
      </w:r>
      <w:r w:rsidR="00161A0D">
        <w:rPr>
          <w:rFonts w:ascii="Times New Roman" w:hAnsi="Times New Roman" w:cs="Times New Roman"/>
          <w:i/>
          <w:iCs/>
          <w:sz w:val="24"/>
          <w:szCs w:val="24"/>
        </w:rPr>
        <w:t>,</w:t>
      </w:r>
      <w:r w:rsidRPr="00914A7F">
        <w:rPr>
          <w:rFonts w:ascii="Times New Roman" w:hAnsi="Times New Roman" w:cs="Times New Roman"/>
          <w:sz w:val="24"/>
          <w:szCs w:val="24"/>
        </w:rPr>
        <w:t xml:space="preserve"> corroboró únicamente a </w:t>
      </w:r>
      <w:r w:rsidR="0026338C">
        <w:rPr>
          <w:rFonts w:ascii="Times New Roman" w:hAnsi="Times New Roman" w:cs="Times New Roman"/>
          <w:sz w:val="24"/>
          <w:szCs w:val="24"/>
        </w:rPr>
        <w:t xml:space="preserve">12 </w:t>
      </w:r>
      <w:r w:rsidR="00AB65C9">
        <w:rPr>
          <w:rFonts w:ascii="Times New Roman" w:hAnsi="Times New Roman" w:cs="Times New Roman"/>
          <w:sz w:val="24"/>
          <w:szCs w:val="24"/>
        </w:rPr>
        <w:t>de</w:t>
      </w:r>
      <w:r w:rsidR="0026338C" w:rsidRPr="00914A7F">
        <w:rPr>
          <w:rFonts w:ascii="Times New Roman" w:hAnsi="Times New Roman" w:cs="Times New Roman"/>
          <w:sz w:val="24"/>
          <w:szCs w:val="24"/>
        </w:rPr>
        <w:t xml:space="preserve"> las 30 especies nominales</w:t>
      </w:r>
      <w:r w:rsidRPr="00914A7F">
        <w:rPr>
          <w:rFonts w:ascii="Times New Roman" w:hAnsi="Times New Roman" w:cs="Times New Roman"/>
          <w:sz w:val="24"/>
          <w:szCs w:val="24"/>
        </w:rPr>
        <w:t>. De esta</w:t>
      </w:r>
      <w:r w:rsidR="00AB65C9">
        <w:rPr>
          <w:rFonts w:ascii="Times New Roman" w:hAnsi="Times New Roman" w:cs="Times New Roman"/>
          <w:sz w:val="24"/>
          <w:szCs w:val="24"/>
        </w:rPr>
        <w:t xml:space="preserve"> docena</w:t>
      </w:r>
      <w:r w:rsidRPr="00914A7F">
        <w:rPr>
          <w:rFonts w:ascii="Times New Roman" w:hAnsi="Times New Roman" w:cs="Times New Roman"/>
          <w:sz w:val="24"/>
          <w:szCs w:val="24"/>
        </w:rPr>
        <w:t xml:space="preserve">, seis especies </w:t>
      </w:r>
      <w:r w:rsidR="00161A0D">
        <w:rPr>
          <w:rFonts w:ascii="Times New Roman" w:hAnsi="Times New Roman" w:cs="Times New Roman"/>
          <w:sz w:val="24"/>
          <w:szCs w:val="24"/>
        </w:rPr>
        <w:t>fueron detectadas</w:t>
      </w:r>
      <w:r w:rsidR="00161A0D" w:rsidRPr="00914A7F">
        <w:rPr>
          <w:rFonts w:ascii="Times New Roman" w:hAnsi="Times New Roman" w:cs="Times New Roman"/>
          <w:sz w:val="24"/>
          <w:szCs w:val="24"/>
        </w:rPr>
        <w:t xml:space="preserve"> </w:t>
      </w:r>
      <w:r w:rsidRPr="00914A7F">
        <w:rPr>
          <w:rFonts w:ascii="Times New Roman" w:hAnsi="Times New Roman" w:cs="Times New Roman"/>
          <w:sz w:val="24"/>
          <w:szCs w:val="24"/>
        </w:rPr>
        <w:t>en la costa del Pacifico y seis en la costa del Atlántico y</w:t>
      </w:r>
      <w:r w:rsidR="00564B44">
        <w:rPr>
          <w:rFonts w:ascii="Times New Roman" w:hAnsi="Times New Roman" w:cs="Times New Roman"/>
          <w:sz w:val="24"/>
          <w:szCs w:val="24"/>
        </w:rPr>
        <w:t xml:space="preserve"> del</w:t>
      </w:r>
      <w:r w:rsidRPr="00914A7F">
        <w:rPr>
          <w:rFonts w:ascii="Times New Roman" w:hAnsi="Times New Roman" w:cs="Times New Roman"/>
          <w:sz w:val="24"/>
          <w:szCs w:val="24"/>
        </w:rPr>
        <w:t xml:space="preserve"> Golfo de México.</w:t>
      </w:r>
      <w:r w:rsidR="00AB65C9">
        <w:rPr>
          <w:rFonts w:ascii="Times New Roman" w:hAnsi="Times New Roman" w:cs="Times New Roman"/>
          <w:sz w:val="24"/>
          <w:szCs w:val="24"/>
        </w:rPr>
        <w:t xml:space="preserve"> Por su parte, el</w:t>
      </w:r>
      <w:r w:rsidRPr="00914A7F">
        <w:rPr>
          <w:rFonts w:ascii="Times New Roman" w:hAnsi="Times New Roman" w:cs="Times New Roman"/>
          <w:sz w:val="24"/>
          <w:szCs w:val="24"/>
        </w:rPr>
        <w:t xml:space="preserve"> </w:t>
      </w:r>
      <w:r w:rsidRPr="00914A7F">
        <w:rPr>
          <w:rFonts w:ascii="Times New Roman" w:hAnsi="Times New Roman" w:cs="Times New Roman"/>
          <w:i/>
          <w:iCs/>
          <w:sz w:val="24"/>
          <w:szCs w:val="24"/>
        </w:rPr>
        <w:t>Centropomus parallelus</w:t>
      </w:r>
      <w:r w:rsidR="007549FD" w:rsidRPr="00914A7F">
        <w:rPr>
          <w:rFonts w:ascii="Times New Roman" w:hAnsi="Times New Roman" w:cs="Times New Roman"/>
          <w:iCs/>
          <w:sz w:val="24"/>
          <w:szCs w:val="24"/>
        </w:rPr>
        <w:t xml:space="preserve"> </w:t>
      </w:r>
      <w:r w:rsidR="00253416" w:rsidRPr="00914A7F">
        <w:rPr>
          <w:rFonts w:ascii="Times New Roman" w:hAnsi="Times New Roman" w:cs="Times New Roman"/>
          <w:iCs/>
          <w:sz w:val="24"/>
          <w:szCs w:val="24"/>
        </w:rPr>
        <w:t>(</w:t>
      </w:r>
      <w:r w:rsidR="00253416" w:rsidRPr="00914A7F">
        <w:rPr>
          <w:rFonts w:ascii="Times New Roman" w:hAnsi="Times New Roman" w:cs="Times New Roman"/>
          <w:sz w:val="24"/>
          <w:szCs w:val="24"/>
        </w:rPr>
        <w:t>Poey</w:t>
      </w:r>
      <w:r w:rsidR="00AB65C9">
        <w:rPr>
          <w:rFonts w:ascii="Times New Roman" w:hAnsi="Times New Roman" w:cs="Times New Roman"/>
          <w:sz w:val="24"/>
          <w:szCs w:val="24"/>
        </w:rPr>
        <w:t>,</w:t>
      </w:r>
      <w:r w:rsidR="00253416" w:rsidRPr="00914A7F">
        <w:rPr>
          <w:rFonts w:ascii="Times New Roman" w:hAnsi="Times New Roman" w:cs="Times New Roman"/>
          <w:sz w:val="24"/>
          <w:szCs w:val="24"/>
        </w:rPr>
        <w:t xml:space="preserve"> 1860</w:t>
      </w:r>
      <w:r w:rsidR="00253416" w:rsidRPr="00914A7F">
        <w:rPr>
          <w:rFonts w:ascii="Times New Roman" w:hAnsi="Times New Roman" w:cs="Times New Roman"/>
          <w:iCs/>
          <w:sz w:val="24"/>
          <w:szCs w:val="24"/>
        </w:rPr>
        <w:t>)</w:t>
      </w:r>
      <w:r w:rsidRPr="00914A7F">
        <w:rPr>
          <w:rFonts w:ascii="Times New Roman" w:hAnsi="Times New Roman" w:cs="Times New Roman"/>
          <w:sz w:val="24"/>
          <w:szCs w:val="24"/>
        </w:rPr>
        <w:t xml:space="preserve">, conocido localmente como </w:t>
      </w:r>
      <w:r w:rsidR="00AB65C9">
        <w:rPr>
          <w:rFonts w:ascii="Times New Roman" w:hAnsi="Times New Roman" w:cs="Times New Roman"/>
          <w:sz w:val="24"/>
          <w:szCs w:val="24"/>
        </w:rPr>
        <w:t>c</w:t>
      </w:r>
      <w:r w:rsidR="00AB65C9" w:rsidRPr="00914A7F">
        <w:rPr>
          <w:rFonts w:ascii="Times New Roman" w:hAnsi="Times New Roman" w:cs="Times New Roman"/>
          <w:sz w:val="24"/>
          <w:szCs w:val="24"/>
        </w:rPr>
        <w:t>hucumite</w:t>
      </w:r>
      <w:r w:rsidRPr="00914A7F">
        <w:rPr>
          <w:rFonts w:ascii="Times New Roman" w:hAnsi="Times New Roman" w:cs="Times New Roman"/>
          <w:sz w:val="24"/>
          <w:szCs w:val="24"/>
        </w:rPr>
        <w:t xml:space="preserve">, se distribuye en la costa </w:t>
      </w:r>
      <w:r w:rsidR="00AB65C9">
        <w:rPr>
          <w:rFonts w:ascii="Times New Roman" w:hAnsi="Times New Roman" w:cs="Times New Roman"/>
          <w:sz w:val="24"/>
          <w:szCs w:val="24"/>
        </w:rPr>
        <w:t>a</w:t>
      </w:r>
      <w:r w:rsidR="00AB65C9" w:rsidRPr="00914A7F">
        <w:rPr>
          <w:rFonts w:ascii="Times New Roman" w:hAnsi="Times New Roman" w:cs="Times New Roman"/>
          <w:sz w:val="24"/>
          <w:szCs w:val="24"/>
        </w:rPr>
        <w:t xml:space="preserve">tlántica </w:t>
      </w:r>
      <w:r w:rsidRPr="00914A7F">
        <w:rPr>
          <w:rFonts w:ascii="Times New Roman" w:hAnsi="Times New Roman" w:cs="Times New Roman"/>
          <w:sz w:val="24"/>
          <w:szCs w:val="24"/>
        </w:rPr>
        <w:t xml:space="preserve">del continente </w:t>
      </w:r>
      <w:r w:rsidR="00AB65C9">
        <w:rPr>
          <w:rFonts w:ascii="Times New Roman" w:hAnsi="Times New Roman" w:cs="Times New Roman"/>
          <w:sz w:val="24"/>
          <w:szCs w:val="24"/>
        </w:rPr>
        <w:t>a</w:t>
      </w:r>
      <w:r w:rsidR="00AB65C9" w:rsidRPr="00914A7F">
        <w:rPr>
          <w:rFonts w:ascii="Times New Roman" w:hAnsi="Times New Roman" w:cs="Times New Roman"/>
          <w:sz w:val="24"/>
          <w:szCs w:val="24"/>
        </w:rPr>
        <w:t>mericano</w:t>
      </w:r>
      <w:r w:rsidRPr="00914A7F">
        <w:rPr>
          <w:rFonts w:ascii="Times New Roman" w:hAnsi="Times New Roman" w:cs="Times New Roman"/>
          <w:sz w:val="24"/>
          <w:szCs w:val="24"/>
        </w:rPr>
        <w:t>, desde el extremo sur de</w:t>
      </w:r>
      <w:r w:rsidR="00AB65C9">
        <w:rPr>
          <w:rFonts w:ascii="Times New Roman" w:hAnsi="Times New Roman" w:cs="Times New Roman"/>
          <w:sz w:val="24"/>
          <w:szCs w:val="24"/>
        </w:rPr>
        <w:t xml:space="preserve">l estado </w:t>
      </w:r>
      <w:r w:rsidR="001A6446">
        <w:rPr>
          <w:rFonts w:ascii="Times New Roman" w:hAnsi="Times New Roman" w:cs="Times New Roman"/>
          <w:sz w:val="24"/>
          <w:szCs w:val="24"/>
        </w:rPr>
        <w:t xml:space="preserve">de </w:t>
      </w:r>
      <w:r w:rsidR="001A6446" w:rsidRPr="00914A7F">
        <w:rPr>
          <w:rFonts w:ascii="Times New Roman" w:hAnsi="Times New Roman" w:cs="Times New Roman"/>
          <w:sz w:val="24"/>
          <w:szCs w:val="24"/>
        </w:rPr>
        <w:t>Florida</w:t>
      </w:r>
      <w:r w:rsidR="00AB65C9">
        <w:rPr>
          <w:rFonts w:ascii="Times New Roman" w:hAnsi="Times New Roman" w:cs="Times New Roman"/>
          <w:sz w:val="24"/>
          <w:szCs w:val="24"/>
        </w:rPr>
        <w:t>, Estados Unidos,</w:t>
      </w:r>
      <w:r w:rsidRPr="00914A7F">
        <w:rPr>
          <w:rFonts w:ascii="Times New Roman" w:hAnsi="Times New Roman" w:cs="Times New Roman"/>
          <w:sz w:val="24"/>
          <w:szCs w:val="24"/>
        </w:rPr>
        <w:t xml:space="preserve"> hasta Santos, Brasil.</w:t>
      </w:r>
      <w:r w:rsidR="00FC1712">
        <w:rPr>
          <w:rFonts w:ascii="Times New Roman" w:hAnsi="Times New Roman" w:cs="Times New Roman"/>
          <w:sz w:val="24"/>
          <w:szCs w:val="24"/>
        </w:rPr>
        <w:t xml:space="preserve"> </w:t>
      </w:r>
      <w:r w:rsidRPr="00914A7F">
        <w:rPr>
          <w:rFonts w:ascii="Times New Roman" w:hAnsi="Times New Roman" w:cs="Times New Roman"/>
          <w:sz w:val="24"/>
          <w:szCs w:val="24"/>
        </w:rPr>
        <w:t>En México</w:t>
      </w:r>
      <w:r w:rsidR="00161A0D">
        <w:rPr>
          <w:rFonts w:ascii="Times New Roman" w:hAnsi="Times New Roman" w:cs="Times New Roman"/>
          <w:sz w:val="24"/>
          <w:szCs w:val="24"/>
        </w:rPr>
        <w:t>, específicamente,</w:t>
      </w:r>
      <w:r w:rsidRPr="00914A7F">
        <w:rPr>
          <w:rFonts w:ascii="Times New Roman" w:hAnsi="Times New Roman" w:cs="Times New Roman"/>
          <w:sz w:val="24"/>
          <w:szCs w:val="24"/>
        </w:rPr>
        <w:t xml:space="preserve"> se conoce su existencia en los estados costeros de Tamaulipas, Veracruz y Tabasco </w:t>
      </w:r>
      <w:r w:rsidRPr="00914A7F">
        <w:rPr>
          <w:rFonts w:ascii="Times New Roman" w:hAnsi="Times New Roman" w:cs="Times New Roman"/>
          <w:sz w:val="24"/>
          <w:szCs w:val="24"/>
          <w:lang w:val="es-ES_tradnl"/>
        </w:rPr>
        <w:t>(Chávez</w:t>
      </w:r>
      <w:r w:rsidR="00253416" w:rsidRPr="00914A7F">
        <w:rPr>
          <w:rFonts w:ascii="Times New Roman" w:hAnsi="Times New Roman" w:cs="Times New Roman"/>
          <w:sz w:val="24"/>
          <w:szCs w:val="24"/>
          <w:lang w:val="es-ES_tradnl"/>
        </w:rPr>
        <w:t xml:space="preserve"> </w:t>
      </w:r>
      <w:r w:rsidRPr="00914A7F">
        <w:rPr>
          <w:rFonts w:ascii="Times New Roman" w:hAnsi="Times New Roman" w:cs="Times New Roman"/>
          <w:sz w:val="24"/>
          <w:szCs w:val="24"/>
          <w:lang w:val="es-ES_tradnl"/>
        </w:rPr>
        <w:t>1963</w:t>
      </w:r>
      <w:r w:rsidRPr="00914A7F">
        <w:rPr>
          <w:rFonts w:ascii="Times New Roman" w:hAnsi="Times New Roman" w:cs="Times New Roman"/>
          <w:sz w:val="24"/>
          <w:szCs w:val="24"/>
        </w:rPr>
        <w:t>).</w:t>
      </w:r>
      <w:r w:rsidR="00FC1712">
        <w:rPr>
          <w:rFonts w:ascii="Times New Roman" w:hAnsi="Times New Roman" w:cs="Times New Roman"/>
          <w:sz w:val="24"/>
          <w:szCs w:val="24"/>
        </w:rPr>
        <w:t xml:space="preserve"> </w:t>
      </w:r>
    </w:p>
    <w:p w:rsidR="0076065C" w:rsidRDefault="00161A0D" w:rsidP="007A58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FC1712">
        <w:rPr>
          <w:rFonts w:ascii="Times New Roman" w:hAnsi="Times New Roman" w:cs="Times New Roman"/>
          <w:sz w:val="24"/>
          <w:szCs w:val="24"/>
        </w:rPr>
        <w:t>,</w:t>
      </w:r>
      <w:r w:rsidR="00916DBD">
        <w:rPr>
          <w:rFonts w:ascii="Times New Roman" w:hAnsi="Times New Roman" w:cs="Times New Roman"/>
          <w:sz w:val="24"/>
          <w:szCs w:val="24"/>
        </w:rPr>
        <w:t xml:space="preserve"> el</w:t>
      </w:r>
      <w:r w:rsidR="00DB0183" w:rsidRPr="00914A7F">
        <w:rPr>
          <w:rFonts w:ascii="Times New Roman" w:hAnsi="Times New Roman" w:cs="Times New Roman"/>
          <w:sz w:val="24"/>
          <w:szCs w:val="24"/>
        </w:rPr>
        <w:t xml:space="preserve"> </w:t>
      </w:r>
      <w:r w:rsidR="00DB0183" w:rsidRPr="00914A7F">
        <w:rPr>
          <w:rFonts w:ascii="Times New Roman" w:hAnsi="Times New Roman" w:cs="Times New Roman"/>
          <w:i/>
          <w:iCs/>
          <w:sz w:val="24"/>
          <w:szCs w:val="24"/>
        </w:rPr>
        <w:t>Centropomus undecimalis</w:t>
      </w:r>
      <w:r w:rsidR="007549FD" w:rsidRPr="00914A7F">
        <w:rPr>
          <w:rFonts w:ascii="Times New Roman" w:hAnsi="Times New Roman" w:cs="Times New Roman"/>
          <w:i/>
          <w:iCs/>
          <w:sz w:val="24"/>
          <w:szCs w:val="24"/>
        </w:rPr>
        <w:t xml:space="preserve"> </w:t>
      </w:r>
      <w:r w:rsidR="00253416" w:rsidRPr="00914A7F">
        <w:rPr>
          <w:rFonts w:ascii="Times New Roman" w:hAnsi="Times New Roman" w:cs="Times New Roman"/>
          <w:iCs/>
          <w:sz w:val="24"/>
          <w:szCs w:val="24"/>
        </w:rPr>
        <w:t>(</w:t>
      </w:r>
      <w:r w:rsidR="00253416" w:rsidRPr="00914A7F">
        <w:rPr>
          <w:rFonts w:ascii="Times New Roman" w:hAnsi="Times New Roman" w:cs="Times New Roman"/>
          <w:sz w:val="24"/>
          <w:szCs w:val="24"/>
        </w:rPr>
        <w:t>Bloch 1792)</w:t>
      </w:r>
      <w:r w:rsidR="00DB0183" w:rsidRPr="00914A7F">
        <w:rPr>
          <w:rFonts w:ascii="Times New Roman" w:hAnsi="Times New Roman" w:cs="Times New Roman"/>
          <w:sz w:val="24"/>
          <w:szCs w:val="24"/>
        </w:rPr>
        <w:t xml:space="preserve">, localmente llamado </w:t>
      </w:r>
      <w:r w:rsidR="00FC1712">
        <w:rPr>
          <w:rFonts w:ascii="Times New Roman" w:hAnsi="Times New Roman" w:cs="Times New Roman"/>
          <w:sz w:val="24"/>
          <w:szCs w:val="24"/>
        </w:rPr>
        <w:t>r</w:t>
      </w:r>
      <w:r w:rsidR="00FC1712" w:rsidRPr="00914A7F">
        <w:rPr>
          <w:rFonts w:ascii="Times New Roman" w:hAnsi="Times New Roman" w:cs="Times New Roman"/>
          <w:sz w:val="24"/>
          <w:szCs w:val="24"/>
        </w:rPr>
        <w:t>obalo</w:t>
      </w:r>
      <w:r w:rsidR="00FC1712">
        <w:rPr>
          <w:rFonts w:ascii="Times New Roman" w:hAnsi="Times New Roman" w:cs="Times New Roman"/>
          <w:sz w:val="24"/>
          <w:szCs w:val="24"/>
        </w:rPr>
        <w:t>,</w:t>
      </w:r>
      <w:r w:rsidR="00FC1712"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es una especie ampliamente distribuida en la costa </w:t>
      </w:r>
      <w:r w:rsidR="00FC1712">
        <w:rPr>
          <w:rFonts w:ascii="Times New Roman" w:hAnsi="Times New Roman" w:cs="Times New Roman"/>
          <w:sz w:val="24"/>
          <w:szCs w:val="24"/>
        </w:rPr>
        <w:t>a</w:t>
      </w:r>
      <w:r w:rsidR="00FC1712" w:rsidRPr="00914A7F">
        <w:rPr>
          <w:rFonts w:ascii="Times New Roman" w:hAnsi="Times New Roman" w:cs="Times New Roman"/>
          <w:sz w:val="24"/>
          <w:szCs w:val="24"/>
        </w:rPr>
        <w:t xml:space="preserve">tlántica </w:t>
      </w:r>
      <w:r w:rsidR="00DB0183" w:rsidRPr="00914A7F">
        <w:rPr>
          <w:rFonts w:ascii="Times New Roman" w:hAnsi="Times New Roman" w:cs="Times New Roman"/>
          <w:sz w:val="24"/>
          <w:szCs w:val="24"/>
        </w:rPr>
        <w:t xml:space="preserve">del continente </w:t>
      </w:r>
      <w:r w:rsidR="00FC1712">
        <w:rPr>
          <w:rFonts w:ascii="Times New Roman" w:hAnsi="Times New Roman" w:cs="Times New Roman"/>
          <w:sz w:val="24"/>
          <w:szCs w:val="24"/>
        </w:rPr>
        <w:t>a</w:t>
      </w:r>
      <w:r w:rsidR="00FC1712" w:rsidRPr="00914A7F">
        <w:rPr>
          <w:rFonts w:ascii="Times New Roman" w:hAnsi="Times New Roman" w:cs="Times New Roman"/>
          <w:sz w:val="24"/>
          <w:szCs w:val="24"/>
        </w:rPr>
        <w:t>mericano</w:t>
      </w:r>
      <w:r w:rsidR="00FC1712">
        <w:rPr>
          <w:rFonts w:ascii="Times New Roman" w:hAnsi="Times New Roman" w:cs="Times New Roman"/>
          <w:sz w:val="24"/>
          <w:szCs w:val="24"/>
        </w:rPr>
        <w:t>,</w:t>
      </w:r>
      <w:r w:rsidR="00FC1712"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desde Carolina del Sur</w:t>
      </w:r>
      <w:r w:rsidR="00FC1712">
        <w:rPr>
          <w:rFonts w:ascii="Times New Roman" w:hAnsi="Times New Roman" w:cs="Times New Roman"/>
          <w:sz w:val="24"/>
          <w:szCs w:val="24"/>
        </w:rPr>
        <w:t>, Estados Unidos,</w:t>
      </w:r>
      <w:r w:rsidR="00DB0183" w:rsidRPr="00914A7F">
        <w:rPr>
          <w:rFonts w:ascii="Times New Roman" w:hAnsi="Times New Roman" w:cs="Times New Roman"/>
          <w:sz w:val="24"/>
          <w:szCs w:val="24"/>
        </w:rPr>
        <w:t xml:space="preserve"> hasta Río de Janeiro</w:t>
      </w:r>
      <w:r w:rsidR="00FC1712">
        <w:rPr>
          <w:rFonts w:ascii="Times New Roman" w:hAnsi="Times New Roman" w:cs="Times New Roman"/>
          <w:sz w:val="24"/>
          <w:szCs w:val="24"/>
        </w:rPr>
        <w:t>, Brasil</w:t>
      </w:r>
      <w:r w:rsidR="00DB0183" w:rsidRPr="00914A7F">
        <w:rPr>
          <w:rFonts w:ascii="Times New Roman" w:hAnsi="Times New Roman" w:cs="Times New Roman"/>
          <w:sz w:val="24"/>
          <w:szCs w:val="24"/>
        </w:rPr>
        <w:t>. En México su distribución se extiende a todos los estados costeros del Golfo de México y</w:t>
      </w:r>
      <w:r>
        <w:rPr>
          <w:rFonts w:ascii="Times New Roman" w:hAnsi="Times New Roman" w:cs="Times New Roman"/>
          <w:sz w:val="24"/>
          <w:szCs w:val="24"/>
        </w:rPr>
        <w:t xml:space="preserve"> el</w:t>
      </w:r>
      <w:r w:rsidR="00DB0183" w:rsidRPr="00914A7F">
        <w:rPr>
          <w:rFonts w:ascii="Times New Roman" w:hAnsi="Times New Roman" w:cs="Times New Roman"/>
          <w:sz w:val="24"/>
          <w:szCs w:val="24"/>
        </w:rPr>
        <w:t xml:space="preserve"> </w:t>
      </w:r>
      <w:r>
        <w:rPr>
          <w:rFonts w:ascii="Times New Roman" w:hAnsi="Times New Roman" w:cs="Times New Roman"/>
          <w:sz w:val="24"/>
          <w:szCs w:val="24"/>
        </w:rPr>
        <w:t>m</w:t>
      </w:r>
      <w:r w:rsidRPr="00914A7F">
        <w:rPr>
          <w:rFonts w:ascii="Times New Roman" w:hAnsi="Times New Roman" w:cs="Times New Roman"/>
          <w:sz w:val="24"/>
          <w:szCs w:val="24"/>
        </w:rPr>
        <w:t xml:space="preserve">ar </w:t>
      </w:r>
      <w:r w:rsidR="00DB0183" w:rsidRPr="00914A7F">
        <w:rPr>
          <w:rFonts w:ascii="Times New Roman" w:hAnsi="Times New Roman" w:cs="Times New Roman"/>
          <w:sz w:val="24"/>
          <w:szCs w:val="24"/>
        </w:rPr>
        <w:t>Caribe,</w:t>
      </w:r>
      <w:r w:rsidR="0076065C">
        <w:rPr>
          <w:rFonts w:ascii="Times New Roman" w:hAnsi="Times New Roman" w:cs="Times New Roman"/>
          <w:sz w:val="24"/>
          <w:szCs w:val="24"/>
        </w:rPr>
        <w:t xml:space="preserve"> es decir,</w:t>
      </w:r>
      <w:r w:rsidR="00DB0183" w:rsidRPr="00914A7F">
        <w:rPr>
          <w:rFonts w:ascii="Times New Roman" w:hAnsi="Times New Roman" w:cs="Times New Roman"/>
          <w:sz w:val="24"/>
          <w:szCs w:val="24"/>
        </w:rPr>
        <w:t xml:space="preserve"> la especie es común en aguas </w:t>
      </w:r>
      <w:r>
        <w:rPr>
          <w:rFonts w:ascii="Times New Roman" w:hAnsi="Times New Roman" w:cs="Times New Roman"/>
          <w:sz w:val="24"/>
          <w:szCs w:val="24"/>
        </w:rPr>
        <w:t>m</w:t>
      </w:r>
      <w:r w:rsidRPr="00914A7F">
        <w:rPr>
          <w:rFonts w:ascii="Times New Roman" w:hAnsi="Times New Roman" w:cs="Times New Roman"/>
          <w:sz w:val="24"/>
          <w:szCs w:val="24"/>
        </w:rPr>
        <w:t xml:space="preserve">exicanas </w:t>
      </w:r>
      <w:r w:rsidR="00DB0183" w:rsidRPr="00914A7F">
        <w:rPr>
          <w:rFonts w:ascii="Times New Roman" w:hAnsi="Times New Roman" w:cs="Times New Roman"/>
          <w:sz w:val="24"/>
          <w:szCs w:val="24"/>
        </w:rPr>
        <w:t>y alcanza gran importancia pesquera</w:t>
      </w:r>
      <w:r w:rsidR="0076065C">
        <w:rPr>
          <w:rFonts w:ascii="Times New Roman" w:hAnsi="Times New Roman" w:cs="Times New Roman"/>
          <w:sz w:val="24"/>
          <w:szCs w:val="24"/>
        </w:rPr>
        <w:t>;</w:t>
      </w:r>
      <w:r w:rsidR="0076065C"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abunda en los estados de Tamaulipas, Veracruz y Tabasco (Chávez</w:t>
      </w:r>
      <w:r w:rsidR="0076065C">
        <w:rPr>
          <w:rFonts w:ascii="Times New Roman" w:hAnsi="Times New Roman" w:cs="Times New Roman"/>
          <w:sz w:val="24"/>
          <w:szCs w:val="24"/>
        </w:rPr>
        <w:t>,</w:t>
      </w:r>
      <w:r w:rsidR="00253416" w:rsidRPr="00914A7F">
        <w:rPr>
          <w:rFonts w:ascii="Times New Roman" w:hAnsi="Times New Roman" w:cs="Times New Roman"/>
          <w:sz w:val="24"/>
          <w:szCs w:val="24"/>
        </w:rPr>
        <w:t xml:space="preserve"> </w:t>
      </w:r>
      <w:r w:rsidR="00253416" w:rsidRPr="00914A7F">
        <w:rPr>
          <w:rFonts w:ascii="Times New Roman" w:hAnsi="Times New Roman" w:cs="Times New Roman"/>
          <w:sz w:val="24"/>
          <w:szCs w:val="24"/>
          <w:lang w:val="es-ES_tradnl"/>
        </w:rPr>
        <w:t>1963</w:t>
      </w:r>
      <w:r w:rsidR="00DB0183" w:rsidRPr="00914A7F">
        <w:rPr>
          <w:rFonts w:ascii="Times New Roman" w:hAnsi="Times New Roman" w:cs="Times New Roman"/>
          <w:sz w:val="24"/>
          <w:szCs w:val="24"/>
        </w:rPr>
        <w:t xml:space="preserve">). </w:t>
      </w:r>
    </w:p>
    <w:p w:rsidR="00DB0183" w:rsidRPr="00914A7F" w:rsidRDefault="00DB0183" w:rsidP="006B31F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lastRenderedPageBreak/>
        <w:t xml:space="preserve">La importancia pesquera y acuícola que revisten ambas especies se </w:t>
      </w:r>
      <w:r w:rsidR="00384A04">
        <w:rPr>
          <w:rFonts w:ascii="Times New Roman" w:hAnsi="Times New Roman" w:cs="Times New Roman"/>
          <w:sz w:val="24"/>
          <w:szCs w:val="24"/>
        </w:rPr>
        <w:t>demuestra a partir de</w:t>
      </w:r>
      <w:r w:rsidR="00564B44">
        <w:rPr>
          <w:rFonts w:ascii="Times New Roman" w:hAnsi="Times New Roman" w:cs="Times New Roman"/>
          <w:sz w:val="24"/>
          <w:szCs w:val="24"/>
        </w:rPr>
        <w:t xml:space="preserve"> un par de</w:t>
      </w:r>
      <w:r w:rsidR="00216D81">
        <w:rPr>
          <w:rFonts w:ascii="Times New Roman" w:hAnsi="Times New Roman" w:cs="Times New Roman"/>
          <w:sz w:val="24"/>
          <w:szCs w:val="24"/>
        </w:rPr>
        <w:t xml:space="preserve"> </w:t>
      </w:r>
      <w:r w:rsidR="004F4D06">
        <w:rPr>
          <w:rFonts w:ascii="Times New Roman" w:hAnsi="Times New Roman" w:cs="Times New Roman"/>
          <w:sz w:val="24"/>
          <w:szCs w:val="24"/>
        </w:rPr>
        <w:t>datos obtenidos</w:t>
      </w:r>
      <w:r w:rsidR="004F4D06" w:rsidRPr="00914A7F">
        <w:rPr>
          <w:rFonts w:ascii="Times New Roman" w:hAnsi="Times New Roman" w:cs="Times New Roman"/>
          <w:sz w:val="24"/>
          <w:szCs w:val="24"/>
        </w:rPr>
        <w:t xml:space="preserve"> </w:t>
      </w:r>
      <w:r w:rsidRPr="00914A7F">
        <w:rPr>
          <w:rFonts w:ascii="Times New Roman" w:hAnsi="Times New Roman" w:cs="Times New Roman"/>
          <w:sz w:val="24"/>
          <w:szCs w:val="24"/>
        </w:rPr>
        <w:t xml:space="preserve">en </w:t>
      </w:r>
      <w:r w:rsidR="00384A04">
        <w:rPr>
          <w:rFonts w:ascii="Times New Roman" w:hAnsi="Times New Roman" w:cs="Times New Roman"/>
          <w:sz w:val="24"/>
          <w:szCs w:val="24"/>
        </w:rPr>
        <w:t>los años</w:t>
      </w:r>
      <w:r w:rsidR="00384A04" w:rsidRPr="00914A7F">
        <w:rPr>
          <w:rFonts w:ascii="Times New Roman" w:hAnsi="Times New Roman" w:cs="Times New Roman"/>
          <w:sz w:val="24"/>
          <w:szCs w:val="24"/>
        </w:rPr>
        <w:t xml:space="preserve"> </w:t>
      </w:r>
      <w:r w:rsidRPr="00914A7F">
        <w:rPr>
          <w:rFonts w:ascii="Times New Roman" w:hAnsi="Times New Roman" w:cs="Times New Roman"/>
          <w:sz w:val="24"/>
          <w:szCs w:val="24"/>
        </w:rPr>
        <w:t>2004</w:t>
      </w:r>
      <w:r w:rsidR="004F4D06">
        <w:rPr>
          <w:rFonts w:ascii="Times New Roman" w:hAnsi="Times New Roman" w:cs="Times New Roman"/>
          <w:sz w:val="24"/>
          <w:szCs w:val="24"/>
        </w:rPr>
        <w:t xml:space="preserve"> y 2003</w:t>
      </w:r>
      <w:r w:rsidR="001C5CDB">
        <w:rPr>
          <w:rFonts w:ascii="Times New Roman" w:hAnsi="Times New Roman" w:cs="Times New Roman"/>
          <w:sz w:val="24"/>
          <w:szCs w:val="24"/>
        </w:rPr>
        <w:t>, respectivamente</w:t>
      </w:r>
      <w:r w:rsidR="004F4D06">
        <w:rPr>
          <w:rFonts w:ascii="Times New Roman" w:hAnsi="Times New Roman" w:cs="Times New Roman"/>
          <w:sz w:val="24"/>
          <w:szCs w:val="24"/>
        </w:rPr>
        <w:t>:</w:t>
      </w:r>
      <w:r w:rsidRPr="00914A7F">
        <w:rPr>
          <w:rFonts w:ascii="Times New Roman" w:hAnsi="Times New Roman" w:cs="Times New Roman"/>
          <w:sz w:val="24"/>
          <w:szCs w:val="24"/>
        </w:rPr>
        <w:t xml:space="preserve"> en México</w:t>
      </w:r>
      <w:r w:rsidR="004F4D06">
        <w:rPr>
          <w:rFonts w:ascii="Times New Roman" w:hAnsi="Times New Roman" w:cs="Times New Roman"/>
          <w:sz w:val="24"/>
          <w:szCs w:val="24"/>
        </w:rPr>
        <w:t xml:space="preserve"> </w:t>
      </w:r>
      <w:r w:rsidR="004F4D06" w:rsidRPr="00914A7F">
        <w:rPr>
          <w:rFonts w:ascii="Times New Roman" w:hAnsi="Times New Roman" w:cs="Times New Roman"/>
          <w:sz w:val="24"/>
          <w:szCs w:val="24"/>
        </w:rPr>
        <w:t>se obtuvo una captura</w:t>
      </w:r>
      <w:r w:rsidRPr="00914A7F">
        <w:rPr>
          <w:rFonts w:ascii="Times New Roman" w:hAnsi="Times New Roman" w:cs="Times New Roman"/>
          <w:sz w:val="24"/>
          <w:szCs w:val="24"/>
        </w:rPr>
        <w:t xml:space="preserve"> de </w:t>
      </w:r>
      <w:r w:rsidRPr="00914A7F">
        <w:rPr>
          <w:rFonts w:ascii="Times New Roman" w:hAnsi="Times New Roman" w:cs="Times New Roman"/>
          <w:bCs/>
          <w:sz w:val="24"/>
          <w:szCs w:val="24"/>
        </w:rPr>
        <w:t>8439</w:t>
      </w:r>
      <w:r w:rsidRPr="00914A7F">
        <w:rPr>
          <w:rFonts w:ascii="Times New Roman" w:hAnsi="Times New Roman" w:cs="Times New Roman"/>
          <w:b/>
          <w:bCs/>
          <w:sz w:val="24"/>
          <w:szCs w:val="24"/>
        </w:rPr>
        <w:t xml:space="preserve"> </w:t>
      </w:r>
      <w:r w:rsidRPr="00914A7F">
        <w:rPr>
          <w:rFonts w:ascii="Times New Roman" w:hAnsi="Times New Roman" w:cs="Times New Roman"/>
          <w:sz w:val="24"/>
          <w:szCs w:val="24"/>
        </w:rPr>
        <w:t>toneladas</w:t>
      </w:r>
      <w:r w:rsidR="001C5CDB">
        <w:rPr>
          <w:rFonts w:ascii="Times New Roman" w:hAnsi="Times New Roman" w:cs="Times New Roman"/>
          <w:sz w:val="24"/>
          <w:szCs w:val="24"/>
        </w:rPr>
        <w:t xml:space="preserve"> y de </w:t>
      </w:r>
      <w:r w:rsidR="001C5CDB" w:rsidRPr="00914A7F">
        <w:rPr>
          <w:rFonts w:ascii="Times New Roman" w:hAnsi="Times New Roman" w:cs="Times New Roman"/>
          <w:sz w:val="24"/>
          <w:szCs w:val="24"/>
        </w:rPr>
        <w:t>8086 toneladas</w:t>
      </w:r>
      <w:r w:rsidR="001C5CDB">
        <w:rPr>
          <w:rFonts w:ascii="Times New Roman" w:hAnsi="Times New Roman" w:cs="Times New Roman"/>
          <w:sz w:val="24"/>
          <w:szCs w:val="24"/>
        </w:rPr>
        <w:t xml:space="preserve"> </w:t>
      </w:r>
      <w:r w:rsidR="004F4D06">
        <w:rPr>
          <w:rFonts w:ascii="Times New Roman" w:hAnsi="Times New Roman" w:cs="Times New Roman"/>
          <w:sz w:val="24"/>
          <w:szCs w:val="24"/>
        </w:rPr>
        <w:t>de estas especias</w:t>
      </w:r>
      <w:r w:rsidR="001C5CDB">
        <w:rPr>
          <w:rFonts w:ascii="Times New Roman" w:hAnsi="Times New Roman" w:cs="Times New Roman"/>
          <w:sz w:val="24"/>
          <w:szCs w:val="24"/>
        </w:rPr>
        <w:t xml:space="preserve"> </w:t>
      </w:r>
      <w:r w:rsidRPr="00914A7F">
        <w:rPr>
          <w:rFonts w:ascii="Times New Roman" w:hAnsi="Times New Roman" w:cs="Times New Roman"/>
          <w:sz w:val="24"/>
          <w:szCs w:val="24"/>
        </w:rPr>
        <w:t>(</w:t>
      </w:r>
      <w:r w:rsidR="00824211" w:rsidRPr="00824211">
        <w:rPr>
          <w:rFonts w:ascii="Times New Roman" w:hAnsi="Times New Roman" w:cs="Times New Roman"/>
          <w:sz w:val="24"/>
          <w:szCs w:val="24"/>
        </w:rPr>
        <w:t xml:space="preserve">Secretaría de Medio Ambiente, Recursos Naturales y Pesca </w:t>
      </w:r>
      <w:r w:rsidR="00824211">
        <w:rPr>
          <w:rFonts w:ascii="Times New Roman" w:hAnsi="Times New Roman" w:cs="Times New Roman"/>
          <w:sz w:val="24"/>
          <w:szCs w:val="24"/>
        </w:rPr>
        <w:t>[Semarnap]</w:t>
      </w:r>
      <w:r w:rsidR="001C5CDB">
        <w:rPr>
          <w:rFonts w:ascii="Times New Roman" w:hAnsi="Times New Roman" w:cs="Times New Roman"/>
          <w:sz w:val="24"/>
          <w:szCs w:val="24"/>
        </w:rPr>
        <w:t>,</w:t>
      </w:r>
      <w:r w:rsidR="00253416" w:rsidRPr="00914A7F">
        <w:rPr>
          <w:rFonts w:ascii="Times New Roman" w:hAnsi="Times New Roman" w:cs="Times New Roman"/>
          <w:sz w:val="24"/>
          <w:szCs w:val="24"/>
        </w:rPr>
        <w:t xml:space="preserve"> </w:t>
      </w:r>
      <w:r w:rsidRPr="00914A7F">
        <w:rPr>
          <w:rFonts w:ascii="Times New Roman" w:hAnsi="Times New Roman" w:cs="Times New Roman"/>
          <w:sz w:val="24"/>
          <w:szCs w:val="24"/>
        </w:rPr>
        <w:t xml:space="preserve">2008). Considerando </w:t>
      </w:r>
      <w:r w:rsidR="00384A04">
        <w:rPr>
          <w:rFonts w:ascii="Times New Roman" w:hAnsi="Times New Roman" w:cs="Times New Roman"/>
          <w:sz w:val="24"/>
          <w:szCs w:val="24"/>
        </w:rPr>
        <w:t>este</w:t>
      </w:r>
      <w:r w:rsidR="00384A04" w:rsidRPr="00914A7F">
        <w:rPr>
          <w:rFonts w:ascii="Times New Roman" w:hAnsi="Times New Roman" w:cs="Times New Roman"/>
          <w:sz w:val="24"/>
          <w:szCs w:val="24"/>
        </w:rPr>
        <w:t xml:space="preserve"> </w:t>
      </w:r>
      <w:r w:rsidRPr="00914A7F">
        <w:rPr>
          <w:rFonts w:ascii="Times New Roman" w:hAnsi="Times New Roman" w:cs="Times New Roman"/>
          <w:sz w:val="24"/>
          <w:szCs w:val="24"/>
        </w:rPr>
        <w:t>potencial de realizar</w:t>
      </w:r>
      <w:r w:rsidR="001124BB">
        <w:rPr>
          <w:rFonts w:ascii="Times New Roman" w:hAnsi="Times New Roman" w:cs="Times New Roman"/>
          <w:sz w:val="24"/>
          <w:szCs w:val="24"/>
        </w:rPr>
        <w:t xml:space="preserve"> las</w:t>
      </w:r>
      <w:r w:rsidRPr="00914A7F">
        <w:rPr>
          <w:rFonts w:ascii="Times New Roman" w:hAnsi="Times New Roman" w:cs="Times New Roman"/>
          <w:sz w:val="24"/>
          <w:szCs w:val="24"/>
        </w:rPr>
        <w:t xml:space="preserve"> actividades de cultivo de </w:t>
      </w:r>
      <w:r w:rsidR="00DB14F4">
        <w:rPr>
          <w:rFonts w:ascii="Times New Roman" w:hAnsi="Times New Roman" w:cs="Times New Roman"/>
          <w:sz w:val="24"/>
          <w:szCs w:val="24"/>
        </w:rPr>
        <w:t>ambas</w:t>
      </w:r>
      <w:r w:rsidR="00DB14F4" w:rsidRPr="00914A7F">
        <w:rPr>
          <w:rFonts w:ascii="Times New Roman" w:hAnsi="Times New Roman" w:cs="Times New Roman"/>
          <w:sz w:val="24"/>
          <w:szCs w:val="24"/>
        </w:rPr>
        <w:t xml:space="preserve"> </w:t>
      </w:r>
      <w:r w:rsidRPr="00914A7F">
        <w:rPr>
          <w:rFonts w:ascii="Times New Roman" w:hAnsi="Times New Roman" w:cs="Times New Roman"/>
          <w:sz w:val="24"/>
          <w:szCs w:val="24"/>
        </w:rPr>
        <w:t>especies</w:t>
      </w:r>
      <w:r w:rsidR="00DB14F4">
        <w:rPr>
          <w:rFonts w:ascii="Times New Roman" w:hAnsi="Times New Roman" w:cs="Times New Roman"/>
          <w:sz w:val="24"/>
          <w:szCs w:val="24"/>
        </w:rPr>
        <w:t>, en específico</w:t>
      </w:r>
      <w:r w:rsidRPr="00914A7F">
        <w:rPr>
          <w:rFonts w:ascii="Times New Roman" w:hAnsi="Times New Roman" w:cs="Times New Roman"/>
          <w:sz w:val="24"/>
          <w:szCs w:val="24"/>
        </w:rPr>
        <w:t xml:space="preserve"> en el estado de Veracruz,</w:t>
      </w:r>
      <w:r w:rsidR="00DB14F4">
        <w:rPr>
          <w:rFonts w:ascii="Times New Roman" w:hAnsi="Times New Roman" w:cs="Times New Roman"/>
          <w:sz w:val="24"/>
          <w:szCs w:val="24"/>
        </w:rPr>
        <w:t xml:space="preserve"> México,</w:t>
      </w:r>
      <w:r w:rsidRPr="00914A7F">
        <w:rPr>
          <w:rFonts w:ascii="Times New Roman" w:hAnsi="Times New Roman" w:cs="Times New Roman"/>
          <w:sz w:val="24"/>
          <w:szCs w:val="24"/>
        </w:rPr>
        <w:t xml:space="preserve"> se llevó a cabo el presente estudio, </w:t>
      </w:r>
      <w:r w:rsidR="001124BB">
        <w:rPr>
          <w:rFonts w:ascii="Times New Roman" w:hAnsi="Times New Roman" w:cs="Times New Roman"/>
          <w:sz w:val="24"/>
          <w:szCs w:val="24"/>
        </w:rPr>
        <w:t>el cual tuvo como</w:t>
      </w:r>
      <w:r w:rsidRPr="00914A7F">
        <w:rPr>
          <w:rFonts w:ascii="Times New Roman" w:hAnsi="Times New Roman" w:cs="Times New Roman"/>
          <w:sz w:val="24"/>
          <w:szCs w:val="24"/>
        </w:rPr>
        <w:t xml:space="preserve"> objeto evaluar el crecimiento de</w:t>
      </w:r>
      <w:r w:rsidR="00DB14F4">
        <w:rPr>
          <w:rFonts w:ascii="Times New Roman" w:hAnsi="Times New Roman" w:cs="Times New Roman"/>
          <w:sz w:val="24"/>
          <w:szCs w:val="24"/>
        </w:rPr>
        <w:t xml:space="preserve">l robalo y </w:t>
      </w:r>
      <w:r w:rsidR="00DB14F4" w:rsidRPr="00914A7F">
        <w:rPr>
          <w:rFonts w:ascii="Times New Roman" w:hAnsi="Times New Roman" w:cs="Times New Roman"/>
          <w:sz w:val="24"/>
          <w:szCs w:val="24"/>
        </w:rPr>
        <w:t>chucumite</w:t>
      </w:r>
      <w:r w:rsidR="00DB14F4">
        <w:rPr>
          <w:rFonts w:ascii="Times New Roman" w:hAnsi="Times New Roman" w:cs="Times New Roman"/>
          <w:sz w:val="24"/>
          <w:szCs w:val="24"/>
        </w:rPr>
        <w:t xml:space="preserve"> </w:t>
      </w:r>
      <w:r w:rsidRPr="00914A7F">
        <w:rPr>
          <w:rFonts w:ascii="Times New Roman" w:hAnsi="Times New Roman" w:cs="Times New Roman"/>
          <w:sz w:val="24"/>
          <w:szCs w:val="24"/>
        </w:rPr>
        <w:t>en estanques rústicos de tierra y de concreto en un medio dulceacuícola.</w:t>
      </w:r>
    </w:p>
    <w:p w:rsidR="0026344C" w:rsidRPr="00914A7F" w:rsidRDefault="0026344C" w:rsidP="00902875">
      <w:pPr>
        <w:spacing w:after="0" w:line="360" w:lineRule="auto"/>
        <w:jc w:val="both"/>
        <w:rPr>
          <w:rFonts w:ascii="Times New Roman" w:hAnsi="Times New Roman" w:cs="Times New Roman"/>
          <w:b/>
          <w:bCs/>
          <w:sz w:val="24"/>
          <w:szCs w:val="24"/>
        </w:rPr>
      </w:pPr>
    </w:p>
    <w:p w:rsidR="00DB0183" w:rsidRPr="005211D2" w:rsidRDefault="00384A04" w:rsidP="00902875">
      <w:pPr>
        <w:spacing w:after="0" w:line="360" w:lineRule="auto"/>
        <w:jc w:val="both"/>
        <w:rPr>
          <w:rFonts w:eastAsia="Times New Roman"/>
          <w:b/>
          <w:color w:val="000000"/>
          <w:sz w:val="28"/>
          <w:szCs w:val="28"/>
          <w:lang w:val="es-ES" w:eastAsia="es-ES"/>
        </w:rPr>
      </w:pPr>
      <w:r w:rsidRPr="005211D2">
        <w:rPr>
          <w:rFonts w:eastAsia="Times New Roman"/>
          <w:b/>
          <w:color w:val="000000"/>
          <w:sz w:val="28"/>
          <w:szCs w:val="28"/>
          <w:lang w:val="es-ES" w:eastAsia="es-ES"/>
        </w:rPr>
        <w:t>Materiales y métodos</w:t>
      </w:r>
    </w:p>
    <w:p w:rsidR="00DB0183" w:rsidRPr="00914A7F" w:rsidRDefault="00384A04" w:rsidP="00902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0183" w:rsidRPr="00914A7F">
        <w:rPr>
          <w:rFonts w:ascii="Times New Roman" w:hAnsi="Times New Roman" w:cs="Times New Roman"/>
          <w:sz w:val="24"/>
          <w:szCs w:val="24"/>
        </w:rPr>
        <w:t>Durante los meses de junio y julio del 2000 y febrero y marzo del 2001</w:t>
      </w:r>
      <w:r w:rsidR="00623C56">
        <w:rPr>
          <w:rFonts w:ascii="Times New Roman" w:hAnsi="Times New Roman" w:cs="Times New Roman"/>
          <w:sz w:val="24"/>
          <w:szCs w:val="24"/>
        </w:rPr>
        <w:t>,</w:t>
      </w:r>
      <w:r w:rsidR="00DB0183" w:rsidRPr="00914A7F">
        <w:rPr>
          <w:rFonts w:ascii="Times New Roman" w:hAnsi="Times New Roman" w:cs="Times New Roman"/>
          <w:sz w:val="24"/>
          <w:szCs w:val="24"/>
        </w:rPr>
        <w:t xml:space="preserve"> se capturaron </w:t>
      </w:r>
      <w:r w:rsidR="00251E14">
        <w:rPr>
          <w:rFonts w:ascii="Times New Roman" w:hAnsi="Times New Roman" w:cs="Times New Roman"/>
          <w:sz w:val="24"/>
          <w:szCs w:val="24"/>
        </w:rPr>
        <w:t>—</w:t>
      </w:r>
      <w:r w:rsidR="00DB0183" w:rsidRPr="00914A7F">
        <w:rPr>
          <w:rFonts w:ascii="Times New Roman" w:hAnsi="Times New Roman" w:cs="Times New Roman"/>
          <w:sz w:val="24"/>
          <w:szCs w:val="24"/>
        </w:rPr>
        <w:t>con un chinchorro playero con luz de malla de 0.5 mm y 150 m de longitud</w:t>
      </w:r>
      <w:r w:rsidR="00251E14">
        <w:rPr>
          <w:rFonts w:ascii="Times New Roman" w:hAnsi="Times New Roman" w:cs="Times New Roman"/>
          <w:sz w:val="24"/>
          <w:szCs w:val="24"/>
        </w:rPr>
        <w:t>—</w:t>
      </w:r>
      <w:r w:rsidR="00DB0183" w:rsidRPr="00914A7F">
        <w:rPr>
          <w:rFonts w:ascii="Times New Roman" w:hAnsi="Times New Roman" w:cs="Times New Roman"/>
          <w:sz w:val="24"/>
          <w:szCs w:val="24"/>
        </w:rPr>
        <w:t xml:space="preserve"> 500 y 2500 crías de chucumite y de robalo</w:t>
      </w:r>
      <w:r w:rsidR="00E425C0">
        <w:rPr>
          <w:rFonts w:ascii="Times New Roman" w:hAnsi="Times New Roman" w:cs="Times New Roman"/>
          <w:sz w:val="24"/>
          <w:szCs w:val="24"/>
        </w:rPr>
        <w:t>,</w:t>
      </w:r>
      <w:r w:rsidR="00B249FB" w:rsidRPr="00914A7F">
        <w:rPr>
          <w:rFonts w:ascii="Times New Roman" w:hAnsi="Times New Roman" w:cs="Times New Roman"/>
          <w:sz w:val="24"/>
          <w:szCs w:val="24"/>
        </w:rPr>
        <w:t xml:space="preserve"> respectivamente</w:t>
      </w:r>
      <w:r w:rsidR="00DB0183" w:rsidRPr="00914A7F">
        <w:rPr>
          <w:rFonts w:ascii="Times New Roman" w:hAnsi="Times New Roman" w:cs="Times New Roman"/>
          <w:sz w:val="24"/>
          <w:szCs w:val="24"/>
        </w:rPr>
        <w:t xml:space="preserve">, en la comunidad conocida como </w:t>
      </w:r>
      <w:r w:rsidR="00DB0183" w:rsidRPr="004E78D1">
        <w:rPr>
          <w:rFonts w:ascii="Times New Roman" w:hAnsi="Times New Roman" w:cs="Times New Roman"/>
          <w:sz w:val="24"/>
          <w:szCs w:val="24"/>
        </w:rPr>
        <w:t>“El Arbolillo”</w:t>
      </w:r>
      <w:r w:rsidR="00E3450E">
        <w:rPr>
          <w:rFonts w:ascii="Times New Roman" w:hAnsi="Times New Roman" w:cs="Times New Roman"/>
          <w:sz w:val="24"/>
          <w:szCs w:val="24"/>
        </w:rPr>
        <w:t>,</w:t>
      </w:r>
      <w:r w:rsidR="00DB0183" w:rsidRPr="00914A7F">
        <w:rPr>
          <w:rFonts w:ascii="Times New Roman" w:hAnsi="Times New Roman" w:cs="Times New Roman"/>
          <w:sz w:val="24"/>
          <w:szCs w:val="24"/>
        </w:rPr>
        <w:t xml:space="preserve"> en la laguna de Alvarado, Ver</w:t>
      </w:r>
      <w:r w:rsidR="003B4BDF">
        <w:rPr>
          <w:rFonts w:ascii="Times New Roman" w:hAnsi="Times New Roman" w:cs="Times New Roman"/>
          <w:sz w:val="24"/>
          <w:szCs w:val="24"/>
        </w:rPr>
        <w:t>acruz</w:t>
      </w:r>
      <w:r w:rsidR="00DB0183" w:rsidRPr="00914A7F">
        <w:rPr>
          <w:rFonts w:ascii="Times New Roman" w:hAnsi="Times New Roman" w:cs="Times New Roman"/>
          <w:sz w:val="24"/>
          <w:szCs w:val="24"/>
        </w:rPr>
        <w:t>. Este complejo lagunar</w:t>
      </w:r>
      <w:r w:rsidR="003B4BD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se sitúa en el centro sur del </w:t>
      </w:r>
      <w:r w:rsidR="003B4BDF">
        <w:rPr>
          <w:rFonts w:ascii="Times New Roman" w:hAnsi="Times New Roman" w:cs="Times New Roman"/>
          <w:sz w:val="24"/>
          <w:szCs w:val="24"/>
        </w:rPr>
        <w:t>e</w:t>
      </w:r>
      <w:r w:rsidR="003B4BDF" w:rsidRPr="00914A7F">
        <w:rPr>
          <w:rFonts w:ascii="Times New Roman" w:hAnsi="Times New Roman" w:cs="Times New Roman"/>
          <w:sz w:val="24"/>
          <w:szCs w:val="24"/>
        </w:rPr>
        <w:t>stado</w:t>
      </w:r>
      <w:r w:rsidR="00DB0183" w:rsidRPr="00914A7F">
        <w:rPr>
          <w:rFonts w:ascii="Times New Roman" w:hAnsi="Times New Roman" w:cs="Times New Roman"/>
          <w:sz w:val="24"/>
          <w:szCs w:val="24"/>
        </w:rPr>
        <w:t>, entre los 18° 46´ y 18° 42´ de latitud norte y los 95° 42´ y 95° 57´ de longitud oeste</w:t>
      </w:r>
      <w:r w:rsidR="003B4BDF">
        <w:rPr>
          <w:rFonts w:ascii="Times New Roman" w:hAnsi="Times New Roman" w:cs="Times New Roman"/>
          <w:sz w:val="24"/>
          <w:szCs w:val="24"/>
        </w:rPr>
        <w:t>;</w:t>
      </w:r>
      <w:r w:rsidR="003B4BDF"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su ancho máximo es de 4.5 </w:t>
      </w:r>
      <w:r w:rsidR="003B4BDF">
        <w:rPr>
          <w:rFonts w:ascii="Times New Roman" w:hAnsi="Times New Roman" w:cs="Times New Roman"/>
          <w:sz w:val="24"/>
          <w:szCs w:val="24"/>
        </w:rPr>
        <w:t>k</w:t>
      </w:r>
      <w:r w:rsidR="00DB0183" w:rsidRPr="00914A7F">
        <w:rPr>
          <w:rFonts w:ascii="Times New Roman" w:hAnsi="Times New Roman" w:cs="Times New Roman"/>
          <w:sz w:val="24"/>
          <w:szCs w:val="24"/>
        </w:rPr>
        <w:t>m</w:t>
      </w:r>
      <w:r w:rsidR="004D2161">
        <w:rPr>
          <w:rFonts w:ascii="Times New Roman" w:hAnsi="Times New Roman" w:cs="Times New Roman"/>
          <w:sz w:val="24"/>
          <w:szCs w:val="24"/>
        </w:rPr>
        <w:t>, y</w:t>
      </w:r>
      <w:r w:rsidR="003B4BDF">
        <w:rPr>
          <w:rFonts w:ascii="Times New Roman" w:hAnsi="Times New Roman" w:cs="Times New Roman"/>
          <w:sz w:val="24"/>
          <w:szCs w:val="24"/>
        </w:rPr>
        <w:t xml:space="preserve"> se </w:t>
      </w:r>
      <w:r w:rsidR="00DB0183" w:rsidRPr="00914A7F">
        <w:rPr>
          <w:rFonts w:ascii="Times New Roman" w:hAnsi="Times New Roman" w:cs="Times New Roman"/>
          <w:sz w:val="24"/>
          <w:szCs w:val="24"/>
        </w:rPr>
        <w:t>orienta en paralelo de noreste a suroeste con la línea de</w:t>
      </w:r>
      <w:r w:rsidR="002C1B69">
        <w:rPr>
          <w:rFonts w:ascii="Times New Roman" w:hAnsi="Times New Roman" w:cs="Times New Roman"/>
          <w:sz w:val="24"/>
          <w:szCs w:val="24"/>
        </w:rPr>
        <w:t xml:space="preserve"> la</w:t>
      </w:r>
      <w:r w:rsidR="00DB0183" w:rsidRPr="00914A7F">
        <w:rPr>
          <w:rFonts w:ascii="Times New Roman" w:hAnsi="Times New Roman" w:cs="Times New Roman"/>
          <w:sz w:val="24"/>
          <w:szCs w:val="24"/>
        </w:rPr>
        <w:t xml:space="preserve"> costa.</w:t>
      </w:r>
    </w:p>
    <w:p w:rsidR="00DB0183" w:rsidRPr="00914A7F" w:rsidRDefault="00DB0183" w:rsidP="006B31F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 xml:space="preserve">Las 3000 crías capturadas, </w:t>
      </w:r>
      <w:r w:rsidR="00DE241B">
        <w:rPr>
          <w:rFonts w:ascii="Times New Roman" w:hAnsi="Times New Roman" w:cs="Times New Roman"/>
          <w:sz w:val="24"/>
          <w:szCs w:val="24"/>
        </w:rPr>
        <w:t xml:space="preserve">las cuales </w:t>
      </w:r>
      <w:r w:rsidR="00806459">
        <w:rPr>
          <w:rFonts w:ascii="Times New Roman" w:hAnsi="Times New Roman" w:cs="Times New Roman"/>
          <w:sz w:val="24"/>
          <w:szCs w:val="24"/>
        </w:rPr>
        <w:t>registraron</w:t>
      </w:r>
      <w:r w:rsidR="00DE241B">
        <w:rPr>
          <w:rFonts w:ascii="Times New Roman" w:hAnsi="Times New Roman" w:cs="Times New Roman"/>
          <w:sz w:val="24"/>
          <w:szCs w:val="24"/>
        </w:rPr>
        <w:t xml:space="preserve"> un</w:t>
      </w:r>
      <w:r w:rsidRPr="00914A7F">
        <w:rPr>
          <w:rFonts w:ascii="Times New Roman" w:hAnsi="Times New Roman" w:cs="Times New Roman"/>
          <w:sz w:val="24"/>
          <w:szCs w:val="24"/>
        </w:rPr>
        <w:t xml:space="preserve"> promedio de 5.5 cm de longitud total y 1.2 g de peso, fueron aclimatadas durante 40 días en 6 estanques de concreto de 4</w:t>
      </w:r>
      <w:r w:rsidR="003B4BDF">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4</w:t>
      </w:r>
      <w:r w:rsidR="003B4BDF">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1 m, a una temperatura de 29-30 °C,</w:t>
      </w:r>
      <w:r w:rsidR="00DE241B">
        <w:rPr>
          <w:rFonts w:ascii="Times New Roman" w:hAnsi="Times New Roman" w:cs="Times New Roman"/>
          <w:sz w:val="24"/>
          <w:szCs w:val="24"/>
        </w:rPr>
        <w:t xml:space="preserve"> con</w:t>
      </w:r>
      <w:r w:rsidRPr="00914A7F">
        <w:rPr>
          <w:rFonts w:ascii="Times New Roman" w:hAnsi="Times New Roman" w:cs="Times New Roman"/>
          <w:sz w:val="24"/>
          <w:szCs w:val="24"/>
        </w:rPr>
        <w:t xml:space="preserve"> oxígeno disuelto</w:t>
      </w:r>
      <w:r w:rsidR="004E2E32">
        <w:rPr>
          <w:rFonts w:ascii="Times New Roman" w:hAnsi="Times New Roman" w:cs="Times New Roman"/>
          <w:sz w:val="24"/>
          <w:szCs w:val="24"/>
        </w:rPr>
        <w:t xml:space="preserve"> de</w:t>
      </w:r>
      <w:r w:rsidRPr="00914A7F">
        <w:rPr>
          <w:rFonts w:ascii="Times New Roman" w:hAnsi="Times New Roman" w:cs="Times New Roman"/>
          <w:sz w:val="24"/>
          <w:szCs w:val="24"/>
        </w:rPr>
        <w:t xml:space="preserve"> 5.0-6.0 mg/l y un pH de 7.0, en el Centro Acuícola Integral Continental</w:t>
      </w:r>
      <w:r w:rsidR="00A259D1">
        <w:rPr>
          <w:rFonts w:ascii="Times New Roman" w:hAnsi="Times New Roman" w:cs="Times New Roman"/>
          <w:sz w:val="24"/>
          <w:szCs w:val="24"/>
        </w:rPr>
        <w:t>,</w:t>
      </w:r>
      <w:r w:rsidRPr="00914A7F">
        <w:rPr>
          <w:rFonts w:ascii="Times New Roman" w:hAnsi="Times New Roman" w:cs="Times New Roman"/>
          <w:sz w:val="24"/>
          <w:szCs w:val="24"/>
        </w:rPr>
        <w:t xml:space="preserve"> localizado en la población de “La Piedra” en Alvarado, Ver</w:t>
      </w:r>
      <w:r w:rsidR="00A259D1">
        <w:rPr>
          <w:rFonts w:ascii="Times New Roman" w:hAnsi="Times New Roman" w:cs="Times New Roman"/>
          <w:sz w:val="24"/>
          <w:szCs w:val="24"/>
        </w:rPr>
        <w:t>acruz,</w:t>
      </w:r>
      <w:r w:rsidR="00A259D1" w:rsidRPr="00914A7F">
        <w:rPr>
          <w:rFonts w:ascii="Times New Roman" w:hAnsi="Times New Roman" w:cs="Times New Roman"/>
          <w:sz w:val="24"/>
          <w:szCs w:val="24"/>
        </w:rPr>
        <w:t xml:space="preserve"> </w:t>
      </w:r>
      <w:r w:rsidRPr="00914A7F">
        <w:rPr>
          <w:rFonts w:ascii="Times New Roman" w:hAnsi="Times New Roman" w:cs="Times New Roman"/>
          <w:sz w:val="24"/>
          <w:szCs w:val="24"/>
        </w:rPr>
        <w:t xml:space="preserve">a 20 km de Boca del Río. </w:t>
      </w:r>
    </w:p>
    <w:p w:rsidR="00DB0183" w:rsidRPr="00914A7F" w:rsidRDefault="00DB0183" w:rsidP="006B31F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En agosto del</w:t>
      </w:r>
      <w:r w:rsidR="00D63A10">
        <w:rPr>
          <w:rFonts w:ascii="Times New Roman" w:hAnsi="Times New Roman" w:cs="Times New Roman"/>
          <w:sz w:val="24"/>
          <w:szCs w:val="24"/>
        </w:rPr>
        <w:t xml:space="preserve"> año</w:t>
      </w:r>
      <w:r w:rsidRPr="00914A7F">
        <w:rPr>
          <w:rFonts w:ascii="Times New Roman" w:hAnsi="Times New Roman" w:cs="Times New Roman"/>
          <w:sz w:val="24"/>
          <w:szCs w:val="24"/>
        </w:rPr>
        <w:t xml:space="preserve"> 2000, se sembraron 500 crías de </w:t>
      </w:r>
      <w:r w:rsidR="00570506" w:rsidRPr="006B31F4">
        <w:rPr>
          <w:rFonts w:ascii="Times New Roman" w:hAnsi="Times New Roman" w:cs="Times New Roman"/>
          <w:i/>
          <w:sz w:val="24"/>
          <w:szCs w:val="24"/>
        </w:rPr>
        <w:t>Centropomus</w:t>
      </w:r>
      <w:r w:rsidR="00570506" w:rsidRPr="00570506">
        <w:rPr>
          <w:rFonts w:ascii="Times New Roman" w:hAnsi="Times New Roman" w:cs="Times New Roman"/>
          <w:sz w:val="24"/>
          <w:szCs w:val="24"/>
        </w:rPr>
        <w:t xml:space="preserve"> </w:t>
      </w:r>
      <w:r w:rsidRPr="00914A7F">
        <w:rPr>
          <w:rFonts w:ascii="Times New Roman" w:hAnsi="Times New Roman" w:cs="Times New Roman"/>
          <w:i/>
          <w:sz w:val="24"/>
          <w:szCs w:val="24"/>
        </w:rPr>
        <w:t>undecimalis</w:t>
      </w:r>
      <w:r w:rsidRPr="00914A7F">
        <w:rPr>
          <w:rFonts w:ascii="Times New Roman" w:hAnsi="Times New Roman" w:cs="Times New Roman"/>
          <w:sz w:val="24"/>
          <w:szCs w:val="24"/>
        </w:rPr>
        <w:t xml:space="preserve"> (robalo) y </w:t>
      </w:r>
      <w:r w:rsidR="00570506" w:rsidRPr="0035649A">
        <w:rPr>
          <w:rFonts w:ascii="Times New Roman" w:hAnsi="Times New Roman" w:cs="Times New Roman"/>
          <w:i/>
          <w:sz w:val="24"/>
          <w:szCs w:val="24"/>
        </w:rPr>
        <w:t>Centropomus</w:t>
      </w:r>
      <w:r w:rsidRPr="00914A7F">
        <w:rPr>
          <w:rFonts w:ascii="Times New Roman" w:hAnsi="Times New Roman" w:cs="Times New Roman"/>
          <w:i/>
          <w:sz w:val="24"/>
          <w:szCs w:val="24"/>
        </w:rPr>
        <w:t xml:space="preserve"> parallelus</w:t>
      </w:r>
      <w:r w:rsidRPr="00914A7F">
        <w:rPr>
          <w:rFonts w:ascii="Times New Roman" w:hAnsi="Times New Roman" w:cs="Times New Roman"/>
          <w:sz w:val="24"/>
          <w:szCs w:val="24"/>
        </w:rPr>
        <w:t xml:space="preserve"> (chucumite) en una proporción de 3:2, en un estanque rústico de 25</w:t>
      </w:r>
      <w:r w:rsidR="00570506">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10</w:t>
      </w:r>
      <w:r w:rsidR="00570506">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1.2 m</w:t>
      </w:r>
      <w:r w:rsidR="0044577D">
        <w:rPr>
          <w:rFonts w:ascii="Times New Roman" w:hAnsi="Times New Roman" w:cs="Times New Roman"/>
          <w:sz w:val="24"/>
          <w:szCs w:val="24"/>
        </w:rPr>
        <w:t>. E</w:t>
      </w:r>
      <w:r w:rsidR="00570506" w:rsidRPr="00914A7F">
        <w:rPr>
          <w:rFonts w:ascii="Times New Roman" w:hAnsi="Times New Roman" w:cs="Times New Roman"/>
          <w:sz w:val="24"/>
          <w:szCs w:val="24"/>
        </w:rPr>
        <w:t>n abril del 2001</w:t>
      </w:r>
      <w:r w:rsidR="00570506">
        <w:rPr>
          <w:rFonts w:ascii="Times New Roman" w:hAnsi="Times New Roman" w:cs="Times New Roman"/>
          <w:sz w:val="24"/>
          <w:szCs w:val="24"/>
        </w:rPr>
        <w:t>,</w:t>
      </w:r>
      <w:r w:rsidR="0044577D">
        <w:rPr>
          <w:rFonts w:ascii="Times New Roman" w:hAnsi="Times New Roman" w:cs="Times New Roman"/>
          <w:sz w:val="24"/>
          <w:szCs w:val="24"/>
        </w:rPr>
        <w:t xml:space="preserve"> se sembraron otras</w:t>
      </w:r>
      <w:r w:rsidRPr="00914A7F">
        <w:rPr>
          <w:rFonts w:ascii="Times New Roman" w:hAnsi="Times New Roman" w:cs="Times New Roman"/>
          <w:sz w:val="24"/>
          <w:szCs w:val="24"/>
        </w:rPr>
        <w:t xml:space="preserve"> 200 en un estanque de concreto de 8</w:t>
      </w:r>
      <w:r w:rsidR="00570506">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8</w:t>
      </w:r>
      <w:r w:rsidR="00570506">
        <w:rPr>
          <w:rFonts w:ascii="Times New Roman" w:hAnsi="Times New Roman" w:cs="Times New Roman"/>
          <w:sz w:val="24"/>
          <w:szCs w:val="24"/>
        </w:rPr>
        <w:t xml:space="preserve"> m</w:t>
      </w:r>
      <w:r w:rsidRPr="00914A7F">
        <w:rPr>
          <w:rFonts w:ascii="Times New Roman" w:hAnsi="Times New Roman" w:cs="Times New Roman"/>
          <w:sz w:val="24"/>
          <w:szCs w:val="24"/>
        </w:rPr>
        <w:t xml:space="preserve"> x 1.5 m</w:t>
      </w:r>
      <w:r w:rsidR="00570506">
        <w:rPr>
          <w:rFonts w:ascii="Times New Roman" w:hAnsi="Times New Roman" w:cs="Times New Roman"/>
          <w:sz w:val="24"/>
          <w:szCs w:val="24"/>
        </w:rPr>
        <w:t>.</w:t>
      </w:r>
      <w:r w:rsidRPr="00914A7F">
        <w:rPr>
          <w:rFonts w:ascii="Times New Roman" w:hAnsi="Times New Roman" w:cs="Times New Roman"/>
          <w:sz w:val="24"/>
          <w:szCs w:val="24"/>
        </w:rPr>
        <w:t xml:space="preserve"> Previamente a la siembra</w:t>
      </w:r>
      <w:r w:rsidR="00570506">
        <w:rPr>
          <w:rFonts w:ascii="Times New Roman" w:hAnsi="Times New Roman" w:cs="Times New Roman"/>
          <w:sz w:val="24"/>
          <w:szCs w:val="24"/>
        </w:rPr>
        <w:t>,</w:t>
      </w:r>
      <w:r w:rsidRPr="00914A7F">
        <w:rPr>
          <w:rFonts w:ascii="Times New Roman" w:hAnsi="Times New Roman" w:cs="Times New Roman"/>
          <w:sz w:val="24"/>
          <w:szCs w:val="24"/>
        </w:rPr>
        <w:t xml:space="preserve"> se hizo una selección de las crías por talla y especie, presentando en promedio 7.2 cm de longitud total y 2.0 g de peso para el robalo</w:t>
      </w:r>
      <w:r w:rsidR="00570506">
        <w:rPr>
          <w:rFonts w:ascii="Times New Roman" w:hAnsi="Times New Roman" w:cs="Times New Roman"/>
          <w:sz w:val="24"/>
          <w:szCs w:val="24"/>
        </w:rPr>
        <w:t>,</w:t>
      </w:r>
      <w:r w:rsidRPr="00914A7F">
        <w:rPr>
          <w:rFonts w:ascii="Times New Roman" w:hAnsi="Times New Roman" w:cs="Times New Roman"/>
          <w:sz w:val="24"/>
          <w:szCs w:val="24"/>
        </w:rPr>
        <w:t xml:space="preserve"> </w:t>
      </w:r>
      <w:r w:rsidR="00570506">
        <w:rPr>
          <w:rFonts w:ascii="Times New Roman" w:hAnsi="Times New Roman" w:cs="Times New Roman"/>
          <w:sz w:val="24"/>
          <w:szCs w:val="24"/>
        </w:rPr>
        <w:t>mientras que</w:t>
      </w:r>
      <w:r w:rsidR="00570506" w:rsidRPr="00914A7F">
        <w:rPr>
          <w:rFonts w:ascii="Times New Roman" w:hAnsi="Times New Roman" w:cs="Times New Roman"/>
          <w:sz w:val="24"/>
          <w:szCs w:val="24"/>
        </w:rPr>
        <w:t xml:space="preserve"> </w:t>
      </w:r>
      <w:r w:rsidRPr="00914A7F">
        <w:rPr>
          <w:rFonts w:ascii="Times New Roman" w:hAnsi="Times New Roman" w:cs="Times New Roman"/>
          <w:sz w:val="24"/>
          <w:szCs w:val="24"/>
        </w:rPr>
        <w:t xml:space="preserve">para el chucumite 5.9 cm y 2.3 g de peso en el estanque </w:t>
      </w:r>
      <w:r w:rsidR="00F03072" w:rsidRPr="00914A7F">
        <w:rPr>
          <w:rFonts w:ascii="Times New Roman" w:hAnsi="Times New Roman" w:cs="Times New Roman"/>
          <w:sz w:val="24"/>
          <w:szCs w:val="24"/>
        </w:rPr>
        <w:t>r</w:t>
      </w:r>
      <w:r w:rsidR="00F03072">
        <w:rPr>
          <w:rFonts w:ascii="Times New Roman" w:hAnsi="Times New Roman" w:cs="Times New Roman"/>
          <w:sz w:val="24"/>
          <w:szCs w:val="24"/>
        </w:rPr>
        <w:t>ú</w:t>
      </w:r>
      <w:r w:rsidR="00F03072" w:rsidRPr="00914A7F">
        <w:rPr>
          <w:rFonts w:ascii="Times New Roman" w:hAnsi="Times New Roman" w:cs="Times New Roman"/>
          <w:sz w:val="24"/>
          <w:szCs w:val="24"/>
        </w:rPr>
        <w:t>stico</w:t>
      </w:r>
      <w:r w:rsidR="00F03072">
        <w:rPr>
          <w:rFonts w:ascii="Times New Roman" w:hAnsi="Times New Roman" w:cs="Times New Roman"/>
          <w:sz w:val="24"/>
          <w:szCs w:val="24"/>
        </w:rPr>
        <w:t>;</w:t>
      </w:r>
      <w:r w:rsidRPr="00914A7F">
        <w:rPr>
          <w:rFonts w:ascii="Times New Roman" w:hAnsi="Times New Roman" w:cs="Times New Roman"/>
          <w:sz w:val="24"/>
          <w:szCs w:val="24"/>
        </w:rPr>
        <w:t xml:space="preserve"> </w:t>
      </w:r>
      <w:r w:rsidR="00F03072">
        <w:rPr>
          <w:rFonts w:ascii="Times New Roman" w:hAnsi="Times New Roman" w:cs="Times New Roman"/>
          <w:sz w:val="24"/>
          <w:szCs w:val="24"/>
        </w:rPr>
        <w:t>en el</w:t>
      </w:r>
      <w:r w:rsidR="00D372BD">
        <w:rPr>
          <w:rFonts w:ascii="Times New Roman" w:hAnsi="Times New Roman" w:cs="Times New Roman"/>
          <w:sz w:val="24"/>
          <w:szCs w:val="24"/>
        </w:rPr>
        <w:t xml:space="preserve"> de </w:t>
      </w:r>
      <w:r w:rsidR="00F03072">
        <w:rPr>
          <w:rFonts w:ascii="Times New Roman" w:hAnsi="Times New Roman" w:cs="Times New Roman"/>
          <w:sz w:val="24"/>
          <w:szCs w:val="24"/>
        </w:rPr>
        <w:t xml:space="preserve">concreto, por su parte, se registró </w:t>
      </w:r>
      <w:r w:rsidRPr="00914A7F">
        <w:rPr>
          <w:rFonts w:ascii="Times New Roman" w:hAnsi="Times New Roman" w:cs="Times New Roman"/>
          <w:sz w:val="24"/>
          <w:szCs w:val="24"/>
        </w:rPr>
        <w:t>un promedio de 13.8 cm de longitud total y 28.9 g de peso para el robalo y de 8.8 cm y 5.6 g de peso para el chucumite.</w:t>
      </w:r>
    </w:p>
    <w:p w:rsidR="00DB0183" w:rsidRPr="00914A7F" w:rsidRDefault="00A221AB" w:rsidP="006B31F4">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pict>
          <v:line id="Line 4" o:spid="_x0000_s1026" style="position:absolute;left:0;text-align:left;z-index:251659264;visibility:visible" from="-181.1pt,55.2pt" to="-145.1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NP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">
            <v:stroke endarrow="block"/>
          </v:line>
        </w:pict>
      </w:r>
      <w:r>
        <w:rPr>
          <w:rFonts w:ascii="Times New Roman" w:hAnsi="Times New Roman" w:cs="Times New Roman"/>
          <w:noProof/>
          <w:sz w:val="24"/>
          <w:szCs w:val="24"/>
        </w:rPr>
        <w:pict>
          <v:rect id="Rectangle 2" o:spid="_x0000_s1029" style="position:absolute;left:0;text-align:left;margin-left:-79.1pt;margin-top:91.2pt;width:7.2pt;height:7.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Ot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"/>
        </w:pict>
      </w:r>
      <w:r>
        <w:rPr>
          <w:rFonts w:ascii="Times New Roman" w:hAnsi="Times New Roman" w:cs="Times New Roman"/>
          <w:noProof/>
          <w:sz w:val="24"/>
          <w:szCs w:val="24"/>
        </w:rPr>
        <w:pict>
          <v:oval id="Oval 3" o:spid="_x0000_s1028" style="position:absolute;left:0;text-align:left;margin-left:-139.1pt;margin-top:46.2pt;width:7.2pt;height:7.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"/>
        </w:pict>
      </w:r>
      <w:r w:rsidR="00DB0183" w:rsidRPr="00914A7F">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-2985770</wp:posOffset>
            </wp:positionH>
            <wp:positionV relativeFrom="paragraph">
              <wp:posOffset>929640</wp:posOffset>
            </wp:positionV>
            <wp:extent cx="609600" cy="254000"/>
            <wp:effectExtent l="19050" t="0" r="0" b="0"/>
            <wp:wrapNone/>
            <wp:docPr id="2" name="Imagen 5" descr="Copia (3) de tfa_sn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ia (3) de tfa_snook"/>
                    <pic:cNvPicPr>
                      <a:picLocks noChangeAspect="1" noChangeArrowheads="1"/>
                    </pic:cNvPicPr>
                  </pic:nvPicPr>
                  <pic:blipFill>
                    <a:blip r:embed="rId9" cstate="print"/>
                    <a:srcRect/>
                    <a:stretch>
                      <a:fillRect/>
                    </a:stretch>
                  </pic:blipFill>
                  <pic:spPr bwMode="auto">
                    <a:xfrm>
                      <a:off x="0" y="0"/>
                      <a:ext cx="609600" cy="254000"/>
                    </a:xfrm>
                    <a:prstGeom prst="rect">
                      <a:avLst/>
                    </a:prstGeom>
                    <a:noFill/>
                    <a:ln w="9525">
                      <a:noFill/>
                      <a:miter lim="800000"/>
                      <a:headEnd/>
                      <a:tailEnd/>
                    </a:ln>
                  </pic:spPr>
                </pic:pic>
              </a:graphicData>
            </a:graphic>
          </wp:anchor>
        </w:drawing>
      </w:r>
      <w:r w:rsidR="00DB0183" w:rsidRPr="00914A7F">
        <w:rPr>
          <w:rFonts w:ascii="Times New Roman" w:hAnsi="Times New Roman" w:cs="Times New Roman"/>
          <w:sz w:val="24"/>
          <w:szCs w:val="24"/>
        </w:rPr>
        <w:t>En el caso del estanque r</w:t>
      </w:r>
      <w:r w:rsidR="009E15E7">
        <w:rPr>
          <w:rFonts w:ascii="Times New Roman" w:hAnsi="Times New Roman" w:cs="Times New Roman"/>
          <w:sz w:val="24"/>
          <w:szCs w:val="24"/>
        </w:rPr>
        <w:t>ú</w:t>
      </w:r>
      <w:r w:rsidR="00DB0183" w:rsidRPr="00914A7F">
        <w:rPr>
          <w:rFonts w:ascii="Times New Roman" w:hAnsi="Times New Roman" w:cs="Times New Roman"/>
          <w:sz w:val="24"/>
          <w:szCs w:val="24"/>
        </w:rPr>
        <w:t>stico</w:t>
      </w:r>
      <w:r w:rsidR="009E15E7">
        <w:rPr>
          <w:rFonts w:ascii="Times New Roman" w:hAnsi="Times New Roman" w:cs="Times New Roman"/>
          <w:sz w:val="24"/>
          <w:szCs w:val="24"/>
        </w:rPr>
        <w:t>,</w:t>
      </w:r>
      <w:r w:rsidR="00DB0183" w:rsidRPr="00914A7F">
        <w:rPr>
          <w:rFonts w:ascii="Times New Roman" w:hAnsi="Times New Roman" w:cs="Times New Roman"/>
          <w:sz w:val="24"/>
          <w:szCs w:val="24"/>
        </w:rPr>
        <w:t xml:space="preserve"> la alimentación fue a partir de alim</w:t>
      </w:r>
      <w:r w:rsidR="002C3370" w:rsidRPr="00914A7F">
        <w:rPr>
          <w:rFonts w:ascii="Times New Roman" w:hAnsi="Times New Roman" w:cs="Times New Roman"/>
          <w:sz w:val="24"/>
          <w:szCs w:val="24"/>
        </w:rPr>
        <w:t>ento vivo de manera permanente</w:t>
      </w:r>
      <w:r w:rsidR="00DB0183" w:rsidRPr="00914A7F">
        <w:rPr>
          <w:rFonts w:ascii="Times New Roman" w:hAnsi="Times New Roman" w:cs="Times New Roman"/>
          <w:sz w:val="24"/>
          <w:szCs w:val="24"/>
        </w:rPr>
        <w:t>,</w:t>
      </w:r>
      <w:r w:rsidR="00376388">
        <w:rPr>
          <w:rFonts w:ascii="Times New Roman" w:hAnsi="Times New Roman" w:cs="Times New Roman"/>
          <w:sz w:val="24"/>
          <w:szCs w:val="24"/>
        </w:rPr>
        <w:t xml:space="preserve"> a saber,</w:t>
      </w:r>
      <w:r w:rsidR="00DB0183" w:rsidRPr="00914A7F">
        <w:rPr>
          <w:rFonts w:ascii="Times New Roman" w:hAnsi="Times New Roman" w:cs="Times New Roman"/>
          <w:sz w:val="24"/>
          <w:szCs w:val="24"/>
        </w:rPr>
        <w:t xml:space="preserve"> </w:t>
      </w:r>
      <w:r w:rsidR="00DB0183" w:rsidRPr="00914A7F">
        <w:rPr>
          <w:rFonts w:ascii="Times New Roman" w:hAnsi="Times New Roman" w:cs="Times New Roman"/>
          <w:i/>
          <w:sz w:val="24"/>
          <w:szCs w:val="24"/>
        </w:rPr>
        <w:t>Oreochromis niloticus</w:t>
      </w:r>
      <w:r w:rsidR="002C3370" w:rsidRPr="00914A7F">
        <w:rPr>
          <w:rFonts w:ascii="Times New Roman" w:hAnsi="Times New Roman" w:cs="Times New Roman"/>
          <w:sz w:val="24"/>
          <w:szCs w:val="24"/>
        </w:rPr>
        <w:t xml:space="preserve"> </w:t>
      </w:r>
      <w:r w:rsidR="00376388" w:rsidRPr="00914A7F">
        <w:rPr>
          <w:rFonts w:ascii="Times New Roman" w:hAnsi="Times New Roman" w:cs="Times New Roman"/>
          <w:sz w:val="24"/>
          <w:szCs w:val="24"/>
        </w:rPr>
        <w:t>(</w:t>
      </w:r>
      <w:r w:rsidR="00376388" w:rsidRPr="00914A7F">
        <w:rPr>
          <w:rFonts w:ascii="Times New Roman" w:hAnsi="Times New Roman" w:cs="Times New Roman"/>
          <w:sz w:val="24"/>
          <w:szCs w:val="24"/>
          <w:lang w:val="es-ES"/>
        </w:rPr>
        <w:t>Linnaeus</w:t>
      </w:r>
      <w:r w:rsidR="00376388">
        <w:rPr>
          <w:rFonts w:ascii="Times New Roman" w:hAnsi="Times New Roman" w:cs="Times New Roman"/>
          <w:sz w:val="24"/>
          <w:szCs w:val="24"/>
          <w:lang w:val="es-ES"/>
        </w:rPr>
        <w:t>,</w:t>
      </w:r>
      <w:r w:rsidR="00376388" w:rsidRPr="00914A7F">
        <w:rPr>
          <w:rFonts w:ascii="Times New Roman" w:hAnsi="Times New Roman" w:cs="Times New Roman"/>
          <w:sz w:val="24"/>
          <w:szCs w:val="24"/>
          <w:lang w:val="es-ES"/>
        </w:rPr>
        <w:t xml:space="preserve"> 1758</w:t>
      </w:r>
      <w:r w:rsidR="00376388" w:rsidRPr="00914A7F">
        <w:rPr>
          <w:rFonts w:ascii="Times New Roman" w:hAnsi="Times New Roman" w:cs="Times New Roman"/>
          <w:sz w:val="24"/>
          <w:szCs w:val="24"/>
        </w:rPr>
        <w:t>)</w:t>
      </w:r>
      <w:r w:rsidR="00376388">
        <w:rPr>
          <w:rFonts w:ascii="Times New Roman" w:hAnsi="Times New Roman" w:cs="Times New Roman"/>
          <w:sz w:val="24"/>
          <w:szCs w:val="24"/>
        </w:rPr>
        <w:t xml:space="preserve"> </w:t>
      </w:r>
      <w:r w:rsidR="00DB0183" w:rsidRPr="00914A7F">
        <w:rPr>
          <w:rFonts w:ascii="Times New Roman" w:hAnsi="Times New Roman" w:cs="Times New Roman"/>
          <w:sz w:val="24"/>
          <w:szCs w:val="24"/>
        </w:rPr>
        <w:t>de</w:t>
      </w:r>
      <w:r w:rsidR="00376388">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15 cm de longitud </w:t>
      </w:r>
      <w:r w:rsidR="00DB0183" w:rsidRPr="00914A7F">
        <w:rPr>
          <w:rFonts w:ascii="Times New Roman" w:hAnsi="Times New Roman" w:cs="Times New Roman"/>
          <w:sz w:val="24"/>
          <w:szCs w:val="24"/>
        </w:rPr>
        <w:lastRenderedPageBreak/>
        <w:t>total y un peso de 130 g para los machos y</w:t>
      </w:r>
      <w:r w:rsidR="00376388">
        <w:rPr>
          <w:rFonts w:ascii="Times New Roman" w:hAnsi="Times New Roman" w:cs="Times New Roman"/>
          <w:sz w:val="24"/>
          <w:szCs w:val="24"/>
        </w:rPr>
        <w:t xml:space="preserve"> de</w:t>
      </w:r>
      <w:r w:rsidR="00DB0183" w:rsidRPr="00914A7F">
        <w:rPr>
          <w:rFonts w:ascii="Times New Roman" w:hAnsi="Times New Roman" w:cs="Times New Roman"/>
          <w:sz w:val="24"/>
          <w:szCs w:val="24"/>
        </w:rPr>
        <w:t xml:space="preserve"> 12 cm y 100 g para las hembras, en una proporción de </w:t>
      </w:r>
      <w:r w:rsidR="00376388">
        <w:rPr>
          <w:rFonts w:ascii="Times New Roman" w:hAnsi="Times New Roman" w:cs="Times New Roman"/>
          <w:sz w:val="24"/>
          <w:szCs w:val="24"/>
        </w:rPr>
        <w:t>dos</w:t>
      </w:r>
      <w:r w:rsidR="00376388"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hembras por cada macho, haciendo un total de 15 reproductores. </w:t>
      </w:r>
    </w:p>
    <w:p w:rsidR="00DB0183" w:rsidRPr="00914A7F" w:rsidRDefault="00DB0183" w:rsidP="006B31F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 xml:space="preserve">Para el </w:t>
      </w:r>
      <w:r w:rsidR="000C5695" w:rsidRPr="00914A7F">
        <w:rPr>
          <w:rFonts w:ascii="Times New Roman" w:hAnsi="Times New Roman" w:cs="Times New Roman"/>
          <w:sz w:val="24"/>
          <w:szCs w:val="24"/>
        </w:rPr>
        <w:t>estanque de</w:t>
      </w:r>
      <w:r w:rsidRPr="00914A7F">
        <w:rPr>
          <w:rFonts w:ascii="Times New Roman" w:hAnsi="Times New Roman" w:cs="Times New Roman"/>
          <w:sz w:val="24"/>
          <w:szCs w:val="24"/>
        </w:rPr>
        <w:t xml:space="preserve"> concreto, la alimentación fue </w:t>
      </w:r>
      <w:r w:rsidRPr="00914A7F">
        <w:rPr>
          <w:rFonts w:ascii="Times New Roman" w:hAnsi="Times New Roman" w:cs="Times New Roman"/>
          <w:i/>
          <w:sz w:val="24"/>
          <w:szCs w:val="24"/>
        </w:rPr>
        <w:t>ad libitum</w:t>
      </w:r>
      <w:r w:rsidRPr="00914A7F">
        <w:rPr>
          <w:rFonts w:ascii="Times New Roman" w:hAnsi="Times New Roman" w:cs="Times New Roman"/>
          <w:sz w:val="24"/>
          <w:szCs w:val="24"/>
        </w:rPr>
        <w:t xml:space="preserve"> durante todo el estudio</w:t>
      </w:r>
      <w:r w:rsidR="00376388">
        <w:rPr>
          <w:rFonts w:ascii="Times New Roman" w:hAnsi="Times New Roman" w:cs="Times New Roman"/>
          <w:sz w:val="24"/>
          <w:szCs w:val="24"/>
        </w:rPr>
        <w:t xml:space="preserve">, el cual tuvo una duración de </w:t>
      </w:r>
      <w:r w:rsidRPr="00914A7F">
        <w:rPr>
          <w:rFonts w:ascii="Times New Roman" w:hAnsi="Times New Roman" w:cs="Times New Roman"/>
          <w:sz w:val="24"/>
          <w:szCs w:val="24"/>
        </w:rPr>
        <w:t>12 meses</w:t>
      </w:r>
      <w:r w:rsidR="00376388">
        <w:rPr>
          <w:rFonts w:ascii="Times New Roman" w:hAnsi="Times New Roman" w:cs="Times New Roman"/>
          <w:sz w:val="24"/>
          <w:szCs w:val="24"/>
        </w:rPr>
        <w:t>,</w:t>
      </w:r>
      <w:r w:rsidRPr="00914A7F">
        <w:rPr>
          <w:rFonts w:ascii="Times New Roman" w:hAnsi="Times New Roman" w:cs="Times New Roman"/>
          <w:sz w:val="24"/>
          <w:szCs w:val="24"/>
        </w:rPr>
        <w:t xml:space="preserve"> a base de crías de tilapia y peces de ornato (</w:t>
      </w:r>
      <w:r w:rsidRPr="00914A7F">
        <w:rPr>
          <w:rFonts w:ascii="Times New Roman" w:hAnsi="Times New Roman" w:cs="Times New Roman"/>
          <w:i/>
          <w:sz w:val="24"/>
          <w:szCs w:val="24"/>
        </w:rPr>
        <w:t xml:space="preserve">Poecila </w:t>
      </w:r>
      <w:r w:rsidR="00BE4C72" w:rsidRPr="00BE4C72">
        <w:rPr>
          <w:rFonts w:ascii="Times New Roman" w:hAnsi="Times New Roman" w:cs="Times New Roman"/>
          <w:i/>
          <w:sz w:val="24"/>
          <w:szCs w:val="24"/>
        </w:rPr>
        <w:t>sphenops</w:t>
      </w:r>
      <w:r w:rsidRPr="00914A7F">
        <w:rPr>
          <w:rFonts w:ascii="Times New Roman" w:hAnsi="Times New Roman" w:cs="Times New Roman"/>
          <w:sz w:val="24"/>
          <w:szCs w:val="24"/>
        </w:rPr>
        <w:t>)</w:t>
      </w:r>
      <w:r w:rsidR="00D63A10">
        <w:rPr>
          <w:rFonts w:ascii="Times New Roman" w:hAnsi="Times New Roman" w:cs="Times New Roman"/>
          <w:sz w:val="24"/>
          <w:szCs w:val="24"/>
        </w:rPr>
        <w:t>. E</w:t>
      </w:r>
      <w:r w:rsidRPr="00914A7F">
        <w:rPr>
          <w:rFonts w:ascii="Times New Roman" w:hAnsi="Times New Roman" w:cs="Times New Roman"/>
          <w:sz w:val="24"/>
          <w:szCs w:val="24"/>
        </w:rPr>
        <w:t>l estanque se revisó diariamente</w:t>
      </w:r>
      <w:r w:rsidR="00D63A10">
        <w:rPr>
          <w:rFonts w:ascii="Times New Roman" w:hAnsi="Times New Roman" w:cs="Times New Roman"/>
          <w:sz w:val="24"/>
          <w:szCs w:val="24"/>
        </w:rPr>
        <w:t>, eliminando</w:t>
      </w:r>
      <w:r w:rsidRPr="00914A7F">
        <w:rPr>
          <w:rFonts w:ascii="Times New Roman" w:hAnsi="Times New Roman" w:cs="Times New Roman"/>
          <w:sz w:val="24"/>
          <w:szCs w:val="24"/>
        </w:rPr>
        <w:t xml:space="preserve"> el alimento sobrante.</w:t>
      </w:r>
    </w:p>
    <w:p w:rsidR="000C5695" w:rsidRPr="00914A7F" w:rsidRDefault="000C5695" w:rsidP="00902875">
      <w:pPr>
        <w:spacing w:after="0" w:line="360" w:lineRule="auto"/>
        <w:jc w:val="both"/>
        <w:rPr>
          <w:rFonts w:ascii="Times New Roman" w:hAnsi="Times New Roman" w:cs="Times New Roman"/>
          <w:b/>
          <w:sz w:val="24"/>
          <w:szCs w:val="24"/>
        </w:rPr>
      </w:pPr>
    </w:p>
    <w:p w:rsidR="00384A04" w:rsidRPr="005211D2" w:rsidRDefault="00DB0183" w:rsidP="00902875">
      <w:pPr>
        <w:spacing w:after="0" w:line="360" w:lineRule="auto"/>
        <w:jc w:val="both"/>
        <w:rPr>
          <w:rFonts w:ascii="Times New Roman" w:hAnsi="Times New Roman" w:cs="Times New Roman"/>
          <w:b/>
          <w:sz w:val="24"/>
          <w:szCs w:val="24"/>
        </w:rPr>
      </w:pPr>
      <w:r w:rsidRPr="005211D2">
        <w:rPr>
          <w:rFonts w:ascii="Times New Roman" w:hAnsi="Times New Roman" w:cs="Times New Roman"/>
          <w:b/>
          <w:sz w:val="24"/>
          <w:szCs w:val="24"/>
        </w:rPr>
        <w:t>Análisis estadístico</w:t>
      </w:r>
    </w:p>
    <w:p w:rsidR="00DB0183" w:rsidRPr="001E381C" w:rsidRDefault="00DB0183" w:rsidP="006B31F4">
      <w:pPr>
        <w:spacing w:after="0" w:line="360" w:lineRule="auto"/>
        <w:ind w:firstLine="708"/>
        <w:jc w:val="both"/>
        <w:rPr>
          <w:rFonts w:ascii="Times New Roman" w:hAnsi="Times New Roman" w:cs="Times New Roman"/>
          <w:sz w:val="24"/>
          <w:szCs w:val="24"/>
        </w:rPr>
      </w:pPr>
      <w:r w:rsidRPr="001E381C">
        <w:rPr>
          <w:rFonts w:ascii="Times New Roman" w:hAnsi="Times New Roman" w:cs="Times New Roman"/>
          <w:sz w:val="24"/>
          <w:szCs w:val="24"/>
        </w:rPr>
        <w:t>Para el análisis de la relación longitud</w:t>
      </w:r>
      <w:r w:rsidR="00510737" w:rsidRPr="001E381C">
        <w:rPr>
          <w:rFonts w:ascii="Times New Roman" w:hAnsi="Times New Roman" w:cs="Times New Roman"/>
          <w:sz w:val="24"/>
          <w:szCs w:val="24"/>
        </w:rPr>
        <w:t>-</w:t>
      </w:r>
      <w:r w:rsidRPr="001E381C">
        <w:rPr>
          <w:rFonts w:ascii="Times New Roman" w:hAnsi="Times New Roman" w:cs="Times New Roman"/>
          <w:sz w:val="24"/>
          <w:szCs w:val="24"/>
        </w:rPr>
        <w:t xml:space="preserve">peso </w:t>
      </w:r>
      <w:r w:rsidR="00510737" w:rsidRPr="001E381C">
        <w:rPr>
          <w:rFonts w:ascii="Times New Roman" w:hAnsi="Times New Roman" w:cs="Times New Roman"/>
          <w:sz w:val="24"/>
          <w:szCs w:val="24"/>
        </w:rPr>
        <w:t xml:space="preserve">en </w:t>
      </w:r>
      <w:r w:rsidRPr="001E381C">
        <w:rPr>
          <w:rFonts w:ascii="Times New Roman" w:hAnsi="Times New Roman" w:cs="Times New Roman"/>
          <w:sz w:val="24"/>
          <w:szCs w:val="24"/>
        </w:rPr>
        <w:t xml:space="preserve">cada especie de este estudio, se utilizó el modelo </w:t>
      </w:r>
      <w:r w:rsidR="00740A00" w:rsidRPr="001E381C">
        <w:rPr>
          <w:rFonts w:ascii="Times New Roman" w:hAnsi="Times New Roman" w:cs="Times New Roman"/>
          <w:sz w:val="24"/>
          <w:szCs w:val="24"/>
        </w:rPr>
        <w:t>semilogarítmico</w:t>
      </w:r>
      <w:r w:rsidRPr="001E381C">
        <w:rPr>
          <w:rFonts w:ascii="Times New Roman" w:hAnsi="Times New Roman" w:cs="Times New Roman"/>
          <w:sz w:val="24"/>
          <w:szCs w:val="24"/>
        </w:rPr>
        <w:t xml:space="preserve"> representado </w:t>
      </w:r>
      <w:r w:rsidR="00C856AB" w:rsidRPr="001E381C">
        <w:rPr>
          <w:rFonts w:ascii="Times New Roman" w:hAnsi="Times New Roman" w:cs="Times New Roman"/>
          <w:sz w:val="24"/>
          <w:szCs w:val="24"/>
        </w:rPr>
        <w:t>de la siguiente manera</w:t>
      </w:r>
      <w:r w:rsidRPr="001E381C">
        <w:rPr>
          <w:rFonts w:ascii="Times New Roman" w:hAnsi="Times New Roman" w:cs="Times New Roman"/>
          <w:sz w:val="24"/>
          <w:szCs w:val="24"/>
        </w:rPr>
        <w:t xml:space="preserve">: </w:t>
      </w:r>
      <w:r w:rsidRPr="006B31F4">
        <w:rPr>
          <w:rFonts w:ascii="Times New Roman" w:hAnsi="Times New Roman" w:cs="Times New Roman"/>
          <w:i/>
          <w:sz w:val="24"/>
          <w:szCs w:val="24"/>
        </w:rPr>
        <w:t>W</w:t>
      </w:r>
      <w:r w:rsidRPr="001E381C">
        <w:rPr>
          <w:rFonts w:ascii="Times New Roman" w:hAnsi="Times New Roman" w:cs="Times New Roman"/>
          <w:sz w:val="24"/>
          <w:szCs w:val="24"/>
        </w:rPr>
        <w:t xml:space="preserve"> = </w:t>
      </w:r>
      <w:r w:rsidRPr="006B31F4">
        <w:rPr>
          <w:rFonts w:ascii="Times New Roman" w:hAnsi="Times New Roman" w:cs="Times New Roman"/>
          <w:i/>
          <w:sz w:val="24"/>
          <w:szCs w:val="24"/>
        </w:rPr>
        <w:t>aL</w:t>
      </w:r>
      <w:r w:rsidRPr="006B31F4">
        <w:rPr>
          <w:rFonts w:ascii="Times New Roman" w:hAnsi="Times New Roman" w:cs="Times New Roman"/>
          <w:b/>
          <w:i/>
          <w:sz w:val="24"/>
          <w:szCs w:val="24"/>
          <w:vertAlign w:val="superscript"/>
        </w:rPr>
        <w:t>b</w:t>
      </w:r>
      <w:r w:rsidR="004E03A6" w:rsidRPr="001E381C">
        <w:rPr>
          <w:rFonts w:ascii="Times New Roman" w:hAnsi="Times New Roman" w:cs="Times New Roman"/>
          <w:sz w:val="24"/>
          <w:szCs w:val="24"/>
        </w:rPr>
        <w:t>, d</w:t>
      </w:r>
      <w:r w:rsidRPr="001E381C">
        <w:rPr>
          <w:rFonts w:ascii="Times New Roman" w:hAnsi="Times New Roman" w:cs="Times New Roman"/>
          <w:sz w:val="24"/>
          <w:szCs w:val="24"/>
        </w:rPr>
        <w:t xml:space="preserve">onde </w:t>
      </w:r>
      <w:r w:rsidRPr="006B31F4">
        <w:rPr>
          <w:rFonts w:ascii="Times New Roman" w:hAnsi="Times New Roman" w:cs="Times New Roman"/>
          <w:i/>
          <w:sz w:val="24"/>
          <w:szCs w:val="24"/>
        </w:rPr>
        <w:t>W</w:t>
      </w:r>
      <w:r w:rsidRPr="001E381C">
        <w:rPr>
          <w:rFonts w:ascii="Times New Roman" w:hAnsi="Times New Roman" w:cs="Times New Roman"/>
          <w:sz w:val="24"/>
          <w:szCs w:val="24"/>
        </w:rPr>
        <w:t xml:space="preserve"> es el peso en g</w:t>
      </w:r>
      <w:r w:rsidR="004E03A6" w:rsidRPr="001E381C">
        <w:rPr>
          <w:rFonts w:ascii="Times New Roman" w:hAnsi="Times New Roman" w:cs="Times New Roman"/>
          <w:sz w:val="24"/>
          <w:szCs w:val="24"/>
        </w:rPr>
        <w:t>ramos</w:t>
      </w:r>
      <w:r w:rsidRPr="001E381C">
        <w:rPr>
          <w:rFonts w:ascii="Times New Roman" w:hAnsi="Times New Roman" w:cs="Times New Roman"/>
          <w:sz w:val="24"/>
          <w:szCs w:val="24"/>
        </w:rPr>
        <w:t xml:space="preserve"> del organismo a una determinada edad</w:t>
      </w:r>
      <w:r w:rsidR="00B3170B" w:rsidRPr="001E381C">
        <w:rPr>
          <w:rFonts w:ascii="Times New Roman" w:hAnsi="Times New Roman" w:cs="Times New Roman"/>
          <w:sz w:val="24"/>
          <w:szCs w:val="24"/>
        </w:rPr>
        <w:t>,</w:t>
      </w:r>
      <w:r w:rsidRPr="006B31F4">
        <w:rPr>
          <w:rFonts w:ascii="Times New Roman" w:hAnsi="Times New Roman" w:cs="Times New Roman"/>
          <w:i/>
          <w:sz w:val="24"/>
          <w:szCs w:val="24"/>
        </w:rPr>
        <w:t xml:space="preserve"> L</w:t>
      </w:r>
      <w:r w:rsidRPr="001E381C">
        <w:rPr>
          <w:rFonts w:ascii="Times New Roman" w:hAnsi="Times New Roman" w:cs="Times New Roman"/>
          <w:sz w:val="24"/>
          <w:szCs w:val="24"/>
        </w:rPr>
        <w:t xml:space="preserve"> es la longitud en </w:t>
      </w:r>
      <w:r w:rsidR="00C856AB" w:rsidRPr="001E381C">
        <w:rPr>
          <w:rFonts w:ascii="Times New Roman" w:hAnsi="Times New Roman" w:cs="Times New Roman"/>
          <w:sz w:val="24"/>
          <w:szCs w:val="24"/>
        </w:rPr>
        <w:t xml:space="preserve">centímetros </w:t>
      </w:r>
      <w:r w:rsidRPr="001E381C">
        <w:rPr>
          <w:rFonts w:ascii="Times New Roman" w:hAnsi="Times New Roman" w:cs="Times New Roman"/>
          <w:sz w:val="24"/>
          <w:szCs w:val="24"/>
        </w:rPr>
        <w:t>a la misma edad</w:t>
      </w:r>
      <w:r w:rsidR="00C856AB" w:rsidRPr="001E381C">
        <w:rPr>
          <w:rFonts w:ascii="Times New Roman" w:hAnsi="Times New Roman" w:cs="Times New Roman"/>
          <w:sz w:val="24"/>
          <w:szCs w:val="24"/>
        </w:rPr>
        <w:t xml:space="preserve"> y</w:t>
      </w:r>
      <w:r w:rsidRPr="001E381C">
        <w:rPr>
          <w:rFonts w:ascii="Times New Roman" w:hAnsi="Times New Roman" w:cs="Times New Roman"/>
          <w:sz w:val="24"/>
          <w:szCs w:val="24"/>
        </w:rPr>
        <w:t xml:space="preserve"> </w:t>
      </w:r>
      <w:r w:rsidRPr="006B31F4">
        <w:rPr>
          <w:rFonts w:ascii="Times New Roman" w:hAnsi="Times New Roman" w:cs="Times New Roman"/>
          <w:i/>
          <w:sz w:val="24"/>
          <w:szCs w:val="24"/>
        </w:rPr>
        <w:t>a</w:t>
      </w:r>
      <w:r w:rsidRPr="001E381C">
        <w:rPr>
          <w:rFonts w:ascii="Times New Roman" w:hAnsi="Times New Roman" w:cs="Times New Roman"/>
          <w:sz w:val="24"/>
          <w:szCs w:val="24"/>
        </w:rPr>
        <w:t xml:space="preserve"> y </w:t>
      </w:r>
      <w:r w:rsidRPr="006B31F4">
        <w:rPr>
          <w:rFonts w:ascii="Times New Roman" w:hAnsi="Times New Roman" w:cs="Times New Roman"/>
          <w:i/>
          <w:sz w:val="24"/>
          <w:szCs w:val="24"/>
        </w:rPr>
        <w:t>b</w:t>
      </w:r>
      <w:r w:rsidRPr="001E381C">
        <w:rPr>
          <w:rFonts w:ascii="Times New Roman" w:hAnsi="Times New Roman" w:cs="Times New Roman"/>
          <w:sz w:val="24"/>
          <w:szCs w:val="24"/>
        </w:rPr>
        <w:t xml:space="preserve"> son los estimadores de la función, siendo </w:t>
      </w:r>
      <w:r w:rsidRPr="006B31F4">
        <w:rPr>
          <w:rFonts w:ascii="Times New Roman" w:hAnsi="Times New Roman" w:cs="Times New Roman"/>
          <w:i/>
          <w:sz w:val="24"/>
          <w:szCs w:val="24"/>
        </w:rPr>
        <w:t>b</w:t>
      </w:r>
      <w:r w:rsidRPr="001E381C">
        <w:rPr>
          <w:rFonts w:ascii="Times New Roman" w:hAnsi="Times New Roman" w:cs="Times New Roman"/>
          <w:sz w:val="24"/>
          <w:szCs w:val="24"/>
        </w:rPr>
        <w:t xml:space="preserve"> el indicador del crecimiento isométrico.</w:t>
      </w:r>
    </w:p>
    <w:p w:rsidR="00DB0183" w:rsidRPr="001E381C" w:rsidRDefault="00DB0183" w:rsidP="006B31F4">
      <w:pPr>
        <w:spacing w:after="0" w:line="360" w:lineRule="auto"/>
        <w:ind w:firstLine="708"/>
        <w:jc w:val="both"/>
        <w:rPr>
          <w:rFonts w:ascii="Times New Roman" w:hAnsi="Times New Roman" w:cs="Times New Roman"/>
          <w:sz w:val="24"/>
          <w:szCs w:val="24"/>
        </w:rPr>
      </w:pPr>
      <w:r w:rsidRPr="001E381C">
        <w:rPr>
          <w:rFonts w:ascii="Times New Roman" w:hAnsi="Times New Roman" w:cs="Times New Roman"/>
          <w:sz w:val="24"/>
          <w:szCs w:val="24"/>
        </w:rPr>
        <w:t>Para la estimación de la curva de crecimiento para talla y peso, se utilizó un modelo gam</w:t>
      </w:r>
      <w:r w:rsidR="001E381C" w:rsidRPr="001E381C">
        <w:rPr>
          <w:rFonts w:ascii="Times New Roman" w:hAnsi="Times New Roman" w:cs="Times New Roman"/>
          <w:sz w:val="24"/>
          <w:szCs w:val="24"/>
        </w:rPr>
        <w:t>m</w:t>
      </w:r>
      <w:r w:rsidRPr="001E381C">
        <w:rPr>
          <w:rFonts w:ascii="Times New Roman" w:hAnsi="Times New Roman" w:cs="Times New Roman"/>
          <w:sz w:val="24"/>
          <w:szCs w:val="24"/>
        </w:rPr>
        <w:t>a incompleto</w:t>
      </w:r>
      <w:r w:rsidR="001E381C" w:rsidRPr="001E381C">
        <w:rPr>
          <w:rFonts w:ascii="Times New Roman" w:hAnsi="Times New Roman" w:cs="Times New Roman"/>
          <w:sz w:val="24"/>
          <w:szCs w:val="24"/>
        </w:rPr>
        <w:t>,</w:t>
      </w:r>
      <w:r w:rsidRPr="001E381C">
        <w:rPr>
          <w:rFonts w:ascii="Times New Roman" w:hAnsi="Times New Roman" w:cs="Times New Roman"/>
          <w:sz w:val="24"/>
          <w:szCs w:val="24"/>
        </w:rPr>
        <w:t xml:space="preserve"> representado </w:t>
      </w:r>
      <w:r w:rsidR="001E381C" w:rsidRPr="001E381C">
        <w:rPr>
          <w:rFonts w:ascii="Times New Roman" w:hAnsi="Times New Roman" w:cs="Times New Roman"/>
          <w:sz w:val="24"/>
          <w:szCs w:val="24"/>
        </w:rPr>
        <w:t xml:space="preserve">de la siguiente forma: </w:t>
      </w:r>
      <w:r w:rsidRPr="006B31F4">
        <w:rPr>
          <w:rFonts w:ascii="Times New Roman" w:hAnsi="Times New Roman" w:cs="Times New Roman"/>
          <w:i/>
          <w:sz w:val="24"/>
          <w:szCs w:val="24"/>
        </w:rPr>
        <w:t>Y</w:t>
      </w:r>
      <w:r w:rsidRPr="001E381C">
        <w:rPr>
          <w:rFonts w:ascii="Times New Roman" w:hAnsi="Times New Roman" w:cs="Times New Roman"/>
          <w:sz w:val="24"/>
          <w:szCs w:val="24"/>
        </w:rPr>
        <w:t xml:space="preserve"> = </w:t>
      </w:r>
      <w:r w:rsidRPr="006B31F4">
        <w:rPr>
          <w:rFonts w:ascii="Times New Roman" w:hAnsi="Times New Roman" w:cs="Times New Roman"/>
          <w:i/>
          <w:sz w:val="24"/>
          <w:szCs w:val="24"/>
        </w:rPr>
        <w:t>ae</w:t>
      </w:r>
      <w:r w:rsidRPr="006B31F4">
        <w:rPr>
          <w:rFonts w:ascii="Times New Roman" w:hAnsi="Times New Roman" w:cs="Times New Roman"/>
          <w:i/>
          <w:sz w:val="24"/>
          <w:szCs w:val="24"/>
          <w:vertAlign w:val="superscript"/>
        </w:rPr>
        <w:t>bt</w:t>
      </w:r>
      <w:r w:rsidR="00B3170B" w:rsidRPr="001E381C">
        <w:rPr>
          <w:rFonts w:ascii="Times New Roman" w:hAnsi="Times New Roman" w:cs="Times New Roman"/>
          <w:sz w:val="24"/>
          <w:szCs w:val="24"/>
        </w:rPr>
        <w:t xml:space="preserve">, donde </w:t>
      </w:r>
      <w:r w:rsidRPr="006B31F4">
        <w:rPr>
          <w:rFonts w:ascii="Times New Roman" w:hAnsi="Times New Roman" w:cs="Times New Roman"/>
          <w:i/>
          <w:sz w:val="24"/>
          <w:szCs w:val="24"/>
        </w:rPr>
        <w:t>a</w:t>
      </w:r>
      <w:r w:rsidRPr="001E381C">
        <w:rPr>
          <w:rFonts w:ascii="Times New Roman" w:hAnsi="Times New Roman" w:cs="Times New Roman"/>
          <w:sz w:val="24"/>
          <w:szCs w:val="24"/>
        </w:rPr>
        <w:t xml:space="preserve"> es el origen, </w:t>
      </w:r>
      <w:r w:rsidRPr="006B31F4">
        <w:rPr>
          <w:rFonts w:ascii="Times New Roman" w:hAnsi="Times New Roman" w:cs="Times New Roman"/>
          <w:i/>
          <w:sz w:val="24"/>
          <w:szCs w:val="24"/>
        </w:rPr>
        <w:t>e</w:t>
      </w:r>
      <w:r w:rsidRPr="001E381C">
        <w:rPr>
          <w:rFonts w:ascii="Times New Roman" w:hAnsi="Times New Roman" w:cs="Times New Roman"/>
          <w:sz w:val="24"/>
          <w:szCs w:val="24"/>
        </w:rPr>
        <w:t xml:space="preserve"> es la base del logaritmo natural</w:t>
      </w:r>
      <w:r w:rsidR="00B3170B" w:rsidRPr="001E381C">
        <w:rPr>
          <w:rFonts w:ascii="Times New Roman" w:hAnsi="Times New Roman" w:cs="Times New Roman"/>
          <w:sz w:val="24"/>
          <w:szCs w:val="24"/>
        </w:rPr>
        <w:t>, a saber,</w:t>
      </w:r>
      <w:r w:rsidRPr="001E381C">
        <w:rPr>
          <w:rFonts w:ascii="Times New Roman" w:hAnsi="Times New Roman" w:cs="Times New Roman"/>
          <w:sz w:val="24"/>
          <w:szCs w:val="24"/>
        </w:rPr>
        <w:t xml:space="preserve"> 2.71828, </w:t>
      </w:r>
      <w:r w:rsidRPr="006B31F4">
        <w:rPr>
          <w:rFonts w:ascii="Times New Roman" w:hAnsi="Times New Roman" w:cs="Times New Roman"/>
          <w:i/>
          <w:sz w:val="24"/>
          <w:szCs w:val="24"/>
        </w:rPr>
        <w:t>b</w:t>
      </w:r>
      <w:r w:rsidRPr="001E381C">
        <w:rPr>
          <w:rFonts w:ascii="Times New Roman" w:hAnsi="Times New Roman" w:cs="Times New Roman"/>
          <w:sz w:val="24"/>
          <w:szCs w:val="24"/>
        </w:rPr>
        <w:t xml:space="preserve"> es la pendiente y </w:t>
      </w:r>
      <w:r w:rsidRPr="006B31F4">
        <w:rPr>
          <w:rFonts w:ascii="Times New Roman" w:hAnsi="Times New Roman" w:cs="Times New Roman"/>
          <w:i/>
          <w:sz w:val="24"/>
          <w:szCs w:val="24"/>
        </w:rPr>
        <w:t>t</w:t>
      </w:r>
      <w:r w:rsidRPr="001E381C">
        <w:rPr>
          <w:rFonts w:ascii="Times New Roman" w:hAnsi="Times New Roman" w:cs="Times New Roman"/>
          <w:sz w:val="24"/>
          <w:szCs w:val="24"/>
        </w:rPr>
        <w:t xml:space="preserve"> es la edad en meses.</w:t>
      </w:r>
    </w:p>
    <w:p w:rsidR="00DB0183" w:rsidRPr="001E381C" w:rsidRDefault="00DB0183" w:rsidP="006B31F4">
      <w:pPr>
        <w:spacing w:after="0" w:line="360" w:lineRule="auto"/>
        <w:ind w:firstLine="708"/>
        <w:jc w:val="both"/>
        <w:rPr>
          <w:rFonts w:ascii="Times New Roman" w:hAnsi="Times New Roman" w:cs="Times New Roman"/>
          <w:sz w:val="24"/>
          <w:szCs w:val="24"/>
        </w:rPr>
      </w:pPr>
      <w:r w:rsidRPr="001E381C">
        <w:rPr>
          <w:rFonts w:ascii="Times New Roman" w:hAnsi="Times New Roman" w:cs="Times New Roman"/>
          <w:sz w:val="24"/>
          <w:szCs w:val="24"/>
        </w:rPr>
        <w:t>La tasa absoluta de crecimiento en peso (g</w:t>
      </w:r>
      <w:r w:rsidR="001E381C">
        <w:rPr>
          <w:rFonts w:ascii="Times New Roman" w:hAnsi="Times New Roman" w:cs="Times New Roman"/>
          <w:sz w:val="24"/>
          <w:szCs w:val="24"/>
        </w:rPr>
        <w:t>ramos</w:t>
      </w:r>
      <w:r w:rsidRPr="001E381C">
        <w:rPr>
          <w:rFonts w:ascii="Times New Roman" w:hAnsi="Times New Roman" w:cs="Times New Roman"/>
          <w:sz w:val="24"/>
          <w:szCs w:val="24"/>
        </w:rPr>
        <w:t xml:space="preserve">) </w:t>
      </w:r>
      <w:r w:rsidR="001E381C">
        <w:rPr>
          <w:rFonts w:ascii="Times New Roman" w:hAnsi="Times New Roman" w:cs="Times New Roman"/>
          <w:sz w:val="24"/>
          <w:szCs w:val="24"/>
        </w:rPr>
        <w:t>(</w:t>
      </w:r>
      <w:r w:rsidRPr="001E381C">
        <w:rPr>
          <w:rFonts w:ascii="Times New Roman" w:hAnsi="Times New Roman" w:cs="Times New Roman"/>
          <w:sz w:val="24"/>
          <w:szCs w:val="24"/>
        </w:rPr>
        <w:t>TACP</w:t>
      </w:r>
      <w:r w:rsidR="001E381C">
        <w:rPr>
          <w:rFonts w:ascii="Times New Roman" w:hAnsi="Times New Roman" w:cs="Times New Roman"/>
          <w:sz w:val="24"/>
          <w:szCs w:val="24"/>
        </w:rPr>
        <w:t>)</w:t>
      </w:r>
      <w:r w:rsidRPr="001E381C">
        <w:rPr>
          <w:rFonts w:ascii="Times New Roman" w:hAnsi="Times New Roman" w:cs="Times New Roman"/>
          <w:sz w:val="24"/>
          <w:szCs w:val="24"/>
        </w:rPr>
        <w:t xml:space="preserve"> y</w:t>
      </w:r>
      <w:r w:rsidR="001E381C">
        <w:rPr>
          <w:rFonts w:ascii="Times New Roman" w:hAnsi="Times New Roman" w:cs="Times New Roman"/>
          <w:sz w:val="24"/>
          <w:szCs w:val="24"/>
        </w:rPr>
        <w:t xml:space="preserve"> la</w:t>
      </w:r>
      <w:r w:rsidRPr="001E381C">
        <w:rPr>
          <w:rFonts w:ascii="Times New Roman" w:hAnsi="Times New Roman" w:cs="Times New Roman"/>
          <w:sz w:val="24"/>
          <w:szCs w:val="24"/>
        </w:rPr>
        <w:t xml:space="preserve"> longitud total (</w:t>
      </w:r>
      <w:r w:rsidR="00453DEF" w:rsidRPr="001E381C">
        <w:rPr>
          <w:rFonts w:ascii="Times New Roman" w:hAnsi="Times New Roman" w:cs="Times New Roman"/>
          <w:sz w:val="24"/>
          <w:szCs w:val="24"/>
        </w:rPr>
        <w:t>c</w:t>
      </w:r>
      <w:r w:rsidR="00453DEF">
        <w:rPr>
          <w:rFonts w:ascii="Times New Roman" w:hAnsi="Times New Roman" w:cs="Times New Roman"/>
          <w:sz w:val="24"/>
          <w:szCs w:val="24"/>
        </w:rPr>
        <w:t>entímetros</w:t>
      </w:r>
      <w:r w:rsidRPr="001E381C">
        <w:rPr>
          <w:rFonts w:ascii="Times New Roman" w:hAnsi="Times New Roman" w:cs="Times New Roman"/>
          <w:sz w:val="24"/>
          <w:szCs w:val="24"/>
        </w:rPr>
        <w:t xml:space="preserve">) </w:t>
      </w:r>
      <w:r w:rsidR="00453DEF">
        <w:rPr>
          <w:rFonts w:ascii="Times New Roman" w:hAnsi="Times New Roman" w:cs="Times New Roman"/>
          <w:sz w:val="24"/>
          <w:szCs w:val="24"/>
        </w:rPr>
        <w:t>(</w:t>
      </w:r>
      <w:r w:rsidRPr="001E381C">
        <w:rPr>
          <w:rFonts w:ascii="Times New Roman" w:hAnsi="Times New Roman" w:cs="Times New Roman"/>
          <w:sz w:val="24"/>
          <w:szCs w:val="24"/>
        </w:rPr>
        <w:t>TACL</w:t>
      </w:r>
      <w:r w:rsidR="00453DEF">
        <w:rPr>
          <w:rFonts w:ascii="Times New Roman" w:hAnsi="Times New Roman" w:cs="Times New Roman"/>
          <w:sz w:val="24"/>
          <w:szCs w:val="24"/>
        </w:rPr>
        <w:t>)</w:t>
      </w:r>
      <w:r w:rsidRPr="001E381C">
        <w:rPr>
          <w:rFonts w:ascii="Times New Roman" w:hAnsi="Times New Roman" w:cs="Times New Roman"/>
          <w:sz w:val="24"/>
          <w:szCs w:val="24"/>
        </w:rPr>
        <w:t>, se estimaron a partir de la diferencia entre la medición final y la inicial, mientras que el crecimiento diario en talla y peso</w:t>
      </w:r>
      <w:r w:rsidRPr="007A0C4D">
        <w:rPr>
          <w:rFonts w:ascii="Times New Roman" w:hAnsi="Times New Roman" w:cs="Times New Roman"/>
          <w:sz w:val="24"/>
          <w:szCs w:val="24"/>
        </w:rPr>
        <w:t>,</w:t>
      </w:r>
      <w:r w:rsidRPr="001E381C">
        <w:rPr>
          <w:rFonts w:ascii="Times New Roman" w:hAnsi="Times New Roman" w:cs="Times New Roman"/>
          <w:sz w:val="24"/>
          <w:szCs w:val="24"/>
        </w:rPr>
        <w:t xml:space="preserve"> se estimó dividiendo el crecimiento total entre el número de días de estudio (</w:t>
      </w:r>
      <w:r w:rsidR="00DC67FF">
        <w:rPr>
          <w:rFonts w:ascii="Times New Roman" w:hAnsi="Times New Roman" w:cs="Times New Roman"/>
          <w:sz w:val="24"/>
          <w:szCs w:val="24"/>
        </w:rPr>
        <w:t>Á</w:t>
      </w:r>
      <w:r w:rsidRPr="001E381C">
        <w:rPr>
          <w:rFonts w:ascii="Times New Roman" w:hAnsi="Times New Roman" w:cs="Times New Roman"/>
          <w:sz w:val="24"/>
          <w:szCs w:val="24"/>
        </w:rPr>
        <w:t xml:space="preserve">lvarez </w:t>
      </w:r>
      <w:r w:rsidR="009C5689">
        <w:rPr>
          <w:rFonts w:ascii="Times New Roman" w:hAnsi="Times New Roman" w:cs="Times New Roman"/>
          <w:sz w:val="24"/>
          <w:szCs w:val="24"/>
        </w:rPr>
        <w:t>y</w:t>
      </w:r>
      <w:r w:rsidRPr="001E381C">
        <w:rPr>
          <w:rFonts w:ascii="Times New Roman" w:hAnsi="Times New Roman" w:cs="Times New Roman"/>
          <w:sz w:val="24"/>
          <w:szCs w:val="24"/>
        </w:rPr>
        <w:t xml:space="preserve"> Hern</w:t>
      </w:r>
      <w:r w:rsidR="00253416" w:rsidRPr="001E381C">
        <w:rPr>
          <w:rFonts w:ascii="Times New Roman" w:hAnsi="Times New Roman" w:cs="Times New Roman"/>
          <w:sz w:val="24"/>
          <w:szCs w:val="24"/>
        </w:rPr>
        <w:t>á</w:t>
      </w:r>
      <w:r w:rsidRPr="001E381C">
        <w:rPr>
          <w:rFonts w:ascii="Times New Roman" w:hAnsi="Times New Roman" w:cs="Times New Roman"/>
          <w:sz w:val="24"/>
          <w:szCs w:val="24"/>
        </w:rPr>
        <w:t>ndez</w:t>
      </w:r>
      <w:r w:rsidR="009C5689">
        <w:rPr>
          <w:rFonts w:ascii="Times New Roman" w:hAnsi="Times New Roman" w:cs="Times New Roman"/>
          <w:sz w:val="24"/>
          <w:szCs w:val="24"/>
        </w:rPr>
        <w:t>,</w:t>
      </w:r>
      <w:r w:rsidR="00253416" w:rsidRPr="001E381C">
        <w:rPr>
          <w:rFonts w:ascii="Times New Roman" w:hAnsi="Times New Roman" w:cs="Times New Roman"/>
          <w:sz w:val="24"/>
          <w:szCs w:val="24"/>
        </w:rPr>
        <w:t xml:space="preserve"> </w:t>
      </w:r>
      <w:r w:rsidRPr="001E381C">
        <w:rPr>
          <w:rFonts w:ascii="Times New Roman" w:hAnsi="Times New Roman" w:cs="Times New Roman"/>
          <w:sz w:val="24"/>
          <w:szCs w:val="24"/>
        </w:rPr>
        <w:t>2001).</w:t>
      </w:r>
    </w:p>
    <w:p w:rsidR="000C5695" w:rsidRPr="00914A7F" w:rsidRDefault="000C5695" w:rsidP="00902875">
      <w:pPr>
        <w:spacing w:after="0" w:line="360" w:lineRule="auto"/>
        <w:jc w:val="both"/>
        <w:rPr>
          <w:rFonts w:ascii="Times New Roman" w:hAnsi="Times New Roman" w:cs="Times New Roman"/>
          <w:b/>
          <w:sz w:val="24"/>
          <w:szCs w:val="24"/>
        </w:rPr>
      </w:pPr>
    </w:p>
    <w:p w:rsidR="00DB0183" w:rsidRPr="005211D2" w:rsidRDefault="00A84738" w:rsidP="00902875">
      <w:pPr>
        <w:spacing w:after="0" w:line="360" w:lineRule="auto"/>
        <w:jc w:val="both"/>
        <w:rPr>
          <w:rFonts w:eastAsia="Times New Roman"/>
          <w:b/>
          <w:color w:val="000000"/>
          <w:sz w:val="28"/>
          <w:szCs w:val="28"/>
          <w:lang w:val="es-ES" w:eastAsia="es-ES"/>
        </w:rPr>
      </w:pPr>
      <w:r w:rsidRPr="005211D2">
        <w:rPr>
          <w:rFonts w:eastAsia="Times New Roman"/>
          <w:b/>
          <w:color w:val="000000"/>
          <w:sz w:val="28"/>
          <w:szCs w:val="28"/>
          <w:lang w:val="es-ES" w:eastAsia="es-ES"/>
        </w:rPr>
        <w:t>Resultados</w:t>
      </w:r>
    </w:p>
    <w:p w:rsidR="003B0B45" w:rsidRDefault="00DB0183" w:rsidP="00384A0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 xml:space="preserve">Los parámetros fisicoquímicos de temperatura, oxígeno disuelto, pH y salinidad en promedio permanecieron sin diferencias significativas tanto en el estanque de concreto como en el </w:t>
      </w:r>
      <w:r w:rsidR="00C22A6E" w:rsidRPr="00914A7F">
        <w:rPr>
          <w:rFonts w:ascii="Times New Roman" w:hAnsi="Times New Roman" w:cs="Times New Roman"/>
          <w:sz w:val="24"/>
          <w:szCs w:val="24"/>
        </w:rPr>
        <w:t>r</w:t>
      </w:r>
      <w:r w:rsidR="00C22A6E">
        <w:rPr>
          <w:rFonts w:ascii="Times New Roman" w:hAnsi="Times New Roman" w:cs="Times New Roman"/>
          <w:sz w:val="24"/>
          <w:szCs w:val="24"/>
        </w:rPr>
        <w:t>ú</w:t>
      </w:r>
      <w:r w:rsidR="00C22A6E" w:rsidRPr="00914A7F">
        <w:rPr>
          <w:rFonts w:ascii="Times New Roman" w:hAnsi="Times New Roman" w:cs="Times New Roman"/>
          <w:sz w:val="24"/>
          <w:szCs w:val="24"/>
        </w:rPr>
        <w:t xml:space="preserve">stico </w:t>
      </w:r>
      <w:r w:rsidR="009C5689">
        <w:rPr>
          <w:rFonts w:ascii="Times New Roman" w:hAnsi="Times New Roman" w:cs="Times New Roman"/>
          <w:sz w:val="24"/>
          <w:szCs w:val="24"/>
        </w:rPr>
        <w:t>(ver t</w:t>
      </w:r>
      <w:r w:rsidRPr="00914A7F">
        <w:rPr>
          <w:rFonts w:ascii="Times New Roman" w:hAnsi="Times New Roman" w:cs="Times New Roman"/>
          <w:sz w:val="24"/>
          <w:szCs w:val="24"/>
        </w:rPr>
        <w:t>abla 1</w:t>
      </w:r>
      <w:r w:rsidR="009C5689">
        <w:rPr>
          <w:rFonts w:ascii="Times New Roman" w:hAnsi="Times New Roman" w:cs="Times New Roman"/>
          <w:sz w:val="24"/>
          <w:szCs w:val="24"/>
        </w:rPr>
        <w:t>).</w:t>
      </w:r>
    </w:p>
    <w:p w:rsidR="00363F4F" w:rsidRDefault="00363F4F" w:rsidP="00384A04">
      <w:pPr>
        <w:spacing w:after="0" w:line="360" w:lineRule="auto"/>
        <w:ind w:firstLine="708"/>
        <w:jc w:val="both"/>
        <w:rPr>
          <w:rFonts w:ascii="Times New Roman" w:hAnsi="Times New Roman" w:cs="Times New Roman"/>
          <w:sz w:val="24"/>
          <w:szCs w:val="24"/>
        </w:rPr>
      </w:pPr>
    </w:p>
    <w:p w:rsidR="00363F4F" w:rsidRDefault="00363F4F" w:rsidP="00384A04">
      <w:pPr>
        <w:spacing w:after="0" w:line="360" w:lineRule="auto"/>
        <w:ind w:firstLine="708"/>
        <w:jc w:val="both"/>
        <w:rPr>
          <w:rFonts w:ascii="Times New Roman" w:hAnsi="Times New Roman" w:cs="Times New Roman"/>
          <w:sz w:val="24"/>
          <w:szCs w:val="24"/>
        </w:rPr>
      </w:pPr>
    </w:p>
    <w:p w:rsidR="00363F4F" w:rsidRDefault="00363F4F" w:rsidP="00384A04">
      <w:pPr>
        <w:spacing w:after="0" w:line="360" w:lineRule="auto"/>
        <w:ind w:firstLine="708"/>
        <w:jc w:val="both"/>
        <w:rPr>
          <w:rFonts w:ascii="Times New Roman" w:hAnsi="Times New Roman" w:cs="Times New Roman"/>
          <w:sz w:val="24"/>
          <w:szCs w:val="24"/>
        </w:rPr>
      </w:pPr>
    </w:p>
    <w:p w:rsidR="00363F4F" w:rsidRDefault="00363F4F" w:rsidP="00384A04">
      <w:pPr>
        <w:spacing w:after="0" w:line="360" w:lineRule="auto"/>
        <w:ind w:firstLine="708"/>
        <w:jc w:val="both"/>
        <w:rPr>
          <w:rFonts w:ascii="Times New Roman" w:hAnsi="Times New Roman" w:cs="Times New Roman"/>
          <w:sz w:val="24"/>
          <w:szCs w:val="24"/>
        </w:rPr>
      </w:pPr>
    </w:p>
    <w:p w:rsidR="00363F4F" w:rsidRDefault="00363F4F" w:rsidP="00384A04">
      <w:pPr>
        <w:spacing w:after="0" w:line="360" w:lineRule="auto"/>
        <w:ind w:firstLine="708"/>
        <w:jc w:val="both"/>
        <w:rPr>
          <w:rFonts w:ascii="Times New Roman" w:hAnsi="Times New Roman" w:cs="Times New Roman"/>
          <w:sz w:val="24"/>
          <w:szCs w:val="24"/>
        </w:rPr>
      </w:pPr>
    </w:p>
    <w:p w:rsidR="00363F4F" w:rsidRDefault="00363F4F" w:rsidP="00384A04">
      <w:pPr>
        <w:spacing w:after="0" w:line="360" w:lineRule="auto"/>
        <w:ind w:firstLine="708"/>
        <w:jc w:val="both"/>
        <w:rPr>
          <w:rFonts w:ascii="Times New Roman" w:hAnsi="Times New Roman" w:cs="Times New Roman"/>
          <w:sz w:val="24"/>
          <w:szCs w:val="24"/>
        </w:rPr>
      </w:pPr>
    </w:p>
    <w:p w:rsidR="00DB0183" w:rsidRDefault="00DB0183" w:rsidP="00384A0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 xml:space="preserve"> </w:t>
      </w:r>
    </w:p>
    <w:p w:rsidR="003B0B45" w:rsidRPr="00914A7F" w:rsidRDefault="003B0B45" w:rsidP="003B0B45">
      <w:pPr>
        <w:spacing w:after="0" w:line="360" w:lineRule="auto"/>
        <w:jc w:val="center"/>
        <w:rPr>
          <w:rFonts w:ascii="Times New Roman" w:hAnsi="Times New Roman" w:cs="Times New Roman"/>
          <w:sz w:val="24"/>
          <w:szCs w:val="24"/>
        </w:rPr>
      </w:pPr>
      <w:r w:rsidRPr="006B31F4">
        <w:rPr>
          <w:rFonts w:ascii="Times New Roman" w:hAnsi="Times New Roman" w:cs="Times New Roman"/>
          <w:b/>
          <w:sz w:val="24"/>
          <w:szCs w:val="24"/>
        </w:rPr>
        <w:lastRenderedPageBreak/>
        <w:t>Tabla 1</w:t>
      </w:r>
      <w:r w:rsidRPr="00914A7F">
        <w:rPr>
          <w:rFonts w:ascii="Times New Roman" w:hAnsi="Times New Roman" w:cs="Times New Roman"/>
          <w:sz w:val="24"/>
          <w:szCs w:val="24"/>
        </w:rPr>
        <w:t>. Parámetros fisicoquímicos en un estanque de concreto durante 12 meses y en un estanque rústico en 14 meses en Alvarado, Veracruz</w:t>
      </w:r>
    </w:p>
    <w:tbl>
      <w:tblPr>
        <w:tblStyle w:val="Sombreadoclaro"/>
        <w:tblW w:w="0" w:type="auto"/>
        <w:jc w:val="center"/>
        <w:tblLook w:val="04A0" w:firstRow="1" w:lastRow="0" w:firstColumn="1" w:lastColumn="0" w:noHBand="0" w:noVBand="1"/>
      </w:tblPr>
      <w:tblGrid>
        <w:gridCol w:w="1670"/>
        <w:gridCol w:w="1177"/>
        <w:gridCol w:w="1177"/>
      </w:tblGrid>
      <w:tr w:rsidR="003B0B45" w:rsidRPr="00914A7F" w:rsidTr="006B31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3B0B45" w:rsidRPr="006B31F4" w:rsidRDefault="003B0B45" w:rsidP="0035649A">
            <w:pPr>
              <w:spacing w:line="360" w:lineRule="auto"/>
              <w:jc w:val="center"/>
              <w:rPr>
                <w:rFonts w:ascii="Times New Roman" w:hAnsi="Times New Roman" w:cs="Times New Roman"/>
                <w:sz w:val="24"/>
                <w:lang w:val="en-US"/>
              </w:rPr>
            </w:pPr>
            <w:r w:rsidRPr="006B31F4">
              <w:rPr>
                <w:rFonts w:ascii="Times New Roman" w:hAnsi="Times New Roman" w:cs="Times New Roman"/>
                <w:sz w:val="24"/>
              </w:rPr>
              <w:t>Pa</w:t>
            </w:r>
            <w:r w:rsidRPr="006B31F4">
              <w:rPr>
                <w:rFonts w:ascii="Times New Roman" w:hAnsi="Times New Roman" w:cs="Times New Roman"/>
                <w:sz w:val="24"/>
                <w:lang w:val="en-US"/>
              </w:rPr>
              <w:t>rámetros fisicoquimicos</w:t>
            </w:r>
          </w:p>
        </w:tc>
        <w:tc>
          <w:tcPr>
            <w:tcW w:w="0" w:type="dxa"/>
          </w:tcPr>
          <w:p w:rsidR="003B0B45" w:rsidRPr="006B31F4" w:rsidRDefault="003B0B45" w:rsidP="003564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Estanque de concreto</w:t>
            </w:r>
          </w:p>
        </w:tc>
        <w:tc>
          <w:tcPr>
            <w:tcW w:w="0" w:type="dxa"/>
          </w:tcPr>
          <w:p w:rsidR="003B0B45" w:rsidRPr="006B31F4" w:rsidRDefault="003B0B45" w:rsidP="003564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Estanque rústico</w:t>
            </w:r>
          </w:p>
        </w:tc>
      </w:tr>
      <w:tr w:rsidR="003B0B45" w:rsidRPr="00914A7F" w:rsidTr="006B31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000000" w:themeColor="text1"/>
              <w:bottom w:val="nil"/>
            </w:tcBorders>
            <w:shd w:val="clear" w:color="auto" w:fill="FFFFFF" w:themeFill="background1"/>
          </w:tcPr>
          <w:p w:rsidR="003B0B45" w:rsidRPr="006B31F4" w:rsidRDefault="003B0B45" w:rsidP="0035649A">
            <w:pPr>
              <w:spacing w:line="360" w:lineRule="auto"/>
              <w:jc w:val="both"/>
              <w:rPr>
                <w:rFonts w:ascii="Times New Roman" w:hAnsi="Times New Roman" w:cs="Times New Roman"/>
                <w:b w:val="0"/>
                <w:sz w:val="24"/>
                <w:lang w:val="en-US"/>
              </w:rPr>
            </w:pPr>
            <w:r w:rsidRPr="006B31F4">
              <w:rPr>
                <w:rFonts w:ascii="Times New Roman" w:hAnsi="Times New Roman" w:cs="Times New Roman"/>
                <w:sz w:val="24"/>
                <w:lang w:val="en-US"/>
              </w:rPr>
              <w:t>Temperatura</w:t>
            </w:r>
          </w:p>
        </w:tc>
        <w:tc>
          <w:tcPr>
            <w:tcW w:w="0" w:type="dxa"/>
            <w:tcBorders>
              <w:top w:val="single" w:sz="8" w:space="0" w:color="000000" w:themeColor="text1"/>
              <w:bottom w:val="nil"/>
            </w:tcBorders>
            <w:shd w:val="clear" w:color="auto" w:fill="FFFFFF" w:themeFill="background1"/>
          </w:tcPr>
          <w:p w:rsidR="003B0B45" w:rsidRPr="006B31F4" w:rsidRDefault="003B0B45" w:rsidP="003564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27.3</w:t>
            </w:r>
            <w:r w:rsidR="00B54A43">
              <w:rPr>
                <w:rFonts w:ascii="Times New Roman" w:hAnsi="Times New Roman" w:cs="Times New Roman"/>
                <w:sz w:val="24"/>
                <w:lang w:val="en-US"/>
              </w:rPr>
              <w:t xml:space="preserve"> </w:t>
            </w:r>
            <w:r w:rsidR="00B54A43" w:rsidRPr="00914A7F">
              <w:rPr>
                <w:rFonts w:ascii="Times New Roman" w:hAnsi="Times New Roman" w:cs="Times New Roman"/>
                <w:sz w:val="24"/>
                <w:szCs w:val="24"/>
              </w:rPr>
              <w:t>°C</w:t>
            </w:r>
          </w:p>
        </w:tc>
        <w:tc>
          <w:tcPr>
            <w:tcW w:w="0" w:type="dxa"/>
            <w:tcBorders>
              <w:top w:val="single" w:sz="8" w:space="0" w:color="000000" w:themeColor="text1"/>
              <w:bottom w:val="nil"/>
            </w:tcBorders>
            <w:shd w:val="clear" w:color="auto" w:fill="FFFFFF" w:themeFill="background1"/>
          </w:tcPr>
          <w:p w:rsidR="003B0B45" w:rsidRPr="006B31F4" w:rsidRDefault="003B0B45" w:rsidP="003564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29</w:t>
            </w:r>
            <w:r w:rsidR="00B54A43">
              <w:rPr>
                <w:rFonts w:ascii="Times New Roman" w:hAnsi="Times New Roman" w:cs="Times New Roman"/>
                <w:sz w:val="24"/>
                <w:lang w:val="en-US"/>
              </w:rPr>
              <w:t xml:space="preserve"> </w:t>
            </w:r>
            <w:r w:rsidR="00B54A43" w:rsidRPr="00914A7F">
              <w:rPr>
                <w:rFonts w:ascii="Times New Roman" w:hAnsi="Times New Roman" w:cs="Times New Roman"/>
                <w:sz w:val="24"/>
                <w:szCs w:val="24"/>
              </w:rPr>
              <w:t>°C</w:t>
            </w:r>
          </w:p>
        </w:tc>
      </w:tr>
      <w:tr w:rsidR="003B0B45" w:rsidRPr="00914A7F" w:rsidTr="006B31F4">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FFFFFF" w:themeFill="background1"/>
          </w:tcPr>
          <w:p w:rsidR="003B0B45" w:rsidRPr="006B31F4" w:rsidRDefault="003B0B45" w:rsidP="0035649A">
            <w:pPr>
              <w:spacing w:line="360" w:lineRule="auto"/>
              <w:jc w:val="both"/>
              <w:rPr>
                <w:rFonts w:ascii="Times New Roman" w:hAnsi="Times New Roman" w:cs="Times New Roman"/>
                <w:b w:val="0"/>
                <w:sz w:val="24"/>
                <w:lang w:val="en-US"/>
              </w:rPr>
            </w:pPr>
            <w:r w:rsidRPr="006B31F4">
              <w:rPr>
                <w:rFonts w:ascii="Times New Roman" w:hAnsi="Times New Roman" w:cs="Times New Roman"/>
                <w:sz w:val="24"/>
                <w:lang w:val="en-US"/>
              </w:rPr>
              <w:t>Oxígeno disuelto</w:t>
            </w:r>
          </w:p>
        </w:tc>
        <w:tc>
          <w:tcPr>
            <w:tcW w:w="0" w:type="dxa"/>
            <w:tcBorders>
              <w:top w:val="nil"/>
              <w:bottom w:val="nil"/>
            </w:tcBorders>
            <w:shd w:val="clear" w:color="auto" w:fill="FFFFFF" w:themeFill="background1"/>
          </w:tcPr>
          <w:p w:rsidR="003B0B45" w:rsidRPr="006B31F4" w:rsidRDefault="003B0B45" w:rsidP="003564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5.77 mg/l</w:t>
            </w:r>
          </w:p>
        </w:tc>
        <w:tc>
          <w:tcPr>
            <w:tcW w:w="0" w:type="dxa"/>
            <w:tcBorders>
              <w:top w:val="nil"/>
              <w:bottom w:val="nil"/>
            </w:tcBorders>
            <w:shd w:val="clear" w:color="auto" w:fill="FFFFFF" w:themeFill="background1"/>
          </w:tcPr>
          <w:p w:rsidR="003B0B45" w:rsidRPr="006B31F4" w:rsidRDefault="003B0B45" w:rsidP="003564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4. 5</w:t>
            </w:r>
            <w:r w:rsidR="004224B6">
              <w:rPr>
                <w:rFonts w:ascii="Times New Roman" w:hAnsi="Times New Roman" w:cs="Times New Roman"/>
                <w:sz w:val="24"/>
                <w:lang w:val="en-US"/>
              </w:rPr>
              <w:t xml:space="preserve"> </w:t>
            </w:r>
            <w:r w:rsidRPr="006B31F4">
              <w:rPr>
                <w:rFonts w:ascii="Times New Roman" w:hAnsi="Times New Roman" w:cs="Times New Roman"/>
                <w:sz w:val="24"/>
                <w:lang w:val="en-US"/>
              </w:rPr>
              <w:t>mg/l</w:t>
            </w:r>
          </w:p>
        </w:tc>
      </w:tr>
      <w:tr w:rsidR="003B0B45" w:rsidRPr="00914A7F" w:rsidTr="006B31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FFFFFF" w:themeFill="background1"/>
          </w:tcPr>
          <w:p w:rsidR="003B0B45" w:rsidRPr="006B31F4" w:rsidRDefault="003B0B45" w:rsidP="0035649A">
            <w:pPr>
              <w:spacing w:line="360" w:lineRule="auto"/>
              <w:jc w:val="both"/>
              <w:rPr>
                <w:rFonts w:ascii="Times New Roman" w:hAnsi="Times New Roman" w:cs="Times New Roman"/>
                <w:b w:val="0"/>
                <w:sz w:val="24"/>
                <w:lang w:val="en-US"/>
              </w:rPr>
            </w:pPr>
            <w:r w:rsidRPr="006B31F4">
              <w:rPr>
                <w:rFonts w:ascii="Times New Roman" w:hAnsi="Times New Roman" w:cs="Times New Roman"/>
                <w:sz w:val="24"/>
                <w:lang w:val="en-US"/>
              </w:rPr>
              <w:t>pH</w:t>
            </w:r>
          </w:p>
        </w:tc>
        <w:tc>
          <w:tcPr>
            <w:tcW w:w="0" w:type="dxa"/>
            <w:tcBorders>
              <w:top w:val="nil"/>
              <w:bottom w:val="nil"/>
            </w:tcBorders>
            <w:shd w:val="clear" w:color="auto" w:fill="FFFFFF" w:themeFill="background1"/>
          </w:tcPr>
          <w:p w:rsidR="003B0B45" w:rsidRPr="006B31F4" w:rsidRDefault="003B0B45" w:rsidP="003564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7.0</w:t>
            </w:r>
          </w:p>
        </w:tc>
        <w:tc>
          <w:tcPr>
            <w:tcW w:w="0" w:type="dxa"/>
            <w:tcBorders>
              <w:top w:val="nil"/>
              <w:bottom w:val="nil"/>
            </w:tcBorders>
            <w:shd w:val="clear" w:color="auto" w:fill="FFFFFF" w:themeFill="background1"/>
          </w:tcPr>
          <w:p w:rsidR="003B0B45" w:rsidRPr="006B31F4" w:rsidRDefault="003B0B45" w:rsidP="003564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7.0</w:t>
            </w:r>
          </w:p>
        </w:tc>
      </w:tr>
      <w:tr w:rsidR="003B0B45" w:rsidRPr="00914A7F" w:rsidTr="006B31F4">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rsidR="003B0B45" w:rsidRPr="006B31F4" w:rsidRDefault="003B0B45" w:rsidP="0035649A">
            <w:pPr>
              <w:spacing w:line="360" w:lineRule="auto"/>
              <w:jc w:val="both"/>
              <w:rPr>
                <w:rFonts w:ascii="Times New Roman" w:hAnsi="Times New Roman" w:cs="Times New Roman"/>
                <w:b w:val="0"/>
                <w:sz w:val="24"/>
                <w:lang w:val="en-US"/>
              </w:rPr>
            </w:pPr>
            <w:r w:rsidRPr="006B31F4">
              <w:rPr>
                <w:rFonts w:ascii="Times New Roman" w:hAnsi="Times New Roman" w:cs="Times New Roman"/>
                <w:sz w:val="24"/>
                <w:lang w:val="en-US"/>
              </w:rPr>
              <w:t>Salinidad</w:t>
            </w:r>
          </w:p>
        </w:tc>
        <w:tc>
          <w:tcPr>
            <w:tcW w:w="0" w:type="dxa"/>
            <w:tcBorders>
              <w:top w:val="nil"/>
            </w:tcBorders>
          </w:tcPr>
          <w:p w:rsidR="003B0B45" w:rsidRPr="006B31F4" w:rsidRDefault="003B0B45" w:rsidP="003564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0.0</w:t>
            </w:r>
          </w:p>
        </w:tc>
        <w:tc>
          <w:tcPr>
            <w:tcW w:w="0" w:type="dxa"/>
            <w:tcBorders>
              <w:top w:val="nil"/>
            </w:tcBorders>
          </w:tcPr>
          <w:p w:rsidR="003B0B45" w:rsidRPr="006B31F4" w:rsidRDefault="003B0B45" w:rsidP="003564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6B31F4">
              <w:rPr>
                <w:rFonts w:ascii="Times New Roman" w:hAnsi="Times New Roman" w:cs="Times New Roman"/>
                <w:sz w:val="24"/>
                <w:lang w:val="en-US"/>
              </w:rPr>
              <w:t>0.0</w:t>
            </w:r>
          </w:p>
        </w:tc>
      </w:tr>
    </w:tbl>
    <w:p w:rsidR="003B0B45" w:rsidRPr="00914A7F" w:rsidRDefault="004224B6" w:rsidP="006B31F4">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DB0183" w:rsidRPr="00914A7F" w:rsidRDefault="00384A04" w:rsidP="00902875">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B0183" w:rsidRPr="00914A7F">
        <w:rPr>
          <w:rFonts w:ascii="Times New Roman" w:hAnsi="Times New Roman" w:cs="Times New Roman"/>
          <w:sz w:val="24"/>
          <w:szCs w:val="24"/>
        </w:rPr>
        <w:t xml:space="preserve">En el estanque </w:t>
      </w:r>
      <w:r w:rsidR="00245ADE" w:rsidRPr="00914A7F">
        <w:rPr>
          <w:rFonts w:ascii="Times New Roman" w:hAnsi="Times New Roman" w:cs="Times New Roman"/>
          <w:sz w:val="24"/>
          <w:szCs w:val="24"/>
        </w:rPr>
        <w:t>r</w:t>
      </w:r>
      <w:r w:rsidR="00245ADE">
        <w:rPr>
          <w:rFonts w:ascii="Times New Roman" w:hAnsi="Times New Roman" w:cs="Times New Roman"/>
          <w:sz w:val="24"/>
          <w:szCs w:val="24"/>
        </w:rPr>
        <w:t>ú</w:t>
      </w:r>
      <w:r w:rsidR="00245ADE" w:rsidRPr="00914A7F">
        <w:rPr>
          <w:rFonts w:ascii="Times New Roman" w:hAnsi="Times New Roman" w:cs="Times New Roman"/>
          <w:sz w:val="24"/>
          <w:szCs w:val="24"/>
        </w:rPr>
        <w:t>stico</w:t>
      </w:r>
      <w:r w:rsidR="00540409">
        <w:rPr>
          <w:rFonts w:ascii="Times New Roman" w:hAnsi="Times New Roman" w:cs="Times New Roman"/>
          <w:sz w:val="24"/>
          <w:szCs w:val="24"/>
        </w:rPr>
        <w:t>,</w:t>
      </w:r>
      <w:r w:rsidR="00DB0183" w:rsidRPr="00914A7F">
        <w:rPr>
          <w:rFonts w:ascii="Times New Roman" w:hAnsi="Times New Roman" w:cs="Times New Roman"/>
          <w:sz w:val="24"/>
          <w:szCs w:val="24"/>
        </w:rPr>
        <w:t xml:space="preserve"> a los 14 meses que se efectuó la cosecha</w:t>
      </w:r>
      <w:r w:rsidR="00540409">
        <w:rPr>
          <w:rFonts w:ascii="Times New Roman" w:hAnsi="Times New Roman" w:cs="Times New Roman"/>
          <w:sz w:val="24"/>
          <w:szCs w:val="24"/>
        </w:rPr>
        <w:t>,</w:t>
      </w:r>
      <w:r w:rsidR="00DB0183" w:rsidRPr="00914A7F">
        <w:rPr>
          <w:rFonts w:ascii="Times New Roman" w:hAnsi="Times New Roman" w:cs="Times New Roman"/>
          <w:sz w:val="24"/>
          <w:szCs w:val="24"/>
        </w:rPr>
        <w:t xml:space="preserve"> los ejemplares de </w:t>
      </w:r>
      <w:r w:rsidR="00540409" w:rsidRPr="00914A7F">
        <w:rPr>
          <w:rFonts w:ascii="Times New Roman" w:hAnsi="Times New Roman" w:cs="Times New Roman"/>
          <w:sz w:val="24"/>
          <w:szCs w:val="24"/>
        </w:rPr>
        <w:t>robalo</w:t>
      </w:r>
      <w:r w:rsidR="00540409">
        <w:rPr>
          <w:rFonts w:ascii="Times New Roman" w:hAnsi="Times New Roman" w:cs="Times New Roman"/>
          <w:sz w:val="24"/>
          <w:szCs w:val="24"/>
        </w:rPr>
        <w:t xml:space="preserve"> </w:t>
      </w:r>
      <w:r w:rsidR="00DB0183" w:rsidRPr="00914A7F">
        <w:rPr>
          <w:rFonts w:ascii="Times New Roman" w:hAnsi="Times New Roman" w:cs="Times New Roman"/>
          <w:sz w:val="24"/>
          <w:szCs w:val="24"/>
        </w:rPr>
        <w:t>presentaron en promedio una longitud total de 34.6</w:t>
      </w:r>
      <w:r w:rsidR="00245ADE">
        <w:rPr>
          <w:rFonts w:ascii="Times New Roman" w:hAnsi="Times New Roman" w:cs="Times New Roman"/>
          <w:sz w:val="24"/>
          <w:szCs w:val="24"/>
        </w:rPr>
        <w:t xml:space="preserve"> cm</w:t>
      </w:r>
      <w:r w:rsidR="00DB0183" w:rsidRPr="00914A7F">
        <w:rPr>
          <w:rFonts w:ascii="Times New Roman" w:hAnsi="Times New Roman" w:cs="Times New Roman"/>
          <w:sz w:val="24"/>
          <w:szCs w:val="24"/>
        </w:rPr>
        <w:t xml:space="preserve"> ± 0.21 cm y un peso de 212.5</w:t>
      </w:r>
      <w:r w:rsidR="00245ADE">
        <w:rPr>
          <w:rFonts w:ascii="Times New Roman" w:hAnsi="Times New Roman" w:cs="Times New Roman"/>
          <w:sz w:val="24"/>
          <w:szCs w:val="24"/>
        </w:rPr>
        <w:t xml:space="preserve"> g</w:t>
      </w:r>
      <w:r w:rsidR="00DB0183" w:rsidRPr="00914A7F">
        <w:rPr>
          <w:rFonts w:ascii="Times New Roman" w:hAnsi="Times New Roman" w:cs="Times New Roman"/>
          <w:sz w:val="24"/>
          <w:szCs w:val="24"/>
        </w:rPr>
        <w:t xml:space="preserve"> ± 6.7 g</w:t>
      </w:r>
      <w:r w:rsidR="00540409">
        <w:rPr>
          <w:rFonts w:ascii="Times New Roman" w:hAnsi="Times New Roman" w:cs="Times New Roman"/>
          <w:sz w:val="24"/>
          <w:szCs w:val="24"/>
        </w:rPr>
        <w:t>;</w:t>
      </w:r>
      <w:r w:rsidR="003B0B45">
        <w:rPr>
          <w:rFonts w:ascii="Times New Roman" w:hAnsi="Times New Roman" w:cs="Times New Roman"/>
          <w:sz w:val="24"/>
          <w:szCs w:val="24"/>
        </w:rPr>
        <w:t xml:space="preserve"> mientras que</w:t>
      </w:r>
      <w:r w:rsidR="00DB0183" w:rsidRPr="00914A7F">
        <w:rPr>
          <w:rFonts w:ascii="Times New Roman" w:hAnsi="Times New Roman" w:cs="Times New Roman"/>
          <w:sz w:val="24"/>
          <w:szCs w:val="24"/>
        </w:rPr>
        <w:t xml:space="preserve"> para el </w:t>
      </w:r>
      <w:r w:rsidR="003B0B45" w:rsidRPr="00914A7F">
        <w:rPr>
          <w:rFonts w:ascii="Times New Roman" w:hAnsi="Times New Roman" w:cs="Times New Roman"/>
          <w:sz w:val="24"/>
          <w:szCs w:val="24"/>
        </w:rPr>
        <w:t>chucumite</w:t>
      </w:r>
      <w:r w:rsidR="003B0B45" w:rsidRPr="00914A7F" w:rsidDel="00540409">
        <w:rPr>
          <w:rFonts w:ascii="Times New Roman" w:hAnsi="Times New Roman" w:cs="Times New Roman"/>
          <w:i/>
          <w:sz w:val="24"/>
          <w:szCs w:val="24"/>
        </w:rPr>
        <w:t xml:space="preserve"> </w:t>
      </w:r>
      <w:r w:rsidR="00DB0183" w:rsidRPr="00914A7F">
        <w:rPr>
          <w:rFonts w:ascii="Times New Roman" w:hAnsi="Times New Roman" w:cs="Times New Roman"/>
          <w:sz w:val="24"/>
          <w:szCs w:val="24"/>
        </w:rPr>
        <w:t>fue de 18.6</w:t>
      </w:r>
      <w:r w:rsidR="00245ADE">
        <w:rPr>
          <w:rFonts w:ascii="Times New Roman" w:hAnsi="Times New Roman" w:cs="Times New Roman"/>
          <w:sz w:val="24"/>
          <w:szCs w:val="24"/>
        </w:rPr>
        <w:t xml:space="preserve"> cm</w:t>
      </w:r>
      <w:r w:rsidR="00DB0183" w:rsidRPr="00914A7F">
        <w:rPr>
          <w:rFonts w:ascii="Times New Roman" w:hAnsi="Times New Roman" w:cs="Times New Roman"/>
          <w:sz w:val="24"/>
          <w:szCs w:val="24"/>
        </w:rPr>
        <w:t xml:space="preserve"> ± 0.21 cm y 58.9</w:t>
      </w:r>
      <w:r w:rsidR="00245ADE">
        <w:rPr>
          <w:rFonts w:ascii="Times New Roman" w:hAnsi="Times New Roman" w:cs="Times New Roman"/>
          <w:sz w:val="24"/>
          <w:szCs w:val="24"/>
        </w:rPr>
        <w:t xml:space="preserve"> g</w:t>
      </w:r>
      <w:r w:rsidR="00DB0183" w:rsidRPr="00914A7F">
        <w:rPr>
          <w:rFonts w:ascii="Times New Roman" w:hAnsi="Times New Roman" w:cs="Times New Roman"/>
          <w:sz w:val="24"/>
          <w:szCs w:val="24"/>
        </w:rPr>
        <w:t xml:space="preserve"> ± 5.04 g</w:t>
      </w:r>
      <w:r w:rsidR="003B0B45">
        <w:rPr>
          <w:rFonts w:ascii="Times New Roman" w:hAnsi="Times New Roman" w:cs="Times New Roman"/>
          <w:sz w:val="24"/>
          <w:szCs w:val="24"/>
        </w:rPr>
        <w:t>,</w:t>
      </w:r>
      <w:r w:rsidR="00DB0183" w:rsidRPr="00914A7F">
        <w:rPr>
          <w:rFonts w:ascii="Times New Roman" w:hAnsi="Times New Roman" w:cs="Times New Roman"/>
          <w:sz w:val="24"/>
          <w:szCs w:val="24"/>
        </w:rPr>
        <w:t xml:space="preserve"> respectivamente</w:t>
      </w:r>
      <w:r w:rsidR="003B0B45">
        <w:rPr>
          <w:rFonts w:ascii="Times New Roman" w:hAnsi="Times New Roman" w:cs="Times New Roman"/>
          <w:sz w:val="24"/>
          <w:szCs w:val="24"/>
        </w:rPr>
        <w:t>.</w:t>
      </w:r>
    </w:p>
    <w:p w:rsidR="00DB0183" w:rsidRDefault="00DB0183" w:rsidP="003B0B45">
      <w:pPr>
        <w:pStyle w:val="Sinespaciado"/>
        <w:spacing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En cuanto el estanque de concreto</w:t>
      </w:r>
      <w:r w:rsidR="00245ADE">
        <w:rPr>
          <w:rFonts w:ascii="Times New Roman" w:hAnsi="Times New Roman" w:cs="Times New Roman"/>
          <w:sz w:val="24"/>
          <w:szCs w:val="24"/>
        </w:rPr>
        <w:t>,</w:t>
      </w:r>
      <w:r w:rsidRPr="00914A7F">
        <w:rPr>
          <w:rFonts w:ascii="Times New Roman" w:hAnsi="Times New Roman" w:cs="Times New Roman"/>
          <w:sz w:val="24"/>
          <w:szCs w:val="24"/>
        </w:rPr>
        <w:t xml:space="preserve"> la longitud promedio total para </w:t>
      </w:r>
      <w:r w:rsidR="00245ADE" w:rsidRPr="006B31F4">
        <w:rPr>
          <w:rFonts w:ascii="Times New Roman" w:hAnsi="Times New Roman" w:cs="Times New Roman"/>
          <w:sz w:val="24"/>
          <w:szCs w:val="24"/>
        </w:rPr>
        <w:t>el</w:t>
      </w:r>
      <w:r w:rsidR="00245ADE">
        <w:rPr>
          <w:rFonts w:ascii="Times New Roman" w:hAnsi="Times New Roman" w:cs="Times New Roman"/>
          <w:i/>
          <w:sz w:val="24"/>
          <w:szCs w:val="24"/>
        </w:rPr>
        <w:t xml:space="preserve"> </w:t>
      </w:r>
      <w:r w:rsidR="00245ADE" w:rsidRPr="00914A7F">
        <w:rPr>
          <w:rFonts w:ascii="Times New Roman" w:hAnsi="Times New Roman" w:cs="Times New Roman"/>
          <w:sz w:val="24"/>
          <w:szCs w:val="24"/>
        </w:rPr>
        <w:t>robalo</w:t>
      </w:r>
      <w:r w:rsidRPr="00914A7F">
        <w:rPr>
          <w:rFonts w:ascii="Times New Roman" w:hAnsi="Times New Roman" w:cs="Times New Roman"/>
          <w:i/>
          <w:sz w:val="24"/>
          <w:szCs w:val="24"/>
        </w:rPr>
        <w:t xml:space="preserve"> </w:t>
      </w:r>
      <w:r w:rsidRPr="00914A7F">
        <w:rPr>
          <w:rFonts w:ascii="Times New Roman" w:hAnsi="Times New Roman" w:cs="Times New Roman"/>
          <w:sz w:val="24"/>
          <w:szCs w:val="24"/>
        </w:rPr>
        <w:t>fue de</w:t>
      </w:r>
      <w:r w:rsidRPr="00914A7F">
        <w:rPr>
          <w:rFonts w:ascii="Times New Roman" w:hAnsi="Times New Roman" w:cs="Times New Roman"/>
          <w:i/>
          <w:sz w:val="24"/>
          <w:szCs w:val="24"/>
        </w:rPr>
        <w:t xml:space="preserve"> </w:t>
      </w:r>
      <w:r w:rsidRPr="00914A7F">
        <w:rPr>
          <w:rFonts w:ascii="Times New Roman" w:hAnsi="Times New Roman" w:cs="Times New Roman"/>
          <w:sz w:val="24"/>
          <w:szCs w:val="24"/>
        </w:rPr>
        <w:t>17.3</w:t>
      </w:r>
      <w:r w:rsidR="00245ADE">
        <w:rPr>
          <w:rFonts w:ascii="Times New Roman" w:hAnsi="Times New Roman" w:cs="Times New Roman"/>
          <w:sz w:val="24"/>
          <w:szCs w:val="24"/>
        </w:rPr>
        <w:t xml:space="preserve"> cm</w:t>
      </w:r>
      <w:r w:rsidRPr="00914A7F">
        <w:rPr>
          <w:rFonts w:ascii="Times New Roman" w:hAnsi="Times New Roman" w:cs="Times New Roman"/>
          <w:sz w:val="24"/>
          <w:szCs w:val="24"/>
        </w:rPr>
        <w:t xml:space="preserve"> ± 0.74 cm y 183.6</w:t>
      </w:r>
      <w:r w:rsidR="00245ADE">
        <w:rPr>
          <w:rFonts w:ascii="Times New Roman" w:hAnsi="Times New Roman" w:cs="Times New Roman"/>
          <w:sz w:val="24"/>
          <w:szCs w:val="24"/>
        </w:rPr>
        <w:t xml:space="preserve"> g</w:t>
      </w:r>
      <w:r w:rsidRPr="00914A7F">
        <w:rPr>
          <w:rFonts w:ascii="Times New Roman" w:hAnsi="Times New Roman" w:cs="Times New Roman"/>
          <w:sz w:val="24"/>
          <w:szCs w:val="24"/>
        </w:rPr>
        <w:t xml:space="preserve"> ± 2.02 g de peso; en tanto</w:t>
      </w:r>
      <w:r w:rsidR="00B54A43">
        <w:rPr>
          <w:rFonts w:ascii="Times New Roman" w:hAnsi="Times New Roman" w:cs="Times New Roman"/>
          <w:sz w:val="24"/>
          <w:szCs w:val="24"/>
        </w:rPr>
        <w:t xml:space="preserve"> que </w:t>
      </w:r>
      <w:r w:rsidRPr="00914A7F">
        <w:rPr>
          <w:rFonts w:ascii="Times New Roman" w:hAnsi="Times New Roman" w:cs="Times New Roman"/>
          <w:sz w:val="24"/>
          <w:szCs w:val="24"/>
        </w:rPr>
        <w:t>p</w:t>
      </w:r>
      <w:r w:rsidR="00B54A43">
        <w:rPr>
          <w:rFonts w:ascii="Times New Roman" w:hAnsi="Times New Roman" w:cs="Times New Roman"/>
          <w:sz w:val="24"/>
          <w:szCs w:val="24"/>
        </w:rPr>
        <w:t>ara el chucumite</w:t>
      </w:r>
      <w:r w:rsidRPr="00914A7F">
        <w:rPr>
          <w:rFonts w:ascii="Times New Roman" w:hAnsi="Times New Roman" w:cs="Times New Roman"/>
          <w:sz w:val="24"/>
          <w:szCs w:val="24"/>
        </w:rPr>
        <w:t xml:space="preserve"> la longitud fue de 14.9</w:t>
      </w:r>
      <w:r w:rsidR="00245ADE">
        <w:rPr>
          <w:rFonts w:ascii="Times New Roman" w:hAnsi="Times New Roman" w:cs="Times New Roman"/>
          <w:sz w:val="24"/>
          <w:szCs w:val="24"/>
        </w:rPr>
        <w:t xml:space="preserve"> cm</w:t>
      </w:r>
      <w:r w:rsidRPr="00914A7F">
        <w:rPr>
          <w:rFonts w:ascii="Times New Roman" w:hAnsi="Times New Roman" w:cs="Times New Roman"/>
          <w:sz w:val="24"/>
          <w:szCs w:val="24"/>
        </w:rPr>
        <w:t xml:space="preserve"> ± 2.6 </w:t>
      </w:r>
      <w:r w:rsidR="00D20066" w:rsidRPr="00914A7F">
        <w:rPr>
          <w:rFonts w:ascii="Times New Roman" w:hAnsi="Times New Roman" w:cs="Times New Roman"/>
          <w:sz w:val="24"/>
          <w:szCs w:val="24"/>
        </w:rPr>
        <w:t>cm y</w:t>
      </w:r>
      <w:r w:rsidRPr="00914A7F">
        <w:rPr>
          <w:rFonts w:ascii="Times New Roman" w:hAnsi="Times New Roman" w:cs="Times New Roman"/>
          <w:sz w:val="24"/>
          <w:szCs w:val="24"/>
        </w:rPr>
        <w:t xml:space="preserve"> el peso de 118.1</w:t>
      </w:r>
      <w:r w:rsidR="00245ADE">
        <w:rPr>
          <w:rFonts w:ascii="Times New Roman" w:hAnsi="Times New Roman" w:cs="Times New Roman"/>
          <w:sz w:val="24"/>
          <w:szCs w:val="24"/>
        </w:rPr>
        <w:t xml:space="preserve"> g</w:t>
      </w:r>
      <w:r w:rsidRPr="00914A7F">
        <w:rPr>
          <w:rFonts w:ascii="Times New Roman" w:hAnsi="Times New Roman" w:cs="Times New Roman"/>
          <w:sz w:val="24"/>
          <w:szCs w:val="24"/>
        </w:rPr>
        <w:t xml:space="preserve"> ± 1.38 g (</w:t>
      </w:r>
      <w:r w:rsidR="004224B6">
        <w:rPr>
          <w:rFonts w:ascii="Times New Roman" w:hAnsi="Times New Roman" w:cs="Times New Roman"/>
          <w:sz w:val="24"/>
          <w:szCs w:val="24"/>
        </w:rPr>
        <w:t>ver t</w:t>
      </w:r>
      <w:r w:rsidR="004224B6" w:rsidRPr="00914A7F">
        <w:rPr>
          <w:rFonts w:ascii="Times New Roman" w:hAnsi="Times New Roman" w:cs="Times New Roman"/>
          <w:sz w:val="24"/>
          <w:szCs w:val="24"/>
        </w:rPr>
        <w:t xml:space="preserve">abla </w:t>
      </w:r>
      <w:r w:rsidRPr="00914A7F">
        <w:rPr>
          <w:rFonts w:ascii="Times New Roman" w:hAnsi="Times New Roman" w:cs="Times New Roman"/>
          <w:sz w:val="24"/>
          <w:szCs w:val="24"/>
        </w:rPr>
        <w:t>2)</w:t>
      </w:r>
      <w:r w:rsidR="004224B6">
        <w:rPr>
          <w:rFonts w:ascii="Times New Roman" w:hAnsi="Times New Roman" w:cs="Times New Roman"/>
          <w:sz w:val="24"/>
          <w:szCs w:val="24"/>
        </w:rPr>
        <w:t>.</w:t>
      </w:r>
    </w:p>
    <w:p w:rsidR="00245ADE" w:rsidRDefault="00245ADE" w:rsidP="003B0B45">
      <w:pPr>
        <w:pStyle w:val="Sinespaciado"/>
        <w:spacing w:line="360" w:lineRule="auto"/>
        <w:ind w:firstLine="708"/>
        <w:jc w:val="both"/>
        <w:rPr>
          <w:rFonts w:ascii="Times New Roman" w:hAnsi="Times New Roman" w:cs="Times New Roman"/>
          <w:sz w:val="24"/>
          <w:szCs w:val="24"/>
        </w:rPr>
      </w:pPr>
    </w:p>
    <w:p w:rsidR="00245ADE" w:rsidRPr="00914A7F" w:rsidRDefault="00245ADE" w:rsidP="00245ADE">
      <w:pPr>
        <w:pStyle w:val="Sinespaciado"/>
        <w:spacing w:line="360" w:lineRule="auto"/>
        <w:jc w:val="center"/>
        <w:rPr>
          <w:rFonts w:ascii="Times New Roman" w:hAnsi="Times New Roman" w:cs="Times New Roman"/>
          <w:sz w:val="24"/>
          <w:szCs w:val="24"/>
        </w:rPr>
      </w:pPr>
      <w:r w:rsidRPr="006B31F4">
        <w:rPr>
          <w:rFonts w:ascii="Times New Roman" w:hAnsi="Times New Roman" w:cs="Times New Roman"/>
          <w:b/>
          <w:sz w:val="24"/>
          <w:szCs w:val="24"/>
        </w:rPr>
        <w:t>Tabla 2</w:t>
      </w:r>
      <w:r w:rsidRPr="00914A7F">
        <w:rPr>
          <w:rFonts w:ascii="Times New Roman" w:hAnsi="Times New Roman" w:cs="Times New Roman"/>
          <w:sz w:val="24"/>
          <w:szCs w:val="24"/>
        </w:rPr>
        <w:t xml:space="preserve">. </w:t>
      </w:r>
      <w:r w:rsidRPr="00914A7F">
        <w:rPr>
          <w:rFonts w:ascii="Times New Roman" w:hAnsi="Times New Roman" w:cs="Times New Roman"/>
          <w:sz w:val="24"/>
          <w:szCs w:val="24"/>
          <w:lang w:val="es-ES"/>
        </w:rPr>
        <w:t xml:space="preserve">Índices </w:t>
      </w:r>
      <w:r w:rsidRPr="00914A7F">
        <w:rPr>
          <w:rFonts w:ascii="Times New Roman" w:hAnsi="Times New Roman" w:cs="Times New Roman"/>
          <w:sz w:val="24"/>
          <w:szCs w:val="24"/>
        </w:rPr>
        <w:t>de crecimiento para el robalo</w:t>
      </w:r>
      <w:r w:rsidRPr="00914A7F">
        <w:rPr>
          <w:rFonts w:ascii="Times New Roman" w:hAnsi="Times New Roman" w:cs="Times New Roman"/>
          <w:i/>
          <w:iCs/>
          <w:sz w:val="24"/>
          <w:szCs w:val="24"/>
        </w:rPr>
        <w:t xml:space="preserve"> </w:t>
      </w:r>
      <w:r w:rsidRPr="00914A7F">
        <w:rPr>
          <w:rFonts w:ascii="Times New Roman" w:hAnsi="Times New Roman" w:cs="Times New Roman"/>
          <w:sz w:val="24"/>
          <w:szCs w:val="24"/>
        </w:rPr>
        <w:t>y el chucumite</w:t>
      </w:r>
      <w:r w:rsidRPr="00914A7F">
        <w:rPr>
          <w:rFonts w:ascii="Times New Roman" w:hAnsi="Times New Roman" w:cs="Times New Roman"/>
          <w:i/>
          <w:iCs/>
          <w:sz w:val="24"/>
          <w:szCs w:val="24"/>
        </w:rPr>
        <w:t xml:space="preserve"> </w:t>
      </w:r>
      <w:r w:rsidRPr="00914A7F">
        <w:rPr>
          <w:rFonts w:ascii="Times New Roman" w:hAnsi="Times New Roman" w:cs="Times New Roman"/>
          <w:sz w:val="24"/>
          <w:szCs w:val="24"/>
        </w:rPr>
        <w:t>en un estanque de concreto durante 12 meses y en un estanque r</w:t>
      </w:r>
      <w:r w:rsidR="00C22A6E">
        <w:rPr>
          <w:rFonts w:ascii="Times New Roman" w:hAnsi="Times New Roman" w:cs="Times New Roman"/>
          <w:sz w:val="24"/>
          <w:szCs w:val="24"/>
        </w:rPr>
        <w:t>ú</w:t>
      </w:r>
      <w:r w:rsidRPr="00914A7F">
        <w:rPr>
          <w:rFonts w:ascii="Times New Roman" w:hAnsi="Times New Roman" w:cs="Times New Roman"/>
          <w:sz w:val="24"/>
          <w:szCs w:val="24"/>
        </w:rPr>
        <w:t>stico durante 14 meses en Alvarado, Veracruz</w:t>
      </w:r>
    </w:p>
    <w:tbl>
      <w:tblPr>
        <w:tblStyle w:val="Sombreadoclaro"/>
        <w:tblW w:w="0" w:type="auto"/>
        <w:jc w:val="center"/>
        <w:tblLook w:val="04A0" w:firstRow="1" w:lastRow="0" w:firstColumn="1" w:lastColumn="0" w:noHBand="0" w:noVBand="1"/>
      </w:tblPr>
      <w:tblGrid>
        <w:gridCol w:w="3261"/>
        <w:gridCol w:w="2781"/>
        <w:gridCol w:w="3028"/>
      </w:tblGrid>
      <w:tr w:rsidR="00245ADE" w:rsidRPr="00914A7F" w:rsidTr="006B31F4">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61" w:type="dxa"/>
          </w:tcPr>
          <w:p w:rsidR="00245ADE" w:rsidRPr="006B31F4" w:rsidRDefault="00245ADE" w:rsidP="0035649A">
            <w:pPr>
              <w:pStyle w:val="Textoindependiente"/>
              <w:spacing w:line="360" w:lineRule="auto"/>
              <w:rPr>
                <w:rFonts w:ascii="Times New Roman" w:hAnsi="Times New Roman" w:cs="Times New Roman"/>
              </w:rPr>
            </w:pPr>
            <w:r w:rsidRPr="006B31F4">
              <w:rPr>
                <w:rFonts w:ascii="Times New Roman" w:hAnsi="Times New Roman" w:cs="Times New Roman"/>
                <w:szCs w:val="20"/>
              </w:rPr>
              <w:t>Tipo de estanque</w:t>
            </w:r>
          </w:p>
        </w:tc>
        <w:tc>
          <w:tcPr>
            <w:tcW w:w="2781" w:type="dxa"/>
          </w:tcPr>
          <w:p w:rsidR="00245ADE" w:rsidRPr="006B31F4" w:rsidRDefault="00245ADE">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31F4">
              <w:rPr>
                <w:rFonts w:ascii="Times New Roman" w:hAnsi="Times New Roman" w:cs="Times New Roman"/>
                <w:szCs w:val="20"/>
              </w:rPr>
              <w:t>Robalo</w:t>
            </w:r>
          </w:p>
        </w:tc>
        <w:tc>
          <w:tcPr>
            <w:tcW w:w="3028" w:type="dxa"/>
          </w:tcPr>
          <w:p w:rsidR="00245ADE" w:rsidRPr="006B31F4" w:rsidRDefault="00245ADE" w:rsidP="0035649A">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B31F4">
              <w:rPr>
                <w:rFonts w:ascii="Times New Roman" w:hAnsi="Times New Roman" w:cs="Times New Roman"/>
                <w:szCs w:val="20"/>
              </w:rPr>
              <w:t>Chucumite</w:t>
            </w:r>
          </w:p>
        </w:tc>
      </w:tr>
      <w:tr w:rsidR="00245ADE" w:rsidRPr="00914A7F" w:rsidTr="006B31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000000" w:themeColor="text1"/>
              <w:bottom w:val="nil"/>
            </w:tcBorders>
            <w:shd w:val="clear" w:color="auto" w:fill="auto"/>
          </w:tcPr>
          <w:p w:rsidR="00245ADE" w:rsidRPr="006B31F4" w:rsidRDefault="00245ADE" w:rsidP="0035649A">
            <w:pPr>
              <w:pStyle w:val="Sinespaciado"/>
              <w:spacing w:line="360" w:lineRule="auto"/>
              <w:rPr>
                <w:rFonts w:ascii="Times New Roman" w:hAnsi="Times New Roman" w:cs="Times New Roman"/>
                <w:sz w:val="24"/>
                <w:szCs w:val="20"/>
              </w:rPr>
            </w:pPr>
            <w:r w:rsidRPr="006B31F4">
              <w:rPr>
                <w:rFonts w:ascii="Times New Roman" w:hAnsi="Times New Roman" w:cs="Times New Roman"/>
                <w:sz w:val="24"/>
                <w:szCs w:val="20"/>
              </w:rPr>
              <w:t>Estanque de concreto</w:t>
            </w:r>
          </w:p>
          <w:p w:rsidR="00245ADE" w:rsidRDefault="00245ADE" w:rsidP="0035649A">
            <w:pPr>
              <w:pStyle w:val="Textoindependiente"/>
              <w:spacing w:line="360" w:lineRule="auto"/>
              <w:jc w:val="left"/>
              <w:rPr>
                <w:rFonts w:ascii="Times New Roman" w:hAnsi="Times New Roman" w:cs="Times New Roman"/>
                <w:bCs w:val="0"/>
                <w:szCs w:val="20"/>
              </w:rPr>
            </w:pPr>
          </w:p>
          <w:p w:rsidR="00245ADE" w:rsidRPr="00245ADE" w:rsidRDefault="00245ADE" w:rsidP="0035649A">
            <w:pPr>
              <w:pStyle w:val="Textoindependiente"/>
              <w:spacing w:line="360" w:lineRule="auto"/>
              <w:jc w:val="left"/>
              <w:rPr>
                <w:rFonts w:ascii="Times New Roman" w:hAnsi="Times New Roman" w:cs="Times New Roman"/>
                <w:b w:val="0"/>
              </w:rPr>
            </w:pPr>
            <w:r w:rsidRPr="006B31F4">
              <w:rPr>
                <w:rFonts w:ascii="Times New Roman" w:hAnsi="Times New Roman" w:cs="Times New Roman"/>
                <w:szCs w:val="20"/>
              </w:rPr>
              <w:t>Longitud</w:t>
            </w:r>
            <w:r w:rsidR="00B54A43">
              <w:rPr>
                <w:rFonts w:ascii="Times New Roman" w:hAnsi="Times New Roman" w:cs="Times New Roman"/>
                <w:b w:val="0"/>
                <w:szCs w:val="20"/>
              </w:rPr>
              <w:t xml:space="preserve"> promedio</w:t>
            </w:r>
            <w:r w:rsidRPr="006B31F4">
              <w:rPr>
                <w:rFonts w:ascii="Times New Roman" w:hAnsi="Times New Roman" w:cs="Times New Roman"/>
                <w:szCs w:val="20"/>
              </w:rPr>
              <w:t xml:space="preserve"> </w:t>
            </w:r>
            <w:r>
              <w:rPr>
                <w:rFonts w:ascii="Times New Roman" w:hAnsi="Times New Roman" w:cs="Times New Roman"/>
                <w:b w:val="0"/>
                <w:szCs w:val="20"/>
              </w:rPr>
              <w:t>t</w:t>
            </w:r>
            <w:r w:rsidRPr="006B31F4">
              <w:rPr>
                <w:rFonts w:ascii="Times New Roman" w:hAnsi="Times New Roman" w:cs="Times New Roman"/>
                <w:szCs w:val="20"/>
              </w:rPr>
              <w:t>otal (cm)</w:t>
            </w:r>
          </w:p>
        </w:tc>
        <w:tc>
          <w:tcPr>
            <w:tcW w:w="2781" w:type="dxa"/>
            <w:tcBorders>
              <w:top w:val="single" w:sz="8" w:space="0" w:color="000000" w:themeColor="text1"/>
              <w:bottom w:val="nil"/>
            </w:tcBorders>
            <w:shd w:val="clear" w:color="auto" w:fill="auto"/>
          </w:tcPr>
          <w:p w:rsidR="00245ADE" w:rsidRPr="006B31F4"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245ADE" w:rsidRPr="006B31F4"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245ADE" w:rsidRPr="00245ADE"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31F4">
              <w:rPr>
                <w:rFonts w:ascii="Times New Roman" w:hAnsi="Times New Roman" w:cs="Times New Roman"/>
                <w:szCs w:val="20"/>
              </w:rPr>
              <w:t>17.3 ± 0.74</w:t>
            </w:r>
          </w:p>
        </w:tc>
        <w:tc>
          <w:tcPr>
            <w:tcW w:w="3028" w:type="dxa"/>
            <w:tcBorders>
              <w:top w:val="single" w:sz="8" w:space="0" w:color="000000" w:themeColor="text1"/>
              <w:bottom w:val="nil"/>
            </w:tcBorders>
            <w:shd w:val="clear" w:color="auto" w:fill="auto"/>
          </w:tcPr>
          <w:p w:rsidR="00245ADE" w:rsidRPr="006B31F4"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245ADE" w:rsidRPr="006B31F4"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245ADE" w:rsidRPr="00245ADE" w:rsidRDefault="00245ADE" w:rsidP="0035649A">
            <w:pPr>
              <w:pStyle w:val="Textoindependiente"/>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31F4">
              <w:rPr>
                <w:rFonts w:ascii="Times New Roman" w:hAnsi="Times New Roman" w:cs="Times New Roman"/>
                <w:szCs w:val="20"/>
              </w:rPr>
              <w:t>14.9 ± 2.6</w:t>
            </w:r>
          </w:p>
        </w:tc>
      </w:tr>
      <w:tr w:rsidR="00245ADE" w:rsidRPr="00914A7F" w:rsidTr="006B31F4">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45ADE" w:rsidRPr="006B31F4" w:rsidRDefault="00245ADE" w:rsidP="0035649A">
            <w:pPr>
              <w:pStyle w:val="Sinespaciado"/>
              <w:spacing w:line="360" w:lineRule="auto"/>
              <w:rPr>
                <w:rFonts w:ascii="Times New Roman" w:hAnsi="Times New Roman" w:cs="Times New Roman"/>
                <w:b w:val="0"/>
                <w:sz w:val="24"/>
                <w:szCs w:val="20"/>
              </w:rPr>
            </w:pPr>
            <w:r w:rsidRPr="006B31F4">
              <w:rPr>
                <w:rFonts w:ascii="Times New Roman" w:hAnsi="Times New Roman" w:cs="Times New Roman"/>
                <w:sz w:val="24"/>
                <w:szCs w:val="20"/>
              </w:rPr>
              <w:t>Peso (g)</w:t>
            </w:r>
          </w:p>
          <w:p w:rsidR="00245ADE" w:rsidRPr="006B31F4" w:rsidRDefault="00A221AB" w:rsidP="0035649A">
            <w:pPr>
              <w:pStyle w:val="Sinespaciado"/>
              <w:spacing w:line="360" w:lineRule="auto"/>
              <w:rPr>
                <w:rFonts w:ascii="Times New Roman" w:hAnsi="Times New Roman" w:cs="Times New Roman"/>
                <w:b w:val="0"/>
                <w:sz w:val="24"/>
                <w:szCs w:val="20"/>
              </w:rPr>
            </w:pPr>
            <w:r>
              <w:rPr>
                <w:rFonts w:ascii="Times New Roman" w:hAnsi="Times New Roman" w:cs="Times New Roman"/>
                <w:b w:val="0"/>
                <w:noProof/>
                <w:sz w:val="24"/>
                <w:szCs w:val="20"/>
              </w:rPr>
              <w:pict>
                <v:line id="6 Conector recto" o:spid="_x0000_s1027" style="position:absolute;z-index:251665408;visibility:visible" from="2pt,6.25pt" to="43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" strokecolor="black [3040]"/>
              </w:pict>
            </w:r>
          </w:p>
        </w:tc>
        <w:tc>
          <w:tcPr>
            <w:tcW w:w="2781" w:type="dxa"/>
            <w:tcBorders>
              <w:top w:val="nil"/>
              <w:bottom w:val="nil"/>
            </w:tcBorders>
            <w:shd w:val="clear" w:color="auto" w:fill="auto"/>
          </w:tcPr>
          <w:p w:rsidR="00245ADE" w:rsidRPr="00245ADE" w:rsidRDefault="00245ADE" w:rsidP="0035649A">
            <w:pPr>
              <w:pStyle w:val="Textoindependiente"/>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31F4">
              <w:rPr>
                <w:rFonts w:ascii="Times New Roman" w:hAnsi="Times New Roman" w:cs="Times New Roman"/>
                <w:szCs w:val="20"/>
              </w:rPr>
              <w:t>183.6 ± 2.02</w:t>
            </w:r>
          </w:p>
        </w:tc>
        <w:tc>
          <w:tcPr>
            <w:tcW w:w="3028" w:type="dxa"/>
            <w:tcBorders>
              <w:top w:val="nil"/>
              <w:bottom w:val="nil"/>
            </w:tcBorders>
            <w:shd w:val="clear" w:color="auto" w:fill="auto"/>
          </w:tcPr>
          <w:p w:rsidR="00245ADE" w:rsidRPr="00245ADE" w:rsidRDefault="00245ADE" w:rsidP="0035649A">
            <w:pPr>
              <w:pStyle w:val="Textoindependiente"/>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31F4">
              <w:rPr>
                <w:rFonts w:ascii="Times New Roman" w:hAnsi="Times New Roman" w:cs="Times New Roman"/>
                <w:szCs w:val="20"/>
              </w:rPr>
              <w:t>118.1 ± 1.38</w:t>
            </w:r>
          </w:p>
        </w:tc>
      </w:tr>
      <w:tr w:rsidR="00245ADE" w:rsidRPr="00914A7F" w:rsidTr="006B31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45ADE" w:rsidRPr="006B31F4" w:rsidRDefault="00245ADE" w:rsidP="0035649A">
            <w:pPr>
              <w:pStyle w:val="Sinespaciado"/>
              <w:spacing w:line="360" w:lineRule="auto"/>
              <w:rPr>
                <w:rFonts w:ascii="Times New Roman" w:hAnsi="Times New Roman" w:cs="Times New Roman"/>
                <w:sz w:val="24"/>
                <w:szCs w:val="20"/>
              </w:rPr>
            </w:pPr>
            <w:r w:rsidRPr="006B31F4">
              <w:rPr>
                <w:rFonts w:ascii="Times New Roman" w:hAnsi="Times New Roman" w:cs="Times New Roman"/>
                <w:sz w:val="24"/>
                <w:szCs w:val="20"/>
              </w:rPr>
              <w:t>Estanque rústico</w:t>
            </w:r>
          </w:p>
          <w:p w:rsidR="00245ADE" w:rsidRDefault="00245ADE" w:rsidP="0035649A">
            <w:pPr>
              <w:pStyle w:val="Textoindependiente"/>
              <w:spacing w:line="360" w:lineRule="auto"/>
              <w:rPr>
                <w:rFonts w:ascii="Times New Roman" w:hAnsi="Times New Roman" w:cs="Times New Roman"/>
                <w:bCs w:val="0"/>
                <w:szCs w:val="20"/>
              </w:rPr>
            </w:pPr>
          </w:p>
          <w:p w:rsidR="00245ADE" w:rsidRPr="006B31F4" w:rsidRDefault="00245ADE" w:rsidP="0035649A">
            <w:pPr>
              <w:pStyle w:val="Textoindependiente"/>
              <w:spacing w:line="360" w:lineRule="auto"/>
              <w:rPr>
                <w:rFonts w:ascii="Times New Roman" w:hAnsi="Times New Roman" w:cs="Times New Roman"/>
                <w:b w:val="0"/>
                <w:szCs w:val="20"/>
              </w:rPr>
            </w:pPr>
            <w:r w:rsidRPr="006B31F4">
              <w:rPr>
                <w:rFonts w:ascii="Times New Roman" w:hAnsi="Times New Roman" w:cs="Times New Roman"/>
                <w:szCs w:val="20"/>
              </w:rPr>
              <w:t>Longitud</w:t>
            </w:r>
            <w:r w:rsidR="00B54A43">
              <w:rPr>
                <w:rFonts w:ascii="Times New Roman" w:hAnsi="Times New Roman" w:cs="Times New Roman"/>
                <w:b w:val="0"/>
                <w:szCs w:val="20"/>
              </w:rPr>
              <w:t xml:space="preserve"> promedio</w:t>
            </w:r>
            <w:r w:rsidRPr="006B31F4">
              <w:rPr>
                <w:rFonts w:ascii="Times New Roman" w:hAnsi="Times New Roman" w:cs="Times New Roman"/>
                <w:szCs w:val="20"/>
              </w:rPr>
              <w:t xml:space="preserve"> total</w:t>
            </w:r>
            <w:r>
              <w:rPr>
                <w:rFonts w:ascii="Times New Roman" w:hAnsi="Times New Roman" w:cs="Times New Roman"/>
                <w:b w:val="0"/>
                <w:szCs w:val="20"/>
              </w:rPr>
              <w:t xml:space="preserve"> </w:t>
            </w:r>
            <w:r w:rsidRPr="006B31F4">
              <w:rPr>
                <w:rFonts w:ascii="Times New Roman" w:hAnsi="Times New Roman" w:cs="Times New Roman"/>
                <w:szCs w:val="20"/>
              </w:rPr>
              <w:t>(cm)</w:t>
            </w:r>
          </w:p>
        </w:tc>
        <w:tc>
          <w:tcPr>
            <w:tcW w:w="2781" w:type="dxa"/>
            <w:tcBorders>
              <w:top w:val="nil"/>
              <w:bottom w:val="nil"/>
            </w:tcBorders>
            <w:shd w:val="clear" w:color="auto" w:fill="auto"/>
          </w:tcPr>
          <w:p w:rsidR="00245ADE" w:rsidRPr="006B31F4"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p>
          <w:p w:rsidR="00245ADE"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p>
          <w:p w:rsidR="00245ADE" w:rsidRPr="006B31F4"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6B31F4">
              <w:rPr>
                <w:rFonts w:ascii="Times New Roman" w:hAnsi="Times New Roman" w:cs="Times New Roman"/>
                <w:sz w:val="24"/>
                <w:szCs w:val="20"/>
              </w:rPr>
              <w:t>34.6 ± 0.21</w:t>
            </w:r>
          </w:p>
        </w:tc>
        <w:tc>
          <w:tcPr>
            <w:tcW w:w="3028" w:type="dxa"/>
            <w:tcBorders>
              <w:top w:val="nil"/>
              <w:bottom w:val="nil"/>
            </w:tcBorders>
            <w:shd w:val="clear" w:color="auto" w:fill="auto"/>
          </w:tcPr>
          <w:p w:rsidR="00245ADE" w:rsidRPr="006B31F4"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p>
          <w:p w:rsidR="00245ADE"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p>
          <w:p w:rsidR="00245ADE" w:rsidRPr="006B31F4" w:rsidRDefault="00245ADE" w:rsidP="0035649A">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6B31F4">
              <w:rPr>
                <w:rFonts w:ascii="Times New Roman" w:hAnsi="Times New Roman" w:cs="Times New Roman"/>
                <w:sz w:val="24"/>
                <w:szCs w:val="20"/>
              </w:rPr>
              <w:t>18.6 ± 0.21</w:t>
            </w:r>
          </w:p>
        </w:tc>
      </w:tr>
      <w:tr w:rsidR="00245ADE" w:rsidRPr="00914A7F" w:rsidTr="006B31F4">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tcBorders>
          </w:tcPr>
          <w:p w:rsidR="00245ADE" w:rsidRPr="006B31F4" w:rsidRDefault="00245ADE" w:rsidP="0035649A">
            <w:pPr>
              <w:pStyle w:val="Sinespaciado"/>
              <w:spacing w:line="360" w:lineRule="auto"/>
              <w:rPr>
                <w:rFonts w:ascii="Times New Roman" w:hAnsi="Times New Roman" w:cs="Times New Roman"/>
                <w:b w:val="0"/>
                <w:sz w:val="24"/>
                <w:szCs w:val="20"/>
              </w:rPr>
            </w:pPr>
            <w:r w:rsidRPr="006B31F4">
              <w:rPr>
                <w:rFonts w:ascii="Times New Roman" w:hAnsi="Times New Roman" w:cs="Times New Roman"/>
                <w:sz w:val="24"/>
                <w:szCs w:val="20"/>
              </w:rPr>
              <w:t>Peso</w:t>
            </w:r>
            <w:r>
              <w:rPr>
                <w:rFonts w:ascii="Times New Roman" w:hAnsi="Times New Roman" w:cs="Times New Roman"/>
                <w:b w:val="0"/>
                <w:sz w:val="24"/>
                <w:szCs w:val="20"/>
              </w:rPr>
              <w:t xml:space="preserve"> </w:t>
            </w:r>
            <w:r w:rsidRPr="006B31F4">
              <w:rPr>
                <w:rFonts w:ascii="Times New Roman" w:hAnsi="Times New Roman" w:cs="Times New Roman"/>
                <w:sz w:val="24"/>
                <w:szCs w:val="20"/>
              </w:rPr>
              <w:t>(g)</w:t>
            </w:r>
          </w:p>
        </w:tc>
        <w:tc>
          <w:tcPr>
            <w:tcW w:w="2781" w:type="dxa"/>
            <w:tcBorders>
              <w:top w:val="nil"/>
            </w:tcBorders>
          </w:tcPr>
          <w:p w:rsidR="00245ADE" w:rsidRPr="006B31F4" w:rsidRDefault="00245ADE">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6B31F4">
              <w:rPr>
                <w:rFonts w:ascii="Times New Roman" w:hAnsi="Times New Roman" w:cs="Times New Roman"/>
                <w:sz w:val="24"/>
                <w:szCs w:val="20"/>
              </w:rPr>
              <w:t>305.5 ± 5.04</w:t>
            </w:r>
          </w:p>
        </w:tc>
        <w:tc>
          <w:tcPr>
            <w:tcW w:w="3028" w:type="dxa"/>
            <w:tcBorders>
              <w:top w:val="nil"/>
            </w:tcBorders>
          </w:tcPr>
          <w:p w:rsidR="00245ADE" w:rsidRPr="006B31F4" w:rsidRDefault="00245ADE" w:rsidP="0035649A">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6B31F4">
              <w:rPr>
                <w:rFonts w:ascii="Times New Roman" w:hAnsi="Times New Roman" w:cs="Times New Roman"/>
                <w:sz w:val="24"/>
                <w:szCs w:val="20"/>
              </w:rPr>
              <w:t>58.9 ± 5.04</w:t>
            </w:r>
          </w:p>
        </w:tc>
      </w:tr>
    </w:tbl>
    <w:p w:rsidR="00245ADE" w:rsidRPr="00914A7F" w:rsidRDefault="00245ADE" w:rsidP="00245ADE">
      <w:pPr>
        <w:pStyle w:val="Textoindependiente"/>
        <w:spacing w:line="360" w:lineRule="auto"/>
        <w:jc w:val="center"/>
        <w:rPr>
          <w:rFonts w:ascii="Times New Roman" w:hAnsi="Times New Roman" w:cs="Times New Roman"/>
        </w:rPr>
      </w:pPr>
      <w:r>
        <w:rPr>
          <w:rFonts w:ascii="Times New Roman" w:hAnsi="Times New Roman" w:cs="Times New Roman"/>
        </w:rPr>
        <w:t>Fuente: Elaboración propia</w:t>
      </w:r>
    </w:p>
    <w:p w:rsidR="00DB0183" w:rsidRPr="00914A7F" w:rsidRDefault="00DB0183" w:rsidP="006B31F4">
      <w:pPr>
        <w:pStyle w:val="Sinespaciado"/>
        <w:spacing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lastRenderedPageBreak/>
        <w:t>La relación longitud</w:t>
      </w:r>
      <w:r w:rsidR="00B54A43">
        <w:rPr>
          <w:rFonts w:ascii="Times New Roman" w:hAnsi="Times New Roman" w:cs="Times New Roman"/>
          <w:sz w:val="24"/>
          <w:szCs w:val="24"/>
        </w:rPr>
        <w:t>-</w:t>
      </w:r>
      <w:r w:rsidRPr="00914A7F">
        <w:rPr>
          <w:rFonts w:ascii="Times New Roman" w:hAnsi="Times New Roman" w:cs="Times New Roman"/>
          <w:sz w:val="24"/>
          <w:szCs w:val="24"/>
        </w:rPr>
        <w:t xml:space="preserve">peso en el estanque </w:t>
      </w:r>
      <w:r w:rsidR="00B54A43" w:rsidRPr="00914A7F">
        <w:rPr>
          <w:rFonts w:ascii="Times New Roman" w:hAnsi="Times New Roman" w:cs="Times New Roman"/>
          <w:sz w:val="24"/>
          <w:szCs w:val="24"/>
        </w:rPr>
        <w:t>r</w:t>
      </w:r>
      <w:r w:rsidR="00B54A43">
        <w:rPr>
          <w:rFonts w:ascii="Times New Roman" w:hAnsi="Times New Roman" w:cs="Times New Roman"/>
          <w:sz w:val="24"/>
          <w:szCs w:val="24"/>
        </w:rPr>
        <w:t>ú</w:t>
      </w:r>
      <w:r w:rsidR="00B54A43" w:rsidRPr="00914A7F">
        <w:rPr>
          <w:rFonts w:ascii="Times New Roman" w:hAnsi="Times New Roman" w:cs="Times New Roman"/>
          <w:sz w:val="24"/>
          <w:szCs w:val="24"/>
        </w:rPr>
        <w:t xml:space="preserve">stico </w:t>
      </w:r>
      <w:r w:rsidRPr="00914A7F">
        <w:rPr>
          <w:rFonts w:ascii="Times New Roman" w:hAnsi="Times New Roman" w:cs="Times New Roman"/>
          <w:sz w:val="24"/>
          <w:szCs w:val="24"/>
        </w:rPr>
        <w:t xml:space="preserve">para </w:t>
      </w:r>
      <w:r w:rsidR="00462DAC" w:rsidRPr="006B31F4">
        <w:rPr>
          <w:rFonts w:ascii="Times New Roman" w:hAnsi="Times New Roman" w:cs="Times New Roman"/>
          <w:sz w:val="24"/>
          <w:szCs w:val="24"/>
        </w:rPr>
        <w:t>el</w:t>
      </w:r>
      <w:r w:rsidR="00462DAC">
        <w:rPr>
          <w:rFonts w:ascii="Times New Roman" w:hAnsi="Times New Roman" w:cs="Times New Roman"/>
          <w:i/>
          <w:sz w:val="24"/>
          <w:szCs w:val="24"/>
        </w:rPr>
        <w:t xml:space="preserve"> </w:t>
      </w:r>
      <w:r w:rsidR="003B09A0" w:rsidRPr="00914A7F">
        <w:rPr>
          <w:rFonts w:ascii="Times New Roman" w:hAnsi="Times New Roman" w:cs="Times New Roman"/>
          <w:sz w:val="24"/>
          <w:szCs w:val="24"/>
        </w:rPr>
        <w:t>robalo</w:t>
      </w:r>
      <w:r w:rsidRPr="00914A7F">
        <w:rPr>
          <w:rFonts w:ascii="Times New Roman" w:hAnsi="Times New Roman" w:cs="Times New Roman"/>
          <w:sz w:val="24"/>
          <w:szCs w:val="24"/>
        </w:rPr>
        <w:t xml:space="preserve"> fue de </w:t>
      </w:r>
      <w:r w:rsidRPr="006B31F4">
        <w:rPr>
          <w:rFonts w:ascii="Times New Roman" w:hAnsi="Times New Roman" w:cs="Times New Roman"/>
          <w:i/>
          <w:sz w:val="24"/>
          <w:szCs w:val="24"/>
        </w:rPr>
        <w:t>W</w:t>
      </w:r>
      <w:r w:rsidRPr="00914A7F">
        <w:rPr>
          <w:rFonts w:ascii="Times New Roman" w:hAnsi="Times New Roman" w:cs="Times New Roman"/>
          <w:sz w:val="24"/>
          <w:szCs w:val="24"/>
        </w:rPr>
        <w:t xml:space="preserve"> =</w:t>
      </w:r>
      <w:r w:rsidR="00245ADE">
        <w:rPr>
          <w:rFonts w:ascii="Times New Roman" w:hAnsi="Times New Roman" w:cs="Times New Roman"/>
          <w:sz w:val="24"/>
          <w:szCs w:val="24"/>
        </w:rPr>
        <w:t xml:space="preserve"> </w:t>
      </w:r>
      <w:r w:rsidRPr="00914A7F">
        <w:rPr>
          <w:rFonts w:ascii="Times New Roman" w:hAnsi="Times New Roman" w:cs="Times New Roman"/>
          <w:sz w:val="24"/>
          <w:szCs w:val="24"/>
        </w:rPr>
        <w:t>0.00726228L</w:t>
      </w:r>
      <w:r w:rsidRPr="00914A7F">
        <w:rPr>
          <w:rFonts w:ascii="Times New Roman" w:hAnsi="Times New Roman" w:cs="Times New Roman"/>
          <w:sz w:val="24"/>
          <w:szCs w:val="24"/>
          <w:vertAlign w:val="superscript"/>
        </w:rPr>
        <w:t xml:space="preserve">2.9543 </w:t>
      </w:r>
      <w:r w:rsidRPr="00914A7F">
        <w:rPr>
          <w:rFonts w:ascii="Times New Roman" w:hAnsi="Times New Roman" w:cs="Times New Roman"/>
          <w:sz w:val="24"/>
          <w:szCs w:val="24"/>
        </w:rPr>
        <w:t xml:space="preserve">y para </w:t>
      </w:r>
      <w:r w:rsidR="003B09A0">
        <w:rPr>
          <w:rFonts w:ascii="Times New Roman" w:hAnsi="Times New Roman" w:cs="Times New Roman"/>
          <w:sz w:val="24"/>
          <w:szCs w:val="24"/>
        </w:rPr>
        <w:t xml:space="preserve">el </w:t>
      </w:r>
      <w:r w:rsidR="003B09A0" w:rsidRPr="00914A7F">
        <w:rPr>
          <w:rFonts w:ascii="Times New Roman" w:hAnsi="Times New Roman" w:cs="Times New Roman"/>
          <w:sz w:val="24"/>
          <w:szCs w:val="24"/>
        </w:rPr>
        <w:t>chucumite</w:t>
      </w:r>
      <w:r w:rsidR="003B09A0" w:rsidRPr="00914A7F" w:rsidDel="00540409">
        <w:rPr>
          <w:rFonts w:ascii="Times New Roman" w:hAnsi="Times New Roman" w:cs="Times New Roman"/>
          <w:i/>
          <w:sz w:val="24"/>
          <w:szCs w:val="24"/>
        </w:rPr>
        <w:t xml:space="preserve"> </w:t>
      </w:r>
      <w:r w:rsidRPr="00914A7F">
        <w:rPr>
          <w:rFonts w:ascii="Times New Roman" w:hAnsi="Times New Roman" w:cs="Times New Roman"/>
          <w:sz w:val="24"/>
          <w:szCs w:val="24"/>
        </w:rPr>
        <w:t>fue de</w:t>
      </w:r>
      <w:r w:rsidRPr="00914A7F">
        <w:rPr>
          <w:rFonts w:ascii="Times New Roman" w:hAnsi="Times New Roman" w:cs="Times New Roman"/>
          <w:sz w:val="24"/>
          <w:szCs w:val="24"/>
          <w:vertAlign w:val="superscript"/>
        </w:rPr>
        <w:t xml:space="preserve"> </w:t>
      </w:r>
      <w:r w:rsidRPr="006B31F4">
        <w:rPr>
          <w:rFonts w:ascii="Times New Roman" w:hAnsi="Times New Roman" w:cs="Times New Roman"/>
          <w:i/>
          <w:sz w:val="24"/>
          <w:szCs w:val="24"/>
        </w:rPr>
        <w:t>W</w:t>
      </w:r>
      <w:r w:rsidRPr="00914A7F">
        <w:rPr>
          <w:rFonts w:ascii="Times New Roman" w:hAnsi="Times New Roman" w:cs="Times New Roman"/>
          <w:sz w:val="24"/>
          <w:szCs w:val="24"/>
        </w:rPr>
        <w:t xml:space="preserve"> = 0.00858913L</w:t>
      </w:r>
      <w:r w:rsidRPr="00914A7F">
        <w:rPr>
          <w:rFonts w:ascii="Times New Roman" w:hAnsi="Times New Roman" w:cs="Times New Roman"/>
          <w:sz w:val="24"/>
          <w:szCs w:val="24"/>
          <w:vertAlign w:val="superscript"/>
        </w:rPr>
        <w:t>3.</w:t>
      </w:r>
      <w:r w:rsidR="000C5695" w:rsidRPr="00914A7F">
        <w:rPr>
          <w:rFonts w:ascii="Times New Roman" w:hAnsi="Times New Roman" w:cs="Times New Roman"/>
          <w:sz w:val="24"/>
          <w:szCs w:val="24"/>
          <w:vertAlign w:val="superscript"/>
        </w:rPr>
        <w:t>0144</w:t>
      </w:r>
      <w:r w:rsidR="000C5695" w:rsidRPr="00914A7F">
        <w:rPr>
          <w:rFonts w:ascii="Times New Roman" w:hAnsi="Times New Roman" w:cs="Times New Roman"/>
          <w:sz w:val="24"/>
          <w:szCs w:val="24"/>
        </w:rPr>
        <w:t>.</w:t>
      </w:r>
      <w:r w:rsidRPr="00914A7F">
        <w:rPr>
          <w:rFonts w:ascii="Times New Roman" w:hAnsi="Times New Roman" w:cs="Times New Roman"/>
          <w:sz w:val="24"/>
          <w:szCs w:val="24"/>
        </w:rPr>
        <w:t xml:space="preserve"> El valor de la pendiente</w:t>
      </w:r>
      <w:r w:rsidR="00462DAC">
        <w:rPr>
          <w:rFonts w:ascii="Times New Roman" w:hAnsi="Times New Roman" w:cs="Times New Roman"/>
          <w:sz w:val="24"/>
          <w:szCs w:val="24"/>
        </w:rPr>
        <w:t xml:space="preserve"> </w:t>
      </w:r>
      <w:r w:rsidR="00462DAC" w:rsidRPr="00462DAC">
        <w:rPr>
          <w:rFonts w:ascii="Times New Roman" w:hAnsi="Times New Roman" w:cs="Times New Roman"/>
          <w:sz w:val="24"/>
          <w:szCs w:val="24"/>
        </w:rPr>
        <w:t>(</w:t>
      </w:r>
      <w:r w:rsidRPr="006B31F4">
        <w:rPr>
          <w:rFonts w:ascii="Times New Roman" w:hAnsi="Times New Roman" w:cs="Times New Roman"/>
          <w:i/>
          <w:sz w:val="24"/>
          <w:szCs w:val="24"/>
        </w:rPr>
        <w:t>b</w:t>
      </w:r>
      <w:r w:rsidR="00462DAC" w:rsidRPr="006B31F4">
        <w:rPr>
          <w:rFonts w:ascii="Times New Roman" w:hAnsi="Times New Roman" w:cs="Times New Roman"/>
          <w:sz w:val="24"/>
          <w:szCs w:val="24"/>
        </w:rPr>
        <w:t>)</w:t>
      </w:r>
      <w:r w:rsidR="00462DAC">
        <w:rPr>
          <w:rFonts w:ascii="Times New Roman" w:hAnsi="Times New Roman" w:cs="Times New Roman"/>
          <w:i/>
          <w:sz w:val="24"/>
          <w:szCs w:val="24"/>
        </w:rPr>
        <w:t>,</w:t>
      </w:r>
      <w:r w:rsidRPr="00914A7F">
        <w:rPr>
          <w:rFonts w:ascii="Times New Roman" w:hAnsi="Times New Roman" w:cs="Times New Roman"/>
          <w:sz w:val="24"/>
          <w:szCs w:val="24"/>
        </w:rPr>
        <w:t xml:space="preserve"> cercano a </w:t>
      </w:r>
      <w:r w:rsidR="00462DAC">
        <w:rPr>
          <w:rFonts w:ascii="Times New Roman" w:hAnsi="Times New Roman" w:cs="Times New Roman"/>
          <w:sz w:val="24"/>
          <w:szCs w:val="24"/>
        </w:rPr>
        <w:t>tres,</w:t>
      </w:r>
      <w:r w:rsidR="00462DAC" w:rsidRPr="00914A7F">
        <w:rPr>
          <w:rFonts w:ascii="Times New Roman" w:hAnsi="Times New Roman" w:cs="Times New Roman"/>
          <w:sz w:val="24"/>
          <w:szCs w:val="24"/>
        </w:rPr>
        <w:t xml:space="preserve"> </w:t>
      </w:r>
      <w:r w:rsidRPr="00914A7F">
        <w:rPr>
          <w:rFonts w:ascii="Times New Roman" w:hAnsi="Times New Roman" w:cs="Times New Roman"/>
          <w:sz w:val="24"/>
          <w:szCs w:val="24"/>
        </w:rPr>
        <w:t>indica un crecimiento isométrico (Ricker 1968; Lagler</w:t>
      </w:r>
      <w:r w:rsidR="00B54A43" w:rsidRPr="00391164">
        <w:rPr>
          <w:rFonts w:ascii="Times New Roman" w:hAnsi="Times New Roman" w:cs="Times New Roman"/>
          <w:sz w:val="24"/>
          <w:szCs w:val="24"/>
        </w:rPr>
        <w:t xml:space="preserve">, Bardach, Miller y May, </w:t>
      </w:r>
      <w:r w:rsidR="00B54A43">
        <w:rPr>
          <w:rFonts w:ascii="Times New Roman" w:hAnsi="Times New Roman" w:cs="Times New Roman"/>
          <w:sz w:val="24"/>
          <w:szCs w:val="24"/>
        </w:rPr>
        <w:t>1</w:t>
      </w:r>
      <w:r w:rsidRPr="00914A7F">
        <w:rPr>
          <w:rFonts w:ascii="Times New Roman" w:hAnsi="Times New Roman" w:cs="Times New Roman"/>
          <w:sz w:val="24"/>
          <w:szCs w:val="24"/>
        </w:rPr>
        <w:t>990).</w:t>
      </w:r>
    </w:p>
    <w:p w:rsidR="00DB0183" w:rsidRDefault="00B54A43" w:rsidP="003B0B45">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 r</w:t>
      </w:r>
      <w:r w:rsidR="00DB0183" w:rsidRPr="00914A7F">
        <w:rPr>
          <w:rFonts w:ascii="Times New Roman" w:hAnsi="Times New Roman" w:cs="Times New Roman"/>
          <w:sz w:val="24"/>
          <w:szCs w:val="24"/>
        </w:rPr>
        <w:t>esultado similar</w:t>
      </w:r>
      <w:r>
        <w:rPr>
          <w:rFonts w:ascii="Times New Roman" w:hAnsi="Times New Roman" w:cs="Times New Roman"/>
          <w:sz w:val="24"/>
          <w:szCs w:val="24"/>
        </w:rPr>
        <w:t xml:space="preserve"> se presentó en</w:t>
      </w:r>
      <w:r w:rsidR="00DB0183" w:rsidRPr="00914A7F">
        <w:rPr>
          <w:rFonts w:ascii="Times New Roman" w:hAnsi="Times New Roman" w:cs="Times New Roman"/>
          <w:sz w:val="24"/>
          <w:szCs w:val="24"/>
        </w:rPr>
        <w:t xml:space="preserve"> el estanque de concreto</w:t>
      </w:r>
      <w:r w:rsidR="00D263DD">
        <w:rPr>
          <w:rFonts w:ascii="Times New Roman" w:hAnsi="Times New Roman" w:cs="Times New Roman"/>
          <w:sz w:val="24"/>
          <w:szCs w:val="24"/>
        </w:rPr>
        <w:t>, pues la relación para el</w:t>
      </w:r>
      <w:r w:rsidR="00DB0183" w:rsidRPr="00914A7F">
        <w:rPr>
          <w:rFonts w:ascii="Times New Roman" w:hAnsi="Times New Roman" w:cs="Times New Roman"/>
          <w:sz w:val="24"/>
          <w:szCs w:val="24"/>
        </w:rPr>
        <w:t xml:space="preserve"> </w:t>
      </w:r>
      <w:r w:rsidR="00D263DD" w:rsidRPr="00914A7F">
        <w:rPr>
          <w:rFonts w:ascii="Times New Roman" w:hAnsi="Times New Roman" w:cs="Times New Roman"/>
          <w:sz w:val="24"/>
          <w:szCs w:val="24"/>
        </w:rPr>
        <w:t>robal</w:t>
      </w:r>
      <w:r w:rsidR="00D263DD">
        <w:rPr>
          <w:rFonts w:ascii="Times New Roman" w:hAnsi="Times New Roman" w:cs="Times New Roman"/>
          <w:sz w:val="24"/>
          <w:szCs w:val="24"/>
        </w:rPr>
        <w:t>o fue de</w:t>
      </w:r>
      <w:r w:rsidR="00DB0183" w:rsidRPr="00914A7F">
        <w:rPr>
          <w:rFonts w:ascii="Times New Roman" w:hAnsi="Times New Roman" w:cs="Times New Roman"/>
          <w:i/>
          <w:iCs/>
          <w:sz w:val="24"/>
          <w:szCs w:val="24"/>
        </w:rPr>
        <w:t xml:space="preserve"> </w:t>
      </w:r>
      <w:r w:rsidR="00DB0183" w:rsidRPr="006B31F4">
        <w:rPr>
          <w:rFonts w:ascii="Times New Roman" w:hAnsi="Times New Roman" w:cs="Times New Roman"/>
          <w:i/>
          <w:sz w:val="24"/>
          <w:szCs w:val="24"/>
        </w:rPr>
        <w:t>W</w:t>
      </w:r>
      <w:r w:rsidR="00DB0183" w:rsidRPr="00914A7F">
        <w:rPr>
          <w:rFonts w:ascii="Times New Roman" w:hAnsi="Times New Roman" w:cs="Times New Roman"/>
          <w:sz w:val="24"/>
          <w:szCs w:val="24"/>
        </w:rPr>
        <w:t xml:space="preserve"> = 0.00678173L</w:t>
      </w:r>
      <w:r w:rsidR="00DB0183" w:rsidRPr="00914A7F">
        <w:rPr>
          <w:rFonts w:ascii="Times New Roman" w:hAnsi="Times New Roman" w:cs="Times New Roman"/>
          <w:sz w:val="24"/>
          <w:szCs w:val="24"/>
          <w:vertAlign w:val="superscript"/>
        </w:rPr>
        <w:t xml:space="preserve">3.02 </w:t>
      </w:r>
      <w:r w:rsidR="00DB0183" w:rsidRPr="00914A7F">
        <w:rPr>
          <w:rFonts w:ascii="Times New Roman" w:hAnsi="Times New Roman" w:cs="Times New Roman"/>
          <w:sz w:val="24"/>
          <w:szCs w:val="24"/>
        </w:rPr>
        <w:t xml:space="preserve">y para </w:t>
      </w:r>
      <w:r w:rsidR="005D1978" w:rsidRPr="006B31F4">
        <w:rPr>
          <w:rFonts w:ascii="Times New Roman" w:hAnsi="Times New Roman" w:cs="Times New Roman"/>
          <w:iCs/>
          <w:sz w:val="24"/>
          <w:szCs w:val="24"/>
        </w:rPr>
        <w:t>el chucumite</w:t>
      </w:r>
      <w:r w:rsidR="005D1978">
        <w:rPr>
          <w:rFonts w:ascii="Times New Roman" w:hAnsi="Times New Roman" w:cs="Times New Roman"/>
          <w:sz w:val="24"/>
          <w:szCs w:val="24"/>
        </w:rPr>
        <w:t xml:space="preserve"> fue de</w:t>
      </w:r>
      <w:r w:rsidR="00DB0183" w:rsidRPr="006B31F4">
        <w:rPr>
          <w:rFonts w:ascii="Times New Roman" w:hAnsi="Times New Roman" w:cs="Times New Roman"/>
          <w:sz w:val="24"/>
          <w:szCs w:val="24"/>
        </w:rPr>
        <w:t xml:space="preserve"> </w:t>
      </w:r>
      <w:r w:rsidR="00DB0183" w:rsidRPr="006B31F4">
        <w:rPr>
          <w:rFonts w:ascii="Times New Roman" w:hAnsi="Times New Roman" w:cs="Times New Roman"/>
          <w:i/>
          <w:sz w:val="24"/>
          <w:szCs w:val="24"/>
        </w:rPr>
        <w:t>W</w:t>
      </w:r>
      <w:r w:rsidR="00DB0183" w:rsidRPr="00914A7F">
        <w:rPr>
          <w:rFonts w:ascii="Times New Roman" w:hAnsi="Times New Roman" w:cs="Times New Roman"/>
          <w:sz w:val="24"/>
          <w:szCs w:val="24"/>
        </w:rPr>
        <w:t xml:space="preserve"> = 0.00589367L</w:t>
      </w:r>
      <w:r w:rsidR="00DB0183" w:rsidRPr="00914A7F">
        <w:rPr>
          <w:rFonts w:ascii="Times New Roman" w:hAnsi="Times New Roman" w:cs="Times New Roman"/>
          <w:sz w:val="24"/>
          <w:szCs w:val="24"/>
          <w:vertAlign w:val="superscript"/>
        </w:rPr>
        <w:t>3.13</w:t>
      </w:r>
      <w:r w:rsidR="00DB0183" w:rsidRPr="00914A7F">
        <w:rPr>
          <w:rFonts w:ascii="Times New Roman" w:hAnsi="Times New Roman" w:cs="Times New Roman"/>
          <w:sz w:val="24"/>
          <w:szCs w:val="24"/>
        </w:rPr>
        <w:t xml:space="preserve"> </w:t>
      </w:r>
      <w:r w:rsidR="005D1978">
        <w:rPr>
          <w:rFonts w:ascii="Times New Roman" w:hAnsi="Times New Roman" w:cs="Times New Roman"/>
          <w:sz w:val="24"/>
          <w:szCs w:val="24"/>
        </w:rPr>
        <w:t>(ver t</w:t>
      </w:r>
      <w:r w:rsidR="005D1978" w:rsidRPr="00914A7F">
        <w:rPr>
          <w:rFonts w:ascii="Times New Roman" w:hAnsi="Times New Roman" w:cs="Times New Roman"/>
          <w:sz w:val="24"/>
          <w:szCs w:val="24"/>
        </w:rPr>
        <w:t xml:space="preserve">abla </w:t>
      </w:r>
      <w:r w:rsidR="00DB0183" w:rsidRPr="00914A7F">
        <w:rPr>
          <w:rFonts w:ascii="Times New Roman" w:hAnsi="Times New Roman" w:cs="Times New Roman"/>
          <w:sz w:val="24"/>
          <w:szCs w:val="24"/>
        </w:rPr>
        <w:t>3</w:t>
      </w:r>
      <w:r w:rsidR="005D1978">
        <w:rPr>
          <w:rFonts w:ascii="Times New Roman" w:hAnsi="Times New Roman" w:cs="Times New Roman"/>
          <w:sz w:val="24"/>
          <w:szCs w:val="24"/>
        </w:rPr>
        <w:t>).</w:t>
      </w:r>
    </w:p>
    <w:p w:rsidR="005D1978" w:rsidRDefault="005D1978" w:rsidP="003B0B45">
      <w:pPr>
        <w:pStyle w:val="Sinespaciado"/>
        <w:spacing w:line="360" w:lineRule="auto"/>
        <w:ind w:firstLine="708"/>
        <w:jc w:val="both"/>
        <w:rPr>
          <w:rFonts w:ascii="Times New Roman" w:hAnsi="Times New Roman" w:cs="Times New Roman"/>
          <w:sz w:val="24"/>
          <w:szCs w:val="24"/>
        </w:rPr>
      </w:pPr>
    </w:p>
    <w:p w:rsidR="005D1978" w:rsidRPr="00A256D1" w:rsidRDefault="005D1978" w:rsidP="005D1978">
      <w:pPr>
        <w:pStyle w:val="Textoindependiente"/>
        <w:spacing w:line="360" w:lineRule="auto"/>
        <w:jc w:val="center"/>
        <w:rPr>
          <w:rFonts w:ascii="Times New Roman" w:hAnsi="Times New Roman" w:cs="Times New Roman"/>
        </w:rPr>
      </w:pPr>
      <w:r w:rsidRPr="006B31F4">
        <w:rPr>
          <w:rFonts w:ascii="Times New Roman" w:hAnsi="Times New Roman" w:cs="Times New Roman"/>
          <w:b/>
        </w:rPr>
        <w:t>Tabla 3.</w:t>
      </w:r>
      <w:r w:rsidRPr="00A256D1">
        <w:rPr>
          <w:rFonts w:ascii="Times New Roman" w:hAnsi="Times New Roman" w:cs="Times New Roman"/>
        </w:rPr>
        <w:t xml:space="preserve"> </w:t>
      </w:r>
      <w:r w:rsidRPr="006B31F4">
        <w:rPr>
          <w:rFonts w:ascii="Times New Roman" w:hAnsi="Times New Roman" w:cs="Times New Roman"/>
        </w:rPr>
        <w:t>Relaciones de crecimiento para</w:t>
      </w:r>
      <w:r w:rsidR="00FC423F" w:rsidRPr="006B31F4">
        <w:rPr>
          <w:rFonts w:ascii="Times New Roman" w:hAnsi="Times New Roman" w:cs="Times New Roman"/>
        </w:rPr>
        <w:t xml:space="preserve"> el</w:t>
      </w:r>
      <w:r w:rsidRPr="006B31F4">
        <w:rPr>
          <w:rFonts w:ascii="Times New Roman" w:hAnsi="Times New Roman" w:cs="Times New Roman"/>
        </w:rPr>
        <w:t xml:space="preserve"> robalo y el </w:t>
      </w:r>
      <w:r w:rsidR="00FC423F" w:rsidRPr="006B31F4">
        <w:rPr>
          <w:rFonts w:ascii="Times New Roman" w:hAnsi="Times New Roman" w:cs="Times New Roman"/>
        </w:rPr>
        <w:t>c</w:t>
      </w:r>
      <w:r w:rsidRPr="006B31F4">
        <w:rPr>
          <w:rFonts w:ascii="Times New Roman" w:hAnsi="Times New Roman" w:cs="Times New Roman"/>
        </w:rPr>
        <w:t>hucumite</w:t>
      </w:r>
      <w:r w:rsidRPr="006B31F4">
        <w:rPr>
          <w:rFonts w:ascii="Times New Roman" w:hAnsi="Times New Roman" w:cs="Times New Roman"/>
          <w:i/>
          <w:iCs/>
        </w:rPr>
        <w:t xml:space="preserve"> </w:t>
      </w:r>
      <w:r w:rsidRPr="006B31F4">
        <w:rPr>
          <w:rFonts w:ascii="Times New Roman" w:hAnsi="Times New Roman" w:cs="Times New Roman"/>
        </w:rPr>
        <w:t xml:space="preserve">en un estanque de concreto durante 12 meses y en un estanque rústico en 14 meses </w:t>
      </w:r>
      <w:r w:rsidRPr="00A256D1">
        <w:rPr>
          <w:rFonts w:ascii="Times New Roman" w:hAnsi="Times New Roman" w:cs="Times New Roman"/>
        </w:rPr>
        <w:t>en Alvarado, Veracruz</w:t>
      </w:r>
    </w:p>
    <w:p w:rsidR="005D1978" w:rsidRPr="00E32B91" w:rsidRDefault="005D1978" w:rsidP="006B31F4">
      <w:pPr>
        <w:pStyle w:val="Textoindependiente"/>
        <w:spacing w:line="360" w:lineRule="auto"/>
        <w:jc w:val="center"/>
        <w:rPr>
          <w:rFonts w:ascii="Times New Roman" w:hAnsi="Times New Roman" w:cs="Times New Roman"/>
        </w:rPr>
      </w:pPr>
      <w:r w:rsidRPr="00E32B91">
        <w:rPr>
          <w:rFonts w:ascii="Times New Roman" w:hAnsi="Times New Roman" w:cs="Times New Roman"/>
        </w:rPr>
        <w:t>_______________________________________________________________________</w:t>
      </w:r>
    </w:p>
    <w:p w:rsidR="005D1978" w:rsidRPr="006B31F4" w:rsidRDefault="005D1978" w:rsidP="005D1978">
      <w:pPr>
        <w:pStyle w:val="Sinespaciado"/>
        <w:spacing w:line="360" w:lineRule="auto"/>
        <w:rPr>
          <w:rFonts w:ascii="Times New Roman" w:hAnsi="Times New Roman" w:cs="Times New Roman"/>
          <w:bCs/>
          <w:sz w:val="24"/>
          <w:szCs w:val="24"/>
        </w:rPr>
      </w:pPr>
      <w:r w:rsidRPr="006B31F4">
        <w:rPr>
          <w:rFonts w:ascii="Times New Roman" w:eastAsia="Times New Roman" w:hAnsi="Times New Roman" w:cs="Times New Roman"/>
          <w:b/>
          <w:sz w:val="24"/>
          <w:szCs w:val="24"/>
        </w:rPr>
        <w:t>Especies</w:t>
      </w:r>
      <w:r w:rsidRPr="006B31F4">
        <w:rPr>
          <w:rFonts w:ascii="Times New Roman" w:hAnsi="Times New Roman" w:cs="Times New Roman"/>
          <w:sz w:val="24"/>
          <w:szCs w:val="24"/>
        </w:rPr>
        <w:t xml:space="preserve"> </w:t>
      </w:r>
      <w:r w:rsidRPr="006B31F4">
        <w:rPr>
          <w:rFonts w:ascii="Times New Roman" w:hAnsi="Times New Roman" w:cs="Times New Roman"/>
          <w:sz w:val="24"/>
          <w:szCs w:val="24"/>
        </w:rPr>
        <w:tab/>
        <w:t xml:space="preserve">   </w:t>
      </w:r>
      <w:r w:rsidRPr="006B31F4">
        <w:rPr>
          <w:rFonts w:ascii="Times New Roman" w:hAnsi="Times New Roman" w:cs="Times New Roman"/>
          <w:b/>
          <w:sz w:val="24"/>
          <w:szCs w:val="24"/>
        </w:rPr>
        <w:t>Longitud</w:t>
      </w:r>
      <w:r w:rsidRPr="006B31F4">
        <w:rPr>
          <w:rFonts w:ascii="Times New Roman" w:hAnsi="Times New Roman" w:cs="Times New Roman"/>
          <w:sz w:val="24"/>
          <w:szCs w:val="24"/>
        </w:rPr>
        <w:tab/>
      </w:r>
      <w:r w:rsidRPr="006B31F4">
        <w:rPr>
          <w:rFonts w:ascii="Times New Roman" w:hAnsi="Times New Roman" w:cs="Times New Roman"/>
          <w:sz w:val="24"/>
          <w:szCs w:val="24"/>
        </w:rPr>
        <w:tab/>
      </w:r>
      <w:r w:rsidRPr="006B31F4">
        <w:rPr>
          <w:rFonts w:ascii="Times New Roman" w:eastAsia="Times New Roman" w:hAnsi="Times New Roman" w:cs="Times New Roman"/>
          <w:b/>
          <w:sz w:val="24"/>
          <w:szCs w:val="24"/>
        </w:rPr>
        <w:t>R</w:t>
      </w:r>
      <w:r w:rsidRPr="006B31F4">
        <w:rPr>
          <w:rFonts w:ascii="Times New Roman" w:eastAsia="Times New Roman" w:hAnsi="Times New Roman" w:cs="Times New Roman"/>
          <w:b/>
          <w:sz w:val="24"/>
          <w:szCs w:val="24"/>
          <w:vertAlign w:val="superscript"/>
        </w:rPr>
        <w:t>2</w:t>
      </w:r>
      <w:r w:rsidRPr="006B31F4">
        <w:rPr>
          <w:rFonts w:ascii="Times New Roman" w:hAnsi="Times New Roman" w:cs="Times New Roman"/>
          <w:b/>
          <w:sz w:val="24"/>
          <w:szCs w:val="24"/>
        </w:rPr>
        <w:tab/>
      </w:r>
      <w:r w:rsidRPr="006B31F4">
        <w:rPr>
          <w:rFonts w:ascii="Times New Roman" w:eastAsia="Times New Roman" w:hAnsi="Times New Roman" w:cs="Times New Roman"/>
          <w:b/>
          <w:sz w:val="24"/>
          <w:szCs w:val="24"/>
        </w:rPr>
        <w:t>Peso</w:t>
      </w:r>
      <w:r w:rsidRPr="006B31F4">
        <w:rPr>
          <w:rFonts w:ascii="Times New Roman" w:hAnsi="Times New Roman" w:cs="Times New Roman"/>
          <w:b/>
          <w:sz w:val="24"/>
          <w:szCs w:val="24"/>
        </w:rPr>
        <w:tab/>
      </w:r>
      <w:r w:rsidRPr="006B31F4">
        <w:rPr>
          <w:rFonts w:ascii="Times New Roman" w:hAnsi="Times New Roman" w:cs="Times New Roman"/>
          <w:b/>
          <w:sz w:val="24"/>
          <w:szCs w:val="24"/>
        </w:rPr>
        <w:tab/>
        <w:t xml:space="preserve">     </w:t>
      </w:r>
      <w:r w:rsidRPr="006B31F4">
        <w:rPr>
          <w:rFonts w:ascii="Times New Roman" w:eastAsia="Times New Roman" w:hAnsi="Times New Roman" w:cs="Times New Roman"/>
          <w:b/>
          <w:sz w:val="24"/>
          <w:szCs w:val="24"/>
        </w:rPr>
        <w:t>R</w:t>
      </w:r>
      <w:r w:rsidRPr="006B31F4">
        <w:rPr>
          <w:rFonts w:ascii="Times New Roman" w:eastAsia="Times New Roman" w:hAnsi="Times New Roman" w:cs="Times New Roman"/>
          <w:b/>
          <w:sz w:val="24"/>
          <w:szCs w:val="24"/>
          <w:vertAlign w:val="superscript"/>
        </w:rPr>
        <w:t>2</w:t>
      </w:r>
      <w:r w:rsidRPr="006B31F4">
        <w:rPr>
          <w:rFonts w:ascii="Arial" w:eastAsia="Times New Roman" w:hAnsi="Arial" w:cs="Arial"/>
          <w:b/>
          <w:bCs/>
          <w:sz w:val="24"/>
          <w:szCs w:val="24"/>
        </w:rPr>
        <w:tab/>
        <w:t xml:space="preserve">   </w:t>
      </w:r>
      <w:r w:rsidRPr="006B31F4">
        <w:rPr>
          <w:rFonts w:ascii="Times New Roman" w:eastAsia="Times New Roman" w:hAnsi="Times New Roman" w:cs="Times New Roman"/>
          <w:b/>
          <w:bCs/>
          <w:sz w:val="24"/>
          <w:szCs w:val="24"/>
        </w:rPr>
        <w:t>Relación longitud</w:t>
      </w:r>
      <w:r w:rsidR="00E32B91">
        <w:rPr>
          <w:rFonts w:ascii="Times New Roman" w:eastAsia="Times New Roman" w:hAnsi="Times New Roman" w:cs="Times New Roman"/>
          <w:b/>
          <w:bCs/>
          <w:sz w:val="24"/>
          <w:szCs w:val="24"/>
        </w:rPr>
        <w:t>-</w:t>
      </w:r>
      <w:r w:rsidRPr="006B31F4">
        <w:rPr>
          <w:rFonts w:ascii="Times New Roman" w:eastAsia="Times New Roman" w:hAnsi="Times New Roman" w:cs="Times New Roman"/>
          <w:b/>
          <w:bCs/>
          <w:sz w:val="24"/>
          <w:szCs w:val="24"/>
        </w:rPr>
        <w:t>peso</w:t>
      </w:r>
    </w:p>
    <w:p w:rsidR="005D1978" w:rsidRPr="006B31F4" w:rsidRDefault="005D1978" w:rsidP="005D1978">
      <w:pPr>
        <w:pStyle w:val="Sinespaciado"/>
        <w:spacing w:line="360" w:lineRule="auto"/>
        <w:rPr>
          <w:rFonts w:ascii="Times New Roman" w:hAnsi="Times New Roman" w:cs="Times New Roman"/>
          <w:sz w:val="24"/>
          <w:szCs w:val="24"/>
        </w:rPr>
      </w:pPr>
    </w:p>
    <w:p w:rsidR="005D1978" w:rsidRPr="006B31F4" w:rsidRDefault="005D1978" w:rsidP="005D1978">
      <w:pPr>
        <w:pStyle w:val="Sinespaciado"/>
        <w:spacing w:line="360" w:lineRule="auto"/>
        <w:rPr>
          <w:rFonts w:ascii="Times New Roman" w:hAnsi="Times New Roman" w:cs="Times New Roman"/>
          <w:b/>
          <w:sz w:val="24"/>
          <w:szCs w:val="24"/>
        </w:rPr>
      </w:pPr>
      <w:r w:rsidRPr="006B31F4">
        <w:rPr>
          <w:rFonts w:ascii="Times New Roman" w:hAnsi="Times New Roman" w:cs="Times New Roman"/>
          <w:b/>
          <w:sz w:val="24"/>
          <w:szCs w:val="24"/>
        </w:rPr>
        <w:t>Estanque de concreto</w:t>
      </w:r>
    </w:p>
    <w:p w:rsidR="005D1978" w:rsidRPr="006B31F4" w:rsidRDefault="005D1978" w:rsidP="005D1978">
      <w:pPr>
        <w:pStyle w:val="Sinespaciado"/>
        <w:spacing w:line="360" w:lineRule="auto"/>
        <w:rPr>
          <w:rFonts w:ascii="Times New Roman" w:hAnsi="Times New Roman" w:cs="Times New Roman"/>
          <w:sz w:val="24"/>
          <w:szCs w:val="24"/>
          <w:vertAlign w:val="superscript"/>
        </w:rPr>
      </w:pPr>
      <w:r w:rsidRPr="006B31F4">
        <w:rPr>
          <w:rFonts w:ascii="Times New Roman" w:hAnsi="Times New Roman" w:cs="Times New Roman"/>
          <w:sz w:val="24"/>
          <w:szCs w:val="24"/>
        </w:rPr>
        <w:t>Robalo</w:t>
      </w:r>
      <w:r w:rsidRPr="006B31F4">
        <w:rPr>
          <w:rFonts w:ascii="Times New Roman" w:hAnsi="Times New Roman" w:cs="Times New Roman"/>
          <w:sz w:val="24"/>
          <w:szCs w:val="24"/>
        </w:rPr>
        <w:tab/>
      </w:r>
      <w:r w:rsidRPr="006B31F4">
        <w:rPr>
          <w:rFonts w:ascii="Times New Roman" w:hAnsi="Times New Roman" w:cs="Times New Roman"/>
          <w:sz w:val="24"/>
          <w:szCs w:val="24"/>
        </w:rPr>
        <w:tab/>
        <w:t xml:space="preserve">15.237e </w:t>
      </w:r>
      <w:r w:rsidRPr="006B31F4">
        <w:rPr>
          <w:rFonts w:ascii="Times New Roman" w:hAnsi="Times New Roman" w:cs="Times New Roman"/>
          <w:sz w:val="24"/>
          <w:szCs w:val="24"/>
          <w:vertAlign w:val="superscript"/>
        </w:rPr>
        <w:t>0.063x</w:t>
      </w:r>
      <w:r w:rsidRPr="006B31F4">
        <w:rPr>
          <w:rFonts w:ascii="Times New Roman" w:hAnsi="Times New Roman" w:cs="Times New Roman"/>
          <w:sz w:val="24"/>
          <w:szCs w:val="24"/>
        </w:rPr>
        <w:tab/>
      </w:r>
      <w:r w:rsidRPr="006B31F4">
        <w:rPr>
          <w:rFonts w:ascii="Times New Roman" w:hAnsi="Times New Roman" w:cs="Times New Roman"/>
          <w:sz w:val="24"/>
          <w:szCs w:val="24"/>
        </w:rPr>
        <w:tab/>
        <w:t>93</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29.32e </w:t>
      </w:r>
      <w:r w:rsidRPr="006B31F4">
        <w:rPr>
          <w:rFonts w:ascii="Times New Roman" w:hAnsi="Times New Roman" w:cs="Times New Roman"/>
          <w:sz w:val="24"/>
          <w:szCs w:val="24"/>
          <w:vertAlign w:val="superscript"/>
        </w:rPr>
        <w:t>0.1798x</w:t>
      </w:r>
      <w:r w:rsidRPr="006B31F4">
        <w:rPr>
          <w:rFonts w:ascii="Times New Roman" w:hAnsi="Times New Roman" w:cs="Times New Roman"/>
          <w:sz w:val="24"/>
          <w:szCs w:val="24"/>
        </w:rPr>
        <w:tab/>
        <w:t xml:space="preserve">    96</w:t>
      </w:r>
      <w:r w:rsidR="00E32B91">
        <w:rPr>
          <w:rFonts w:ascii="Times New Roman" w:hAnsi="Times New Roman" w:cs="Times New Roman"/>
          <w:sz w:val="24"/>
          <w:szCs w:val="24"/>
        </w:rPr>
        <w:t xml:space="preserve"> </w:t>
      </w:r>
      <w:r w:rsidR="00E32B91" w:rsidRPr="0035649A">
        <w:rPr>
          <w:rFonts w:ascii="Times New Roman" w:hAnsi="Times New Roman" w:cs="Times New Roman"/>
          <w:sz w:val="24"/>
          <w:szCs w:val="24"/>
        </w:rPr>
        <w:t>%</w:t>
      </w:r>
      <w:r w:rsidR="00E32B91">
        <w:rPr>
          <w:rFonts w:ascii="Times New Roman" w:hAnsi="Times New Roman" w:cs="Times New Roman"/>
          <w:sz w:val="24"/>
          <w:szCs w:val="24"/>
        </w:rPr>
        <w:t xml:space="preserve">      </w:t>
      </w:r>
      <w:r w:rsidRPr="006B31F4">
        <w:rPr>
          <w:rFonts w:ascii="Times New Roman" w:hAnsi="Times New Roman" w:cs="Times New Roman"/>
          <w:i/>
          <w:sz w:val="24"/>
          <w:szCs w:val="24"/>
        </w:rPr>
        <w:t>W</w:t>
      </w:r>
      <w:r w:rsidRPr="006B31F4">
        <w:rPr>
          <w:rFonts w:ascii="Times New Roman" w:hAnsi="Times New Roman" w:cs="Times New Roman"/>
          <w:sz w:val="24"/>
          <w:szCs w:val="24"/>
        </w:rPr>
        <w:t xml:space="preserve"> = 0.00678173L</w:t>
      </w:r>
      <w:r w:rsidRPr="006B31F4">
        <w:rPr>
          <w:rFonts w:ascii="Times New Roman" w:hAnsi="Times New Roman" w:cs="Times New Roman"/>
          <w:sz w:val="24"/>
          <w:szCs w:val="24"/>
          <w:vertAlign w:val="superscript"/>
        </w:rPr>
        <w:t>3.02</w:t>
      </w:r>
    </w:p>
    <w:p w:rsidR="005D1978" w:rsidRPr="006B31F4" w:rsidRDefault="005D1978" w:rsidP="005D1978">
      <w:pPr>
        <w:pStyle w:val="Sinespaciado"/>
        <w:spacing w:line="360" w:lineRule="auto"/>
        <w:rPr>
          <w:rFonts w:ascii="Times New Roman" w:hAnsi="Times New Roman" w:cs="Times New Roman"/>
          <w:sz w:val="24"/>
          <w:szCs w:val="24"/>
        </w:rPr>
      </w:pPr>
    </w:p>
    <w:p w:rsidR="005D1978" w:rsidRPr="006B31F4" w:rsidRDefault="005D1978" w:rsidP="005D1978">
      <w:pPr>
        <w:pStyle w:val="Sinespaciado"/>
        <w:spacing w:line="360" w:lineRule="auto"/>
        <w:rPr>
          <w:rFonts w:ascii="Times New Roman" w:hAnsi="Times New Roman" w:cs="Times New Roman"/>
          <w:sz w:val="24"/>
          <w:szCs w:val="24"/>
        </w:rPr>
      </w:pPr>
      <w:r w:rsidRPr="006B31F4">
        <w:rPr>
          <w:rFonts w:ascii="Times New Roman" w:hAnsi="Times New Roman" w:cs="Times New Roman"/>
          <w:sz w:val="24"/>
          <w:szCs w:val="24"/>
        </w:rPr>
        <w:t>Chucumite</w:t>
      </w:r>
      <w:r w:rsidRPr="006B31F4">
        <w:rPr>
          <w:rFonts w:ascii="Times New Roman" w:hAnsi="Times New Roman" w:cs="Times New Roman"/>
          <w:sz w:val="24"/>
          <w:szCs w:val="24"/>
        </w:rPr>
        <w:tab/>
        <w:t xml:space="preserve">9.4687e </w:t>
      </w:r>
      <w:r w:rsidRPr="006B31F4">
        <w:rPr>
          <w:rFonts w:ascii="Times New Roman" w:hAnsi="Times New Roman" w:cs="Times New Roman"/>
          <w:sz w:val="24"/>
          <w:szCs w:val="24"/>
          <w:vertAlign w:val="superscript"/>
        </w:rPr>
        <w:t>0.085x</w:t>
      </w:r>
      <w:r w:rsidRPr="006B31F4">
        <w:rPr>
          <w:rFonts w:ascii="Times New Roman" w:hAnsi="Times New Roman" w:cs="Times New Roman"/>
          <w:sz w:val="24"/>
          <w:szCs w:val="24"/>
        </w:rPr>
        <w:tab/>
      </w:r>
      <w:r w:rsidRPr="006B31F4">
        <w:rPr>
          <w:rFonts w:ascii="Times New Roman" w:hAnsi="Times New Roman" w:cs="Times New Roman"/>
          <w:sz w:val="24"/>
          <w:szCs w:val="24"/>
        </w:rPr>
        <w:tab/>
        <w:t>91</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 6.62e </w:t>
      </w:r>
      <w:r w:rsidRPr="006B31F4">
        <w:rPr>
          <w:rFonts w:ascii="Times New Roman" w:hAnsi="Times New Roman" w:cs="Times New Roman"/>
          <w:sz w:val="24"/>
          <w:szCs w:val="24"/>
          <w:vertAlign w:val="superscript"/>
        </w:rPr>
        <w:t>0.2735x</w:t>
      </w:r>
      <w:r w:rsidRPr="006B31F4">
        <w:rPr>
          <w:rFonts w:ascii="Times New Roman" w:hAnsi="Times New Roman" w:cs="Times New Roman"/>
          <w:sz w:val="24"/>
          <w:szCs w:val="24"/>
        </w:rPr>
        <w:tab/>
        <w:t xml:space="preserve">    92</w:t>
      </w:r>
      <w:r w:rsidR="00E32B91">
        <w:rPr>
          <w:rFonts w:ascii="Times New Roman" w:hAnsi="Times New Roman" w:cs="Times New Roman"/>
          <w:sz w:val="24"/>
          <w:szCs w:val="24"/>
        </w:rPr>
        <w:t xml:space="preserve"> </w:t>
      </w:r>
      <w:r w:rsidR="00E32B91" w:rsidRPr="0035649A">
        <w:rPr>
          <w:rFonts w:ascii="Times New Roman" w:hAnsi="Times New Roman" w:cs="Times New Roman"/>
          <w:sz w:val="24"/>
          <w:szCs w:val="24"/>
        </w:rPr>
        <w:t>%</w:t>
      </w:r>
      <w:r w:rsidR="00E32B91">
        <w:rPr>
          <w:rFonts w:ascii="Times New Roman" w:hAnsi="Times New Roman" w:cs="Times New Roman"/>
          <w:sz w:val="24"/>
          <w:szCs w:val="24"/>
        </w:rPr>
        <w:t xml:space="preserve">      </w:t>
      </w:r>
      <w:r w:rsidRPr="006B31F4">
        <w:rPr>
          <w:rFonts w:ascii="Times New Roman" w:hAnsi="Times New Roman" w:cs="Times New Roman"/>
          <w:i/>
          <w:sz w:val="24"/>
          <w:szCs w:val="24"/>
        </w:rPr>
        <w:t>W</w:t>
      </w:r>
      <w:r w:rsidRPr="006B31F4">
        <w:rPr>
          <w:rFonts w:ascii="Times New Roman" w:hAnsi="Times New Roman" w:cs="Times New Roman"/>
          <w:sz w:val="24"/>
          <w:szCs w:val="24"/>
        </w:rPr>
        <w:t xml:space="preserve"> = 0.00589367L</w:t>
      </w:r>
      <w:r w:rsidRPr="006B31F4">
        <w:rPr>
          <w:rFonts w:ascii="Times New Roman" w:hAnsi="Times New Roman" w:cs="Times New Roman"/>
          <w:sz w:val="24"/>
          <w:szCs w:val="24"/>
          <w:vertAlign w:val="superscript"/>
        </w:rPr>
        <w:t>3.13</w:t>
      </w:r>
    </w:p>
    <w:p w:rsidR="005D1978" w:rsidRPr="00E32B91" w:rsidRDefault="005D1978" w:rsidP="005D1978">
      <w:pPr>
        <w:pStyle w:val="Textoindependiente"/>
        <w:spacing w:line="360" w:lineRule="auto"/>
        <w:rPr>
          <w:rFonts w:ascii="Times New Roman" w:hAnsi="Times New Roman" w:cs="Times New Roman"/>
        </w:rPr>
      </w:pPr>
      <w:r w:rsidRPr="00E32B91">
        <w:rPr>
          <w:rFonts w:ascii="Times New Roman" w:hAnsi="Times New Roman" w:cs="Times New Roman"/>
        </w:rPr>
        <w:t>_________________________________________________________________________</w:t>
      </w:r>
    </w:p>
    <w:p w:rsidR="005D1978" w:rsidRPr="006B31F4" w:rsidRDefault="005D1978" w:rsidP="005D1978">
      <w:pPr>
        <w:pStyle w:val="Sinespaciado"/>
        <w:spacing w:line="360" w:lineRule="auto"/>
        <w:rPr>
          <w:rFonts w:ascii="Times New Roman" w:hAnsi="Times New Roman" w:cs="Times New Roman"/>
          <w:b/>
          <w:sz w:val="24"/>
          <w:szCs w:val="24"/>
        </w:rPr>
      </w:pPr>
      <w:r w:rsidRPr="006B31F4">
        <w:rPr>
          <w:rFonts w:ascii="Times New Roman" w:hAnsi="Times New Roman" w:cs="Times New Roman"/>
          <w:b/>
          <w:sz w:val="24"/>
          <w:szCs w:val="24"/>
        </w:rPr>
        <w:t>Estanque rústico</w:t>
      </w:r>
    </w:p>
    <w:p w:rsidR="005D1978" w:rsidRPr="006B31F4" w:rsidRDefault="005D1978" w:rsidP="005D1978">
      <w:pPr>
        <w:pStyle w:val="Sinespaciado"/>
        <w:spacing w:line="360" w:lineRule="auto"/>
        <w:rPr>
          <w:rFonts w:ascii="Times New Roman" w:hAnsi="Times New Roman" w:cs="Times New Roman"/>
          <w:sz w:val="24"/>
          <w:szCs w:val="24"/>
        </w:rPr>
      </w:pPr>
      <w:r w:rsidRPr="006B31F4">
        <w:rPr>
          <w:rFonts w:ascii="Times New Roman" w:hAnsi="Times New Roman" w:cs="Times New Roman"/>
          <w:sz w:val="24"/>
          <w:szCs w:val="24"/>
        </w:rPr>
        <w:t>Robalo</w:t>
      </w:r>
      <w:r w:rsidRPr="006B31F4">
        <w:rPr>
          <w:rFonts w:ascii="Times New Roman" w:hAnsi="Times New Roman" w:cs="Times New Roman"/>
          <w:sz w:val="24"/>
          <w:szCs w:val="24"/>
        </w:rPr>
        <w:tab/>
      </w:r>
      <w:r w:rsidRPr="006B31F4">
        <w:rPr>
          <w:rFonts w:ascii="Times New Roman" w:hAnsi="Times New Roman" w:cs="Times New Roman"/>
          <w:sz w:val="24"/>
          <w:szCs w:val="24"/>
        </w:rPr>
        <w:tab/>
        <w:t xml:space="preserve">5.2726e </w:t>
      </w:r>
      <w:r w:rsidRPr="006B31F4">
        <w:rPr>
          <w:rFonts w:ascii="Times New Roman" w:hAnsi="Times New Roman" w:cs="Times New Roman"/>
          <w:sz w:val="24"/>
          <w:szCs w:val="24"/>
          <w:vertAlign w:val="superscript"/>
        </w:rPr>
        <w:t>0.139 x</w:t>
      </w:r>
      <w:r w:rsidRPr="006B31F4">
        <w:rPr>
          <w:rFonts w:ascii="Times New Roman" w:hAnsi="Times New Roman" w:cs="Times New Roman"/>
          <w:sz w:val="24"/>
          <w:szCs w:val="24"/>
        </w:rPr>
        <w:tab/>
      </w:r>
      <w:r w:rsidRPr="006B31F4">
        <w:rPr>
          <w:rFonts w:ascii="Times New Roman" w:hAnsi="Times New Roman" w:cs="Times New Roman"/>
          <w:sz w:val="24"/>
          <w:szCs w:val="24"/>
        </w:rPr>
        <w:tab/>
        <w:t>97</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0.9282e </w:t>
      </w:r>
      <w:r w:rsidRPr="006B31F4">
        <w:rPr>
          <w:rFonts w:ascii="Times New Roman" w:hAnsi="Times New Roman" w:cs="Times New Roman"/>
          <w:sz w:val="24"/>
          <w:szCs w:val="24"/>
          <w:vertAlign w:val="superscript"/>
        </w:rPr>
        <w:t>0.276 x</w:t>
      </w:r>
      <w:r w:rsidRPr="006B31F4">
        <w:rPr>
          <w:rFonts w:ascii="Times New Roman" w:hAnsi="Times New Roman" w:cs="Times New Roman"/>
          <w:sz w:val="24"/>
          <w:szCs w:val="24"/>
        </w:rPr>
        <w:tab/>
        <w:t xml:space="preserve">   96</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   </w:t>
      </w:r>
      <w:r w:rsidR="00E32B91">
        <w:rPr>
          <w:rFonts w:ascii="Times New Roman" w:hAnsi="Times New Roman" w:cs="Times New Roman"/>
          <w:sz w:val="24"/>
          <w:szCs w:val="24"/>
        </w:rPr>
        <w:t xml:space="preserve">  </w:t>
      </w:r>
      <w:r w:rsidRPr="006B31F4">
        <w:rPr>
          <w:rFonts w:ascii="Times New Roman" w:hAnsi="Times New Roman" w:cs="Times New Roman"/>
          <w:i/>
          <w:sz w:val="24"/>
          <w:szCs w:val="24"/>
        </w:rPr>
        <w:t>W</w:t>
      </w:r>
      <w:r w:rsidRPr="006B31F4">
        <w:rPr>
          <w:rFonts w:ascii="Times New Roman" w:hAnsi="Times New Roman" w:cs="Times New Roman"/>
          <w:sz w:val="24"/>
          <w:szCs w:val="24"/>
        </w:rPr>
        <w:t xml:space="preserve"> =0.00726228L</w:t>
      </w:r>
      <w:r w:rsidRPr="006B31F4">
        <w:rPr>
          <w:rFonts w:ascii="Times New Roman" w:hAnsi="Times New Roman" w:cs="Times New Roman"/>
          <w:sz w:val="24"/>
          <w:szCs w:val="24"/>
          <w:vertAlign w:val="superscript"/>
        </w:rPr>
        <w:t>2.9543</w:t>
      </w:r>
    </w:p>
    <w:p w:rsidR="005D1978" w:rsidRPr="006B31F4" w:rsidRDefault="005D1978" w:rsidP="005D1978">
      <w:pPr>
        <w:pStyle w:val="Sinespaciado"/>
        <w:spacing w:line="360" w:lineRule="auto"/>
        <w:rPr>
          <w:rFonts w:ascii="Times New Roman" w:hAnsi="Times New Roman" w:cs="Times New Roman"/>
          <w:sz w:val="24"/>
          <w:szCs w:val="24"/>
        </w:rPr>
      </w:pPr>
    </w:p>
    <w:p w:rsidR="005D1978" w:rsidRPr="006B31F4" w:rsidRDefault="005D1978" w:rsidP="005D1978">
      <w:pPr>
        <w:pStyle w:val="Sinespaciado"/>
        <w:spacing w:line="360" w:lineRule="auto"/>
        <w:rPr>
          <w:rFonts w:ascii="Times New Roman" w:hAnsi="Times New Roman" w:cs="Times New Roman"/>
          <w:sz w:val="24"/>
          <w:szCs w:val="24"/>
        </w:rPr>
      </w:pPr>
      <w:r w:rsidRPr="006B31F4">
        <w:rPr>
          <w:rFonts w:ascii="Times New Roman" w:hAnsi="Times New Roman" w:cs="Times New Roman"/>
          <w:sz w:val="24"/>
          <w:szCs w:val="24"/>
        </w:rPr>
        <w:t>Chucumite</w:t>
      </w:r>
      <w:r w:rsidRPr="006B31F4">
        <w:rPr>
          <w:rFonts w:ascii="Times New Roman" w:hAnsi="Times New Roman" w:cs="Times New Roman"/>
          <w:sz w:val="24"/>
          <w:szCs w:val="24"/>
        </w:rPr>
        <w:tab/>
        <w:t xml:space="preserve">4.4014e </w:t>
      </w:r>
      <w:r w:rsidRPr="006B31F4">
        <w:rPr>
          <w:rFonts w:ascii="Times New Roman" w:hAnsi="Times New Roman" w:cs="Times New Roman"/>
          <w:sz w:val="24"/>
          <w:szCs w:val="24"/>
          <w:vertAlign w:val="superscript"/>
        </w:rPr>
        <w:t>0.104 x</w:t>
      </w:r>
      <w:r w:rsidRPr="006B31F4">
        <w:rPr>
          <w:rFonts w:ascii="Times New Roman" w:hAnsi="Times New Roman" w:cs="Times New Roman"/>
          <w:sz w:val="24"/>
          <w:szCs w:val="24"/>
        </w:rPr>
        <w:tab/>
      </w:r>
      <w:r w:rsidRPr="006B31F4">
        <w:rPr>
          <w:rFonts w:ascii="Times New Roman" w:hAnsi="Times New Roman" w:cs="Times New Roman"/>
          <w:sz w:val="24"/>
          <w:szCs w:val="24"/>
        </w:rPr>
        <w:tab/>
        <w:t>90</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0.8494e </w:t>
      </w:r>
      <w:r w:rsidRPr="006B31F4">
        <w:rPr>
          <w:rFonts w:ascii="Times New Roman" w:hAnsi="Times New Roman" w:cs="Times New Roman"/>
          <w:sz w:val="24"/>
          <w:szCs w:val="24"/>
          <w:vertAlign w:val="superscript"/>
        </w:rPr>
        <w:t>0.285 x</w:t>
      </w:r>
      <w:r w:rsidRPr="006B31F4">
        <w:rPr>
          <w:rFonts w:ascii="Times New Roman" w:hAnsi="Times New Roman" w:cs="Times New Roman"/>
          <w:sz w:val="24"/>
          <w:szCs w:val="24"/>
        </w:rPr>
        <w:tab/>
        <w:t xml:space="preserve">   91</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w:t>
      </w:r>
      <w:r w:rsidRPr="006B31F4">
        <w:rPr>
          <w:rFonts w:ascii="Times New Roman" w:hAnsi="Times New Roman" w:cs="Times New Roman"/>
          <w:sz w:val="24"/>
          <w:szCs w:val="24"/>
        </w:rPr>
        <w:tab/>
        <w:t xml:space="preserve"> </w:t>
      </w:r>
      <w:r w:rsidR="00E32B91">
        <w:rPr>
          <w:rFonts w:ascii="Times New Roman" w:hAnsi="Times New Roman" w:cs="Times New Roman"/>
          <w:sz w:val="24"/>
          <w:szCs w:val="24"/>
        </w:rPr>
        <w:t xml:space="preserve">  </w:t>
      </w:r>
      <w:r w:rsidRPr="006B31F4">
        <w:rPr>
          <w:rFonts w:ascii="Times New Roman" w:hAnsi="Times New Roman" w:cs="Times New Roman"/>
          <w:sz w:val="24"/>
          <w:szCs w:val="24"/>
        </w:rPr>
        <w:t xml:space="preserve"> </w:t>
      </w:r>
      <w:r w:rsidR="00E32B91">
        <w:rPr>
          <w:rFonts w:ascii="Times New Roman" w:hAnsi="Times New Roman" w:cs="Times New Roman"/>
          <w:sz w:val="24"/>
          <w:szCs w:val="24"/>
        </w:rPr>
        <w:t xml:space="preserve"> </w:t>
      </w:r>
      <w:r w:rsidRPr="006B31F4">
        <w:rPr>
          <w:rFonts w:ascii="Times New Roman" w:hAnsi="Times New Roman" w:cs="Times New Roman"/>
          <w:i/>
          <w:sz w:val="24"/>
          <w:szCs w:val="24"/>
        </w:rPr>
        <w:t>W</w:t>
      </w:r>
      <w:r w:rsidRPr="006B31F4">
        <w:rPr>
          <w:rFonts w:ascii="Times New Roman" w:hAnsi="Times New Roman" w:cs="Times New Roman"/>
          <w:sz w:val="24"/>
          <w:szCs w:val="24"/>
        </w:rPr>
        <w:t xml:space="preserve"> = 0.00858913L</w:t>
      </w:r>
      <w:r w:rsidRPr="006B31F4">
        <w:rPr>
          <w:rFonts w:ascii="Times New Roman" w:hAnsi="Times New Roman" w:cs="Times New Roman"/>
          <w:sz w:val="24"/>
          <w:szCs w:val="24"/>
          <w:vertAlign w:val="superscript"/>
        </w:rPr>
        <w:t>3.0144</w:t>
      </w:r>
    </w:p>
    <w:p w:rsidR="005D1978" w:rsidRPr="00E32B91" w:rsidRDefault="005D1978" w:rsidP="005D1978">
      <w:pPr>
        <w:pStyle w:val="Sinespaciado"/>
        <w:spacing w:line="360" w:lineRule="auto"/>
        <w:jc w:val="both"/>
        <w:rPr>
          <w:rFonts w:ascii="Times New Roman" w:hAnsi="Times New Roman" w:cs="Times New Roman"/>
          <w:sz w:val="24"/>
          <w:szCs w:val="24"/>
        </w:rPr>
      </w:pPr>
      <w:r w:rsidRPr="00E32B91">
        <w:rPr>
          <w:rFonts w:ascii="Times New Roman" w:hAnsi="Times New Roman" w:cs="Times New Roman"/>
          <w:sz w:val="24"/>
          <w:szCs w:val="24"/>
        </w:rPr>
        <w:t>_________________________________________________________________________</w:t>
      </w:r>
    </w:p>
    <w:p w:rsidR="005D1978" w:rsidRDefault="005D1978" w:rsidP="006B31F4">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5D1978" w:rsidRPr="00914A7F" w:rsidRDefault="005D1978" w:rsidP="006B31F4">
      <w:pPr>
        <w:pStyle w:val="Sinespaciado"/>
        <w:spacing w:line="360" w:lineRule="auto"/>
        <w:ind w:firstLine="708"/>
        <w:jc w:val="both"/>
        <w:rPr>
          <w:rFonts w:ascii="Times New Roman" w:hAnsi="Times New Roman" w:cs="Times New Roman"/>
          <w:sz w:val="24"/>
          <w:szCs w:val="24"/>
        </w:rPr>
      </w:pPr>
    </w:p>
    <w:p w:rsidR="00DB0183" w:rsidRPr="00914A7F" w:rsidRDefault="00DB0183" w:rsidP="006B31F4">
      <w:pPr>
        <w:pStyle w:val="Textoindependiente"/>
        <w:spacing w:line="360" w:lineRule="auto"/>
        <w:ind w:firstLine="708"/>
        <w:rPr>
          <w:rFonts w:ascii="Times New Roman" w:hAnsi="Times New Roman" w:cs="Times New Roman"/>
        </w:rPr>
      </w:pPr>
      <w:r w:rsidRPr="00914A7F">
        <w:rPr>
          <w:rFonts w:ascii="Times New Roman" w:hAnsi="Times New Roman" w:cs="Times New Roman"/>
        </w:rPr>
        <w:t>La mortalidad en promedio fue de un 10 % para ambos estanques</w:t>
      </w:r>
      <w:r w:rsidR="005D1978">
        <w:rPr>
          <w:rFonts w:ascii="Times New Roman" w:hAnsi="Times New Roman" w:cs="Times New Roman"/>
        </w:rPr>
        <w:t>,</w:t>
      </w:r>
      <w:r w:rsidRPr="00914A7F">
        <w:rPr>
          <w:rFonts w:ascii="Times New Roman" w:hAnsi="Times New Roman" w:cs="Times New Roman"/>
        </w:rPr>
        <w:t xml:space="preserve"> </w:t>
      </w:r>
      <w:r w:rsidR="005D1978">
        <w:rPr>
          <w:rFonts w:ascii="Times New Roman" w:hAnsi="Times New Roman" w:cs="Times New Roman"/>
        </w:rPr>
        <w:t>misma para las dos</w:t>
      </w:r>
      <w:r w:rsidRPr="00914A7F">
        <w:rPr>
          <w:rFonts w:ascii="Times New Roman" w:hAnsi="Times New Roman" w:cs="Times New Roman"/>
        </w:rPr>
        <w:t xml:space="preserve"> especies.</w:t>
      </w:r>
    </w:p>
    <w:p w:rsidR="00DB0183" w:rsidRPr="00914A7F" w:rsidRDefault="00DB0183" w:rsidP="006B31F4">
      <w:pPr>
        <w:pStyle w:val="Sinespaciado"/>
        <w:spacing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Finamente</w:t>
      </w:r>
      <w:r w:rsidR="005D1978">
        <w:rPr>
          <w:rFonts w:ascii="Times New Roman" w:hAnsi="Times New Roman" w:cs="Times New Roman"/>
          <w:sz w:val="24"/>
          <w:szCs w:val="24"/>
        </w:rPr>
        <w:t>,</w:t>
      </w:r>
      <w:r w:rsidRPr="00914A7F">
        <w:rPr>
          <w:rFonts w:ascii="Times New Roman" w:hAnsi="Times New Roman" w:cs="Times New Roman"/>
          <w:sz w:val="24"/>
          <w:szCs w:val="24"/>
        </w:rPr>
        <w:t xml:space="preserve"> el crecimiento de promedio diario en talla y peso en el estanque </w:t>
      </w:r>
      <w:r w:rsidR="005D1978" w:rsidRPr="00914A7F">
        <w:rPr>
          <w:rFonts w:ascii="Times New Roman" w:hAnsi="Times New Roman" w:cs="Times New Roman"/>
          <w:sz w:val="24"/>
          <w:szCs w:val="24"/>
        </w:rPr>
        <w:t>r</w:t>
      </w:r>
      <w:r w:rsidR="005D1978">
        <w:rPr>
          <w:rFonts w:ascii="Times New Roman" w:hAnsi="Times New Roman" w:cs="Times New Roman"/>
          <w:sz w:val="24"/>
          <w:szCs w:val="24"/>
        </w:rPr>
        <w:t>ú</w:t>
      </w:r>
      <w:r w:rsidR="005D1978" w:rsidRPr="00914A7F">
        <w:rPr>
          <w:rFonts w:ascii="Times New Roman" w:hAnsi="Times New Roman" w:cs="Times New Roman"/>
          <w:sz w:val="24"/>
          <w:szCs w:val="24"/>
        </w:rPr>
        <w:t xml:space="preserve">stico </w:t>
      </w:r>
      <w:r w:rsidRPr="00914A7F">
        <w:rPr>
          <w:rFonts w:ascii="Times New Roman" w:hAnsi="Times New Roman" w:cs="Times New Roman"/>
          <w:sz w:val="24"/>
          <w:szCs w:val="24"/>
        </w:rPr>
        <w:t xml:space="preserve">fue de 0.047 cm y 0.50 g para </w:t>
      </w:r>
      <w:r w:rsidR="005D1978">
        <w:rPr>
          <w:rFonts w:ascii="Times New Roman" w:hAnsi="Times New Roman" w:cs="Times New Roman"/>
          <w:sz w:val="24"/>
          <w:szCs w:val="24"/>
        </w:rPr>
        <w:t>el robalo</w:t>
      </w:r>
      <w:r w:rsidRPr="00914A7F">
        <w:rPr>
          <w:rFonts w:ascii="Times New Roman" w:hAnsi="Times New Roman" w:cs="Times New Roman"/>
          <w:sz w:val="24"/>
          <w:szCs w:val="24"/>
        </w:rPr>
        <w:t xml:space="preserve"> y para</w:t>
      </w:r>
      <w:r w:rsidR="005D1978">
        <w:rPr>
          <w:rFonts w:ascii="Times New Roman" w:hAnsi="Times New Roman" w:cs="Times New Roman"/>
          <w:sz w:val="24"/>
          <w:szCs w:val="24"/>
        </w:rPr>
        <w:t xml:space="preserve"> el</w:t>
      </w:r>
      <w:r w:rsidRPr="00914A7F">
        <w:rPr>
          <w:rFonts w:ascii="Times New Roman" w:hAnsi="Times New Roman" w:cs="Times New Roman"/>
          <w:sz w:val="24"/>
          <w:szCs w:val="24"/>
        </w:rPr>
        <w:t xml:space="preserve"> </w:t>
      </w:r>
      <w:r w:rsidR="005D1978" w:rsidRPr="006B31F4">
        <w:rPr>
          <w:rFonts w:ascii="Times New Roman" w:hAnsi="Times New Roman" w:cs="Times New Roman"/>
          <w:sz w:val="24"/>
          <w:szCs w:val="24"/>
        </w:rPr>
        <w:t>chucumite</w:t>
      </w:r>
      <w:r w:rsidR="005D1978">
        <w:rPr>
          <w:rFonts w:ascii="Times New Roman" w:hAnsi="Times New Roman" w:cs="Times New Roman"/>
          <w:sz w:val="24"/>
          <w:szCs w:val="24"/>
        </w:rPr>
        <w:t xml:space="preserve"> de</w:t>
      </w:r>
      <w:r w:rsidRPr="00914A7F">
        <w:rPr>
          <w:rFonts w:ascii="Times New Roman" w:hAnsi="Times New Roman" w:cs="Times New Roman"/>
          <w:sz w:val="24"/>
          <w:szCs w:val="24"/>
        </w:rPr>
        <w:t xml:space="preserve"> 0.041 cm y 0.32 g.</w:t>
      </w:r>
    </w:p>
    <w:p w:rsidR="000C5695" w:rsidRPr="00914A7F" w:rsidRDefault="000C5695" w:rsidP="00902875">
      <w:pPr>
        <w:pStyle w:val="Sinespaciado"/>
        <w:spacing w:line="360" w:lineRule="auto"/>
        <w:jc w:val="both"/>
        <w:rPr>
          <w:rFonts w:ascii="Times New Roman" w:hAnsi="Times New Roman" w:cs="Times New Roman"/>
          <w:b/>
          <w:sz w:val="24"/>
          <w:szCs w:val="24"/>
        </w:rPr>
      </w:pPr>
    </w:p>
    <w:p w:rsidR="00363F4F" w:rsidRDefault="00363F4F" w:rsidP="005211D2">
      <w:pPr>
        <w:spacing w:after="0" w:line="360" w:lineRule="auto"/>
        <w:jc w:val="both"/>
        <w:rPr>
          <w:rFonts w:eastAsia="Times New Roman"/>
          <w:b/>
          <w:color w:val="000000"/>
          <w:sz w:val="28"/>
          <w:szCs w:val="28"/>
          <w:lang w:val="es-ES" w:eastAsia="es-ES"/>
        </w:rPr>
      </w:pPr>
    </w:p>
    <w:p w:rsidR="00363F4F" w:rsidRDefault="00363F4F" w:rsidP="005211D2">
      <w:pPr>
        <w:spacing w:after="0" w:line="360" w:lineRule="auto"/>
        <w:jc w:val="both"/>
        <w:rPr>
          <w:rFonts w:eastAsia="Times New Roman"/>
          <w:b/>
          <w:color w:val="000000"/>
          <w:sz w:val="28"/>
          <w:szCs w:val="28"/>
          <w:lang w:val="es-ES" w:eastAsia="es-ES"/>
        </w:rPr>
      </w:pPr>
    </w:p>
    <w:p w:rsidR="00DB0183" w:rsidRPr="005211D2" w:rsidRDefault="005D1978" w:rsidP="005211D2">
      <w:pPr>
        <w:spacing w:after="0" w:line="360" w:lineRule="auto"/>
        <w:jc w:val="both"/>
        <w:rPr>
          <w:rFonts w:eastAsia="Times New Roman"/>
          <w:b/>
          <w:color w:val="000000"/>
          <w:sz w:val="28"/>
          <w:szCs w:val="28"/>
          <w:lang w:val="es-ES" w:eastAsia="es-ES"/>
        </w:rPr>
      </w:pPr>
      <w:r w:rsidRPr="005211D2">
        <w:rPr>
          <w:rFonts w:eastAsia="Times New Roman"/>
          <w:b/>
          <w:color w:val="000000"/>
          <w:sz w:val="28"/>
          <w:szCs w:val="28"/>
          <w:lang w:val="es-ES" w:eastAsia="es-ES"/>
        </w:rPr>
        <w:lastRenderedPageBreak/>
        <w:t>Discusión</w:t>
      </w:r>
    </w:p>
    <w:p w:rsidR="00DB0183" w:rsidRPr="00914A7F" w:rsidRDefault="00881690" w:rsidP="00902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0183" w:rsidRPr="00914A7F">
        <w:rPr>
          <w:rFonts w:ascii="Times New Roman" w:hAnsi="Times New Roman" w:cs="Times New Roman"/>
          <w:sz w:val="24"/>
          <w:szCs w:val="24"/>
        </w:rPr>
        <w:t xml:space="preserve">De </w:t>
      </w:r>
      <w:r w:rsidR="000C5695" w:rsidRPr="00914A7F">
        <w:rPr>
          <w:rFonts w:ascii="Times New Roman" w:hAnsi="Times New Roman" w:cs="Times New Roman"/>
          <w:sz w:val="24"/>
          <w:szCs w:val="24"/>
        </w:rPr>
        <w:t>los parámetros</w:t>
      </w:r>
      <w:r w:rsidR="00DB0183" w:rsidRPr="00914A7F">
        <w:rPr>
          <w:rFonts w:ascii="Times New Roman" w:hAnsi="Times New Roman" w:cs="Times New Roman"/>
          <w:sz w:val="24"/>
          <w:szCs w:val="24"/>
        </w:rPr>
        <w:t xml:space="preserve"> fisicoquímicos </w:t>
      </w:r>
      <w:r w:rsidR="007E0CDE">
        <w:rPr>
          <w:rFonts w:ascii="Times New Roman" w:hAnsi="Times New Roman" w:cs="Times New Roman"/>
          <w:sz w:val="24"/>
          <w:szCs w:val="24"/>
        </w:rPr>
        <w:t>de</w:t>
      </w:r>
      <w:r w:rsidR="007E0CDE"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ambos estanques</w:t>
      </w:r>
      <w:r w:rsidR="007E0CDE">
        <w:rPr>
          <w:rFonts w:ascii="Times New Roman" w:hAnsi="Times New Roman" w:cs="Times New Roman"/>
          <w:sz w:val="24"/>
          <w:szCs w:val="24"/>
        </w:rPr>
        <w:t>,</w:t>
      </w:r>
      <w:r w:rsidR="00DB0183" w:rsidRPr="00914A7F">
        <w:rPr>
          <w:rFonts w:ascii="Times New Roman" w:hAnsi="Times New Roman" w:cs="Times New Roman"/>
          <w:sz w:val="24"/>
          <w:szCs w:val="24"/>
        </w:rPr>
        <w:t xml:space="preserve"> podemos mencionar que en el caso del estanque </w:t>
      </w:r>
      <w:r w:rsidR="007E0CDE" w:rsidRPr="00914A7F">
        <w:rPr>
          <w:rFonts w:ascii="Times New Roman" w:hAnsi="Times New Roman" w:cs="Times New Roman"/>
          <w:sz w:val="24"/>
          <w:szCs w:val="24"/>
        </w:rPr>
        <w:t>r</w:t>
      </w:r>
      <w:r w:rsidR="007E0CDE">
        <w:rPr>
          <w:rFonts w:ascii="Times New Roman" w:hAnsi="Times New Roman" w:cs="Times New Roman"/>
          <w:sz w:val="24"/>
          <w:szCs w:val="24"/>
        </w:rPr>
        <w:t>ú</w:t>
      </w:r>
      <w:r w:rsidR="007E0CDE" w:rsidRPr="00914A7F">
        <w:rPr>
          <w:rFonts w:ascii="Times New Roman" w:hAnsi="Times New Roman" w:cs="Times New Roman"/>
          <w:sz w:val="24"/>
          <w:szCs w:val="24"/>
        </w:rPr>
        <w:t xml:space="preserve">stico </w:t>
      </w:r>
      <w:r w:rsidR="00DB0183" w:rsidRPr="00914A7F">
        <w:rPr>
          <w:rFonts w:ascii="Times New Roman" w:hAnsi="Times New Roman" w:cs="Times New Roman"/>
          <w:sz w:val="24"/>
          <w:szCs w:val="24"/>
        </w:rPr>
        <w:t xml:space="preserve">la temperatura </w:t>
      </w:r>
      <w:r w:rsidR="007E0CDE" w:rsidRPr="00914A7F">
        <w:rPr>
          <w:rFonts w:ascii="Times New Roman" w:hAnsi="Times New Roman" w:cs="Times New Roman"/>
          <w:sz w:val="24"/>
          <w:szCs w:val="24"/>
        </w:rPr>
        <w:t>present</w:t>
      </w:r>
      <w:r w:rsidR="007E0CDE">
        <w:rPr>
          <w:rFonts w:ascii="Times New Roman" w:hAnsi="Times New Roman" w:cs="Times New Roman"/>
          <w:sz w:val="24"/>
          <w:szCs w:val="24"/>
        </w:rPr>
        <w:t>ó durante los 14 meses</w:t>
      </w:r>
      <w:r w:rsidR="007E0CDE"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un promedio de 29.6</w:t>
      </w:r>
      <w:r w:rsidR="007E0CDE">
        <w:rPr>
          <w:rFonts w:ascii="Times New Roman" w:hAnsi="Times New Roman" w:cs="Times New Roman"/>
          <w:sz w:val="24"/>
          <w:szCs w:val="24"/>
        </w:rPr>
        <w:t xml:space="preserve"> </w:t>
      </w:r>
      <w:r w:rsidR="007E0CDE" w:rsidRPr="00914A7F">
        <w:rPr>
          <w:rFonts w:ascii="Times New Roman" w:hAnsi="Times New Roman" w:cs="Times New Roman"/>
          <w:sz w:val="24"/>
          <w:szCs w:val="24"/>
        </w:rPr>
        <w:t>°C</w:t>
      </w:r>
      <w:r w:rsidR="007E0CDE">
        <w:rPr>
          <w:rFonts w:ascii="Times New Roman" w:hAnsi="Times New Roman" w:cs="Times New Roman"/>
          <w:sz w:val="24"/>
          <w:szCs w:val="24"/>
        </w:rPr>
        <w:t xml:space="preserve"> </w:t>
      </w:r>
      <w:r w:rsidR="00DB0183" w:rsidRPr="00914A7F">
        <w:rPr>
          <w:rFonts w:ascii="Times New Roman" w:hAnsi="Times New Roman" w:cs="Times New Roman"/>
          <w:sz w:val="24"/>
          <w:szCs w:val="24"/>
        </w:rPr>
        <w:t>±</w:t>
      </w:r>
      <w:r w:rsidR="007E0CDE">
        <w:rPr>
          <w:rFonts w:ascii="Times New Roman" w:hAnsi="Times New Roman" w:cs="Times New Roman"/>
          <w:sz w:val="24"/>
          <w:szCs w:val="24"/>
        </w:rPr>
        <w:t xml:space="preserve"> </w:t>
      </w:r>
      <w:r w:rsidR="00DB0183" w:rsidRPr="00914A7F">
        <w:rPr>
          <w:rFonts w:ascii="Times New Roman" w:hAnsi="Times New Roman" w:cs="Times New Roman"/>
          <w:sz w:val="24"/>
          <w:szCs w:val="24"/>
        </w:rPr>
        <w:t>3.35</w:t>
      </w:r>
      <w:r w:rsidR="007E0CDE">
        <w:rPr>
          <w:rFonts w:ascii="Times New Roman" w:hAnsi="Times New Roman" w:cs="Times New Roman"/>
          <w:sz w:val="24"/>
          <w:szCs w:val="24"/>
        </w:rPr>
        <w:t xml:space="preserve"> </w:t>
      </w:r>
      <w:r w:rsidR="007E0CDE" w:rsidRPr="00914A7F">
        <w:rPr>
          <w:rFonts w:ascii="Times New Roman" w:hAnsi="Times New Roman" w:cs="Times New Roman"/>
          <w:sz w:val="24"/>
          <w:szCs w:val="24"/>
        </w:rPr>
        <w:t>°C</w:t>
      </w:r>
      <w:r w:rsidR="007E0CDE">
        <w:rPr>
          <w:rFonts w:ascii="Times New Roman" w:hAnsi="Times New Roman" w:cs="Times New Roman"/>
          <w:sz w:val="24"/>
          <w:szCs w:val="24"/>
        </w:rPr>
        <w:t>,</w:t>
      </w:r>
      <w:r w:rsidR="00DB0183" w:rsidRPr="00914A7F">
        <w:rPr>
          <w:rFonts w:ascii="Times New Roman" w:hAnsi="Times New Roman" w:cs="Times New Roman"/>
          <w:sz w:val="24"/>
          <w:szCs w:val="24"/>
        </w:rPr>
        <w:t xml:space="preserve"> aumentando en el periodo</w:t>
      </w:r>
      <w:r w:rsidR="007E0CDE">
        <w:rPr>
          <w:rFonts w:ascii="Times New Roman" w:hAnsi="Times New Roman" w:cs="Times New Roman"/>
          <w:sz w:val="24"/>
          <w:szCs w:val="24"/>
        </w:rPr>
        <w:t xml:space="preserve"> de</w:t>
      </w:r>
      <w:r w:rsidR="00DB0183" w:rsidRPr="00914A7F">
        <w:rPr>
          <w:rFonts w:ascii="Times New Roman" w:hAnsi="Times New Roman" w:cs="Times New Roman"/>
          <w:sz w:val="24"/>
          <w:szCs w:val="24"/>
        </w:rPr>
        <w:t xml:space="preserve"> marzo</w:t>
      </w:r>
      <w:r w:rsidR="007E0CDE">
        <w:rPr>
          <w:rFonts w:ascii="Times New Roman" w:hAnsi="Times New Roman" w:cs="Times New Roman"/>
          <w:sz w:val="24"/>
          <w:szCs w:val="24"/>
        </w:rPr>
        <w:t xml:space="preserve"> a </w:t>
      </w:r>
      <w:r w:rsidR="00DB0183" w:rsidRPr="00914A7F">
        <w:rPr>
          <w:rFonts w:ascii="Times New Roman" w:hAnsi="Times New Roman" w:cs="Times New Roman"/>
          <w:sz w:val="24"/>
          <w:szCs w:val="24"/>
        </w:rPr>
        <w:t>septiembre</w:t>
      </w:r>
      <w:r w:rsidR="007E0CDE">
        <w:rPr>
          <w:rFonts w:ascii="Times New Roman" w:hAnsi="Times New Roman" w:cs="Times New Roman"/>
          <w:sz w:val="24"/>
          <w:szCs w:val="24"/>
        </w:rPr>
        <w:t>, al registrar una temperatura</w:t>
      </w:r>
      <w:r w:rsidR="00DB0183" w:rsidRPr="00914A7F">
        <w:rPr>
          <w:rFonts w:ascii="Times New Roman" w:hAnsi="Times New Roman" w:cs="Times New Roman"/>
          <w:sz w:val="24"/>
          <w:szCs w:val="24"/>
        </w:rPr>
        <w:t xml:space="preserve"> arriba de los 30</w:t>
      </w:r>
      <w:r w:rsidR="007E0CDE">
        <w:rPr>
          <w:rFonts w:ascii="Times New Roman" w:hAnsi="Times New Roman" w:cs="Times New Roman"/>
          <w:sz w:val="24"/>
          <w:szCs w:val="24"/>
        </w:rPr>
        <w:t xml:space="preserve"> </w:t>
      </w:r>
      <w:r w:rsidR="00DB0183" w:rsidRPr="00914A7F">
        <w:rPr>
          <w:rFonts w:ascii="Times New Roman" w:hAnsi="Times New Roman" w:cs="Times New Roman"/>
          <w:sz w:val="24"/>
          <w:szCs w:val="24"/>
        </w:rPr>
        <w:t>°C</w:t>
      </w:r>
      <w:r w:rsidR="007E0CDE">
        <w:rPr>
          <w:rFonts w:ascii="Times New Roman" w:hAnsi="Times New Roman" w:cs="Times New Roman"/>
          <w:sz w:val="24"/>
          <w:szCs w:val="24"/>
        </w:rPr>
        <w:t>;</w:t>
      </w:r>
      <w:r w:rsidR="00DB0183" w:rsidRPr="00914A7F">
        <w:rPr>
          <w:rFonts w:ascii="Times New Roman" w:hAnsi="Times New Roman" w:cs="Times New Roman"/>
          <w:sz w:val="24"/>
          <w:szCs w:val="24"/>
        </w:rPr>
        <w:t xml:space="preserve"> </w:t>
      </w:r>
      <w:r w:rsidR="007E0CDE">
        <w:rPr>
          <w:rFonts w:ascii="Times New Roman" w:hAnsi="Times New Roman" w:cs="Times New Roman"/>
          <w:sz w:val="24"/>
          <w:szCs w:val="24"/>
        </w:rPr>
        <w:t xml:space="preserve">por su parte, </w:t>
      </w:r>
      <w:r w:rsidR="00DB0183" w:rsidRPr="00914A7F">
        <w:rPr>
          <w:rFonts w:ascii="Times New Roman" w:hAnsi="Times New Roman" w:cs="Times New Roman"/>
          <w:sz w:val="24"/>
          <w:szCs w:val="24"/>
        </w:rPr>
        <w:t>en el de concreto fue de 27.7</w:t>
      </w:r>
      <w:r w:rsidR="007E0CDE">
        <w:rPr>
          <w:rFonts w:ascii="Times New Roman" w:hAnsi="Times New Roman" w:cs="Times New Roman"/>
          <w:sz w:val="24"/>
          <w:szCs w:val="24"/>
        </w:rPr>
        <w:t xml:space="preserve"> </w:t>
      </w:r>
      <w:r w:rsidR="00DB0183" w:rsidRPr="00914A7F">
        <w:rPr>
          <w:rFonts w:ascii="Times New Roman" w:hAnsi="Times New Roman" w:cs="Times New Roman"/>
          <w:sz w:val="24"/>
          <w:szCs w:val="24"/>
        </w:rPr>
        <w:t>°C, aumentando en el periodo de abril</w:t>
      </w:r>
      <w:r w:rsidR="007E0CDE">
        <w:rPr>
          <w:rFonts w:ascii="Times New Roman" w:hAnsi="Times New Roman" w:cs="Times New Roman"/>
          <w:sz w:val="24"/>
          <w:szCs w:val="24"/>
        </w:rPr>
        <w:t xml:space="preserve"> a </w:t>
      </w:r>
      <w:r w:rsidR="00DB0183" w:rsidRPr="00914A7F">
        <w:rPr>
          <w:rFonts w:ascii="Times New Roman" w:hAnsi="Times New Roman" w:cs="Times New Roman"/>
          <w:sz w:val="24"/>
          <w:szCs w:val="24"/>
        </w:rPr>
        <w:t>julio por arriba de los 30</w:t>
      </w:r>
      <w:r w:rsidR="007E0CDE">
        <w:rPr>
          <w:rFonts w:ascii="Times New Roman" w:hAnsi="Times New Roman" w:cs="Times New Roman"/>
          <w:sz w:val="24"/>
          <w:szCs w:val="24"/>
        </w:rPr>
        <w:t xml:space="preserve"> </w:t>
      </w:r>
      <w:r w:rsidR="00DB0183" w:rsidRPr="00914A7F">
        <w:rPr>
          <w:rFonts w:ascii="Times New Roman" w:hAnsi="Times New Roman" w:cs="Times New Roman"/>
          <w:sz w:val="24"/>
          <w:szCs w:val="24"/>
        </w:rPr>
        <w:t>°C.</w:t>
      </w:r>
    </w:p>
    <w:p w:rsidR="00DB0183" w:rsidRPr="00914A7F" w:rsidRDefault="00DB0183" w:rsidP="006B31F4">
      <w:pPr>
        <w:spacing w:after="0"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Tucker (1987) report</w:t>
      </w:r>
      <w:r w:rsidR="00253416" w:rsidRPr="00914A7F">
        <w:rPr>
          <w:rFonts w:ascii="Times New Roman" w:hAnsi="Times New Roman" w:cs="Times New Roman"/>
          <w:sz w:val="24"/>
          <w:szCs w:val="24"/>
        </w:rPr>
        <w:t>ó</w:t>
      </w:r>
      <w:r w:rsidRPr="00914A7F">
        <w:rPr>
          <w:rFonts w:ascii="Times New Roman" w:hAnsi="Times New Roman" w:cs="Times New Roman"/>
          <w:sz w:val="24"/>
          <w:szCs w:val="24"/>
        </w:rPr>
        <w:t xml:space="preserve"> que los juveniles de robalo mantienen un buen apetito a temperaturas de 26-32</w:t>
      </w:r>
      <w:r w:rsidR="007E0CDE">
        <w:rPr>
          <w:rFonts w:ascii="Times New Roman" w:hAnsi="Times New Roman" w:cs="Times New Roman"/>
          <w:sz w:val="24"/>
          <w:szCs w:val="24"/>
        </w:rPr>
        <w:t xml:space="preserve"> </w:t>
      </w:r>
      <w:r w:rsidRPr="00914A7F">
        <w:rPr>
          <w:rFonts w:ascii="Times New Roman" w:hAnsi="Times New Roman" w:cs="Times New Roman"/>
          <w:sz w:val="24"/>
          <w:szCs w:val="24"/>
        </w:rPr>
        <w:t>°C y que dejan de comer por debajo de los 26</w:t>
      </w:r>
      <w:r w:rsidR="007E0CDE">
        <w:rPr>
          <w:rFonts w:ascii="Times New Roman" w:hAnsi="Times New Roman" w:cs="Times New Roman"/>
          <w:sz w:val="24"/>
          <w:szCs w:val="24"/>
        </w:rPr>
        <w:t xml:space="preserve"> </w:t>
      </w:r>
      <w:r w:rsidRPr="00914A7F">
        <w:rPr>
          <w:rFonts w:ascii="Times New Roman" w:hAnsi="Times New Roman" w:cs="Times New Roman"/>
          <w:sz w:val="24"/>
          <w:szCs w:val="24"/>
        </w:rPr>
        <w:t xml:space="preserve">°C. </w:t>
      </w:r>
      <w:r w:rsidR="007E0CDE">
        <w:rPr>
          <w:rFonts w:ascii="Times New Roman" w:hAnsi="Times New Roman" w:cs="Times New Roman"/>
          <w:sz w:val="24"/>
          <w:szCs w:val="24"/>
        </w:rPr>
        <w:t>Más adelante,</w:t>
      </w:r>
      <w:r w:rsidRPr="00914A7F">
        <w:rPr>
          <w:rFonts w:ascii="Times New Roman" w:hAnsi="Times New Roman" w:cs="Times New Roman"/>
          <w:sz w:val="24"/>
          <w:szCs w:val="24"/>
        </w:rPr>
        <w:t xml:space="preserve"> Tucker (2001) </w:t>
      </w:r>
      <w:r w:rsidR="007E0CDE" w:rsidRPr="00914A7F">
        <w:rPr>
          <w:rFonts w:ascii="Times New Roman" w:hAnsi="Times New Roman" w:cs="Times New Roman"/>
          <w:sz w:val="24"/>
          <w:szCs w:val="24"/>
        </w:rPr>
        <w:t>señal</w:t>
      </w:r>
      <w:r w:rsidR="007E0CDE">
        <w:rPr>
          <w:rFonts w:ascii="Times New Roman" w:hAnsi="Times New Roman" w:cs="Times New Roman"/>
          <w:sz w:val="24"/>
          <w:szCs w:val="24"/>
        </w:rPr>
        <w:t>ó</w:t>
      </w:r>
      <w:r w:rsidR="007E0CDE" w:rsidRPr="00914A7F">
        <w:rPr>
          <w:rFonts w:ascii="Times New Roman" w:hAnsi="Times New Roman" w:cs="Times New Roman"/>
          <w:sz w:val="24"/>
          <w:szCs w:val="24"/>
        </w:rPr>
        <w:t xml:space="preserve"> </w:t>
      </w:r>
      <w:r w:rsidRPr="00914A7F">
        <w:rPr>
          <w:rFonts w:ascii="Times New Roman" w:hAnsi="Times New Roman" w:cs="Times New Roman"/>
          <w:sz w:val="24"/>
          <w:szCs w:val="24"/>
        </w:rPr>
        <w:t>que la temperatura óptima para el desarrollo d</w:t>
      </w:r>
      <w:r w:rsidR="007E0CDE">
        <w:rPr>
          <w:rFonts w:ascii="Times New Roman" w:hAnsi="Times New Roman" w:cs="Times New Roman"/>
          <w:sz w:val="24"/>
          <w:szCs w:val="24"/>
        </w:rPr>
        <w:t xml:space="preserve">el </w:t>
      </w:r>
      <w:r w:rsidR="007E0CDE" w:rsidRPr="00914A7F">
        <w:rPr>
          <w:rFonts w:ascii="Times New Roman" w:hAnsi="Times New Roman" w:cs="Times New Roman"/>
          <w:sz w:val="24"/>
          <w:szCs w:val="24"/>
        </w:rPr>
        <w:t>robalo</w:t>
      </w:r>
      <w:r w:rsidRPr="00914A7F">
        <w:rPr>
          <w:rFonts w:ascii="Times New Roman" w:hAnsi="Times New Roman" w:cs="Times New Roman"/>
          <w:sz w:val="24"/>
          <w:szCs w:val="24"/>
        </w:rPr>
        <w:t xml:space="preserve"> es de 27-28</w:t>
      </w:r>
      <w:r w:rsidR="007E0CDE">
        <w:rPr>
          <w:rFonts w:ascii="Times New Roman" w:hAnsi="Times New Roman" w:cs="Times New Roman"/>
          <w:sz w:val="24"/>
          <w:szCs w:val="24"/>
        </w:rPr>
        <w:t xml:space="preserve"> </w:t>
      </w:r>
      <w:r w:rsidRPr="00914A7F">
        <w:rPr>
          <w:rFonts w:ascii="Times New Roman" w:hAnsi="Times New Roman" w:cs="Times New Roman"/>
          <w:sz w:val="24"/>
          <w:szCs w:val="24"/>
        </w:rPr>
        <w:t>°C y pueden sobrevivir en un rango de 10-35</w:t>
      </w:r>
      <w:r w:rsidR="007E0CDE">
        <w:rPr>
          <w:rFonts w:ascii="Times New Roman" w:hAnsi="Times New Roman" w:cs="Times New Roman"/>
          <w:sz w:val="24"/>
          <w:szCs w:val="24"/>
        </w:rPr>
        <w:t xml:space="preserve"> </w:t>
      </w:r>
      <w:r w:rsidRPr="00914A7F">
        <w:rPr>
          <w:rFonts w:ascii="Times New Roman" w:hAnsi="Times New Roman" w:cs="Times New Roman"/>
          <w:sz w:val="24"/>
          <w:szCs w:val="24"/>
        </w:rPr>
        <w:t xml:space="preserve">°C. </w:t>
      </w:r>
    </w:p>
    <w:p w:rsidR="00DB0183" w:rsidRPr="00914A7F" w:rsidRDefault="005056F7" w:rsidP="006B31F4">
      <w:pPr>
        <w:spacing w:after="0" w:line="360" w:lineRule="auto"/>
        <w:ind w:firstLine="708"/>
        <w:jc w:val="both"/>
        <w:rPr>
          <w:rFonts w:ascii="Times New Roman" w:hAnsi="Times New Roman" w:cs="Times New Roman"/>
          <w:sz w:val="24"/>
          <w:szCs w:val="24"/>
        </w:rPr>
      </w:pPr>
      <w:r w:rsidRPr="00AB30D2">
        <w:rPr>
          <w:rFonts w:ascii="Times New Roman" w:hAnsi="Times New Roman" w:cs="Times New Roman"/>
          <w:sz w:val="24"/>
          <w:szCs w:val="24"/>
        </w:rPr>
        <w:t>Muhlia</w:t>
      </w:r>
      <w:r>
        <w:rPr>
          <w:rFonts w:ascii="Times New Roman" w:hAnsi="Times New Roman" w:cs="Times New Roman"/>
          <w:sz w:val="24"/>
          <w:szCs w:val="24"/>
        </w:rPr>
        <w:t>,</w:t>
      </w:r>
      <w:r w:rsidRPr="00AB30D2">
        <w:rPr>
          <w:rFonts w:ascii="Times New Roman" w:hAnsi="Times New Roman" w:cs="Times New Roman"/>
          <w:sz w:val="24"/>
          <w:szCs w:val="24"/>
        </w:rPr>
        <w:t xml:space="preserve"> Arvizu</w:t>
      </w:r>
      <w:r>
        <w:rPr>
          <w:rFonts w:ascii="Times New Roman" w:hAnsi="Times New Roman" w:cs="Times New Roman"/>
          <w:sz w:val="24"/>
          <w:szCs w:val="24"/>
        </w:rPr>
        <w:t>,</w:t>
      </w:r>
      <w:r w:rsidRPr="00AB30D2">
        <w:rPr>
          <w:rFonts w:ascii="Times New Roman" w:hAnsi="Times New Roman" w:cs="Times New Roman"/>
          <w:sz w:val="24"/>
          <w:szCs w:val="24"/>
        </w:rPr>
        <w:t xml:space="preserve"> Rodríguez</w:t>
      </w:r>
      <w:r>
        <w:rPr>
          <w:rFonts w:ascii="Times New Roman" w:hAnsi="Times New Roman" w:cs="Times New Roman"/>
          <w:sz w:val="24"/>
          <w:szCs w:val="24"/>
        </w:rPr>
        <w:t>,</w:t>
      </w:r>
      <w:r w:rsidRPr="00AB30D2">
        <w:rPr>
          <w:rFonts w:ascii="Times New Roman" w:hAnsi="Times New Roman" w:cs="Times New Roman"/>
          <w:sz w:val="24"/>
          <w:szCs w:val="24"/>
        </w:rPr>
        <w:t xml:space="preserve"> Guerrero </w:t>
      </w:r>
      <w:r>
        <w:rPr>
          <w:rFonts w:ascii="Times New Roman" w:hAnsi="Times New Roman" w:cs="Times New Roman"/>
          <w:sz w:val="24"/>
          <w:szCs w:val="24"/>
        </w:rPr>
        <w:t>y</w:t>
      </w:r>
      <w:r w:rsidRPr="00AB30D2">
        <w:rPr>
          <w:rFonts w:ascii="Times New Roman" w:hAnsi="Times New Roman" w:cs="Times New Roman"/>
          <w:sz w:val="24"/>
          <w:szCs w:val="24"/>
        </w:rPr>
        <w:t xml:space="preserve"> Gutiérrez</w:t>
      </w:r>
      <w:r w:rsidR="00253416" w:rsidRPr="00914A7F">
        <w:rPr>
          <w:rFonts w:ascii="Times New Roman" w:hAnsi="Times New Roman" w:cs="Times New Roman"/>
          <w:i/>
          <w:sz w:val="24"/>
          <w:szCs w:val="24"/>
        </w:rPr>
        <w:t xml:space="preserve"> </w:t>
      </w:r>
      <w:r w:rsidR="00DB0183" w:rsidRPr="00914A7F">
        <w:rPr>
          <w:rFonts w:ascii="Times New Roman" w:hAnsi="Times New Roman" w:cs="Times New Roman"/>
          <w:sz w:val="24"/>
          <w:szCs w:val="24"/>
        </w:rPr>
        <w:t>(1994) señalan que el intervalo de temperaturas de 25-29</w:t>
      </w:r>
      <w:r w:rsidR="00184525">
        <w:rPr>
          <w:rFonts w:ascii="Times New Roman" w:hAnsi="Times New Roman" w:cs="Times New Roman"/>
          <w:sz w:val="24"/>
          <w:szCs w:val="24"/>
        </w:rPr>
        <w:t xml:space="preserve"> </w:t>
      </w:r>
      <w:r w:rsidR="00DB0183" w:rsidRPr="00914A7F">
        <w:rPr>
          <w:rFonts w:ascii="Times New Roman" w:hAnsi="Times New Roman" w:cs="Times New Roman"/>
          <w:sz w:val="24"/>
          <w:szCs w:val="24"/>
        </w:rPr>
        <w:t>°C es el óptimo para el desarrollo normal de</w:t>
      </w:r>
      <w:r>
        <w:rPr>
          <w:rFonts w:ascii="Times New Roman" w:hAnsi="Times New Roman" w:cs="Times New Roman"/>
          <w:sz w:val="24"/>
          <w:szCs w:val="24"/>
        </w:rPr>
        <w:t>l</w:t>
      </w:r>
      <w:r w:rsidR="00DB0183" w:rsidRPr="00914A7F">
        <w:rPr>
          <w:rFonts w:ascii="Times New Roman" w:hAnsi="Times New Roman" w:cs="Times New Roman"/>
          <w:sz w:val="24"/>
          <w:szCs w:val="24"/>
        </w:rPr>
        <w:t xml:space="preserve"> </w:t>
      </w:r>
      <w:r w:rsidRPr="0035649A">
        <w:rPr>
          <w:rFonts w:ascii="Times New Roman" w:hAnsi="Times New Roman" w:cs="Times New Roman"/>
          <w:sz w:val="24"/>
        </w:rPr>
        <w:t>robalo</w:t>
      </w:r>
      <w:r w:rsidR="00DB0183" w:rsidRPr="00914A7F">
        <w:rPr>
          <w:rFonts w:ascii="Times New Roman" w:hAnsi="Times New Roman" w:cs="Times New Roman"/>
          <w:i/>
          <w:sz w:val="24"/>
          <w:szCs w:val="24"/>
        </w:rPr>
        <w:t>.</w:t>
      </w:r>
    </w:p>
    <w:p w:rsidR="00DB0183" w:rsidRPr="00914A7F" w:rsidRDefault="00DB0183" w:rsidP="006B31F4">
      <w:pPr>
        <w:pStyle w:val="Sinespaciado"/>
        <w:spacing w:line="360" w:lineRule="auto"/>
        <w:ind w:firstLine="708"/>
        <w:jc w:val="both"/>
        <w:rPr>
          <w:rFonts w:ascii="Times New Roman" w:hAnsi="Times New Roman" w:cs="Times New Roman"/>
          <w:sz w:val="24"/>
          <w:szCs w:val="24"/>
        </w:rPr>
      </w:pPr>
      <w:r w:rsidRPr="00914A7F">
        <w:rPr>
          <w:rFonts w:ascii="Times New Roman" w:hAnsi="Times New Roman" w:cs="Times New Roman"/>
          <w:sz w:val="24"/>
          <w:szCs w:val="24"/>
        </w:rPr>
        <w:t>En condiciones de cultivo en agua sal</w:t>
      </w:r>
      <w:r w:rsidR="00D20066" w:rsidRPr="00914A7F">
        <w:rPr>
          <w:rFonts w:ascii="Times New Roman" w:hAnsi="Times New Roman" w:cs="Times New Roman"/>
          <w:sz w:val="24"/>
          <w:szCs w:val="24"/>
        </w:rPr>
        <w:t>a</w:t>
      </w:r>
      <w:r w:rsidRPr="00914A7F">
        <w:rPr>
          <w:rFonts w:ascii="Times New Roman" w:hAnsi="Times New Roman" w:cs="Times New Roman"/>
          <w:sz w:val="24"/>
          <w:szCs w:val="24"/>
        </w:rPr>
        <w:t>da y salobre</w:t>
      </w:r>
      <w:r w:rsidR="005056F7">
        <w:rPr>
          <w:rFonts w:ascii="Times New Roman" w:hAnsi="Times New Roman" w:cs="Times New Roman"/>
          <w:sz w:val="24"/>
          <w:szCs w:val="24"/>
        </w:rPr>
        <w:t>,</w:t>
      </w:r>
      <w:r w:rsidRPr="00914A7F">
        <w:rPr>
          <w:rFonts w:ascii="Times New Roman" w:hAnsi="Times New Roman" w:cs="Times New Roman"/>
          <w:sz w:val="24"/>
          <w:szCs w:val="24"/>
        </w:rPr>
        <w:t xml:space="preserve"> la temperatura </w:t>
      </w:r>
      <w:r w:rsidR="005056F7" w:rsidRPr="00914A7F">
        <w:rPr>
          <w:rFonts w:ascii="Times New Roman" w:hAnsi="Times New Roman" w:cs="Times New Roman"/>
          <w:sz w:val="24"/>
          <w:szCs w:val="24"/>
        </w:rPr>
        <w:t>var</w:t>
      </w:r>
      <w:r w:rsidR="005056F7">
        <w:rPr>
          <w:rFonts w:ascii="Times New Roman" w:hAnsi="Times New Roman" w:cs="Times New Roman"/>
          <w:sz w:val="24"/>
          <w:szCs w:val="24"/>
        </w:rPr>
        <w:t>í</w:t>
      </w:r>
      <w:r w:rsidR="005056F7" w:rsidRPr="00914A7F">
        <w:rPr>
          <w:rFonts w:ascii="Times New Roman" w:hAnsi="Times New Roman" w:cs="Times New Roman"/>
          <w:sz w:val="24"/>
          <w:szCs w:val="24"/>
        </w:rPr>
        <w:t xml:space="preserve">a </w:t>
      </w:r>
      <w:r w:rsidRPr="00914A7F">
        <w:rPr>
          <w:rFonts w:ascii="Times New Roman" w:hAnsi="Times New Roman" w:cs="Times New Roman"/>
          <w:sz w:val="24"/>
          <w:szCs w:val="24"/>
        </w:rPr>
        <w:t>notablemente</w:t>
      </w:r>
      <w:r w:rsidR="005056F7">
        <w:rPr>
          <w:rFonts w:ascii="Times New Roman" w:hAnsi="Times New Roman" w:cs="Times New Roman"/>
          <w:sz w:val="24"/>
          <w:szCs w:val="24"/>
        </w:rPr>
        <w:t>.</w:t>
      </w:r>
      <w:r w:rsidRPr="00914A7F">
        <w:rPr>
          <w:rFonts w:ascii="Times New Roman" w:hAnsi="Times New Roman" w:cs="Times New Roman"/>
          <w:sz w:val="24"/>
          <w:szCs w:val="24"/>
        </w:rPr>
        <w:t xml:space="preserve"> Okada (1980) reporta fluctuaciones de 25.5-30.5</w:t>
      </w:r>
      <w:r w:rsidR="00184525">
        <w:rPr>
          <w:rFonts w:ascii="Times New Roman" w:hAnsi="Times New Roman" w:cs="Times New Roman"/>
          <w:sz w:val="24"/>
          <w:szCs w:val="24"/>
        </w:rPr>
        <w:t xml:space="preserve"> </w:t>
      </w:r>
      <w:r w:rsidRPr="00914A7F">
        <w:rPr>
          <w:rFonts w:ascii="Times New Roman" w:hAnsi="Times New Roman" w:cs="Times New Roman"/>
          <w:sz w:val="24"/>
          <w:szCs w:val="24"/>
        </w:rPr>
        <w:t>°C.</w:t>
      </w:r>
      <w:r w:rsidR="00C26A13">
        <w:rPr>
          <w:rFonts w:ascii="Times New Roman" w:hAnsi="Times New Roman" w:cs="Times New Roman"/>
          <w:sz w:val="24"/>
          <w:szCs w:val="24"/>
        </w:rPr>
        <w:t xml:space="preserve"> Mientras </w:t>
      </w:r>
      <w:r w:rsidR="003439FE">
        <w:rPr>
          <w:rFonts w:ascii="Times New Roman" w:hAnsi="Times New Roman" w:cs="Times New Roman"/>
          <w:sz w:val="24"/>
          <w:szCs w:val="24"/>
        </w:rPr>
        <w:t>que</w:t>
      </w:r>
      <w:r w:rsidR="00C26A13">
        <w:rPr>
          <w:rFonts w:ascii="Times New Roman" w:hAnsi="Times New Roman" w:cs="Times New Roman"/>
          <w:sz w:val="24"/>
          <w:szCs w:val="24"/>
        </w:rPr>
        <w:t xml:space="preserve"> en un estudio realizado de forma conjunta por</w:t>
      </w:r>
      <w:r w:rsidRPr="00914A7F">
        <w:rPr>
          <w:rFonts w:ascii="Times New Roman" w:hAnsi="Times New Roman" w:cs="Times New Roman"/>
          <w:sz w:val="24"/>
          <w:szCs w:val="24"/>
        </w:rPr>
        <w:t xml:space="preserve"> </w:t>
      </w:r>
      <w:r w:rsidR="00C26A13" w:rsidRPr="00C26A13">
        <w:rPr>
          <w:rFonts w:ascii="Times New Roman" w:hAnsi="Times New Roman" w:cs="Times New Roman"/>
          <w:sz w:val="24"/>
          <w:szCs w:val="24"/>
        </w:rPr>
        <w:t>Maia</w:t>
      </w:r>
      <w:r w:rsidR="00C26A13">
        <w:rPr>
          <w:rFonts w:ascii="Times New Roman" w:hAnsi="Times New Roman" w:cs="Times New Roman"/>
          <w:sz w:val="24"/>
          <w:szCs w:val="24"/>
        </w:rPr>
        <w:t xml:space="preserve">, </w:t>
      </w:r>
      <w:r w:rsidR="00C26A13" w:rsidRPr="00C26A13">
        <w:rPr>
          <w:rFonts w:ascii="Times New Roman" w:hAnsi="Times New Roman" w:cs="Times New Roman"/>
          <w:sz w:val="24"/>
          <w:szCs w:val="24"/>
        </w:rPr>
        <w:t>Rocha</w:t>
      </w:r>
      <w:r w:rsidR="00C26A13">
        <w:rPr>
          <w:rFonts w:ascii="Times New Roman" w:hAnsi="Times New Roman" w:cs="Times New Roman"/>
          <w:sz w:val="24"/>
          <w:szCs w:val="24"/>
        </w:rPr>
        <w:t xml:space="preserve"> </w:t>
      </w:r>
      <w:r w:rsidR="00C26A13" w:rsidRPr="00C26A13">
        <w:rPr>
          <w:rFonts w:ascii="Times New Roman" w:hAnsi="Times New Roman" w:cs="Times New Roman"/>
          <w:sz w:val="24"/>
          <w:szCs w:val="24"/>
        </w:rPr>
        <w:t>y Okada</w:t>
      </w:r>
      <w:r w:rsidR="00C26A13">
        <w:rPr>
          <w:rFonts w:ascii="Times New Roman" w:hAnsi="Times New Roman" w:cs="Times New Roman"/>
          <w:sz w:val="24"/>
          <w:szCs w:val="24"/>
        </w:rPr>
        <w:t xml:space="preserve"> </w:t>
      </w:r>
      <w:r w:rsidRPr="00914A7F">
        <w:rPr>
          <w:rFonts w:ascii="Times New Roman" w:hAnsi="Times New Roman" w:cs="Times New Roman"/>
          <w:sz w:val="24"/>
          <w:szCs w:val="24"/>
        </w:rPr>
        <w:t>(1980)</w:t>
      </w:r>
      <w:r w:rsidR="00C26A13">
        <w:rPr>
          <w:rFonts w:ascii="Times New Roman" w:hAnsi="Times New Roman" w:cs="Times New Roman"/>
          <w:sz w:val="24"/>
          <w:szCs w:val="24"/>
        </w:rPr>
        <w:t xml:space="preserve"> se </w:t>
      </w:r>
      <w:r w:rsidR="00184525">
        <w:rPr>
          <w:rFonts w:ascii="Times New Roman" w:hAnsi="Times New Roman" w:cs="Times New Roman"/>
          <w:sz w:val="24"/>
          <w:szCs w:val="24"/>
        </w:rPr>
        <w:t>mencionan fluctuaciones de</w:t>
      </w:r>
      <w:r w:rsidRPr="00914A7F">
        <w:rPr>
          <w:rFonts w:ascii="Times New Roman" w:hAnsi="Times New Roman" w:cs="Times New Roman"/>
          <w:sz w:val="24"/>
          <w:szCs w:val="24"/>
        </w:rPr>
        <w:t xml:space="preserve"> 25.7-30.6</w:t>
      </w:r>
      <w:r w:rsidR="00184525">
        <w:rPr>
          <w:rFonts w:ascii="Times New Roman" w:hAnsi="Times New Roman" w:cs="Times New Roman"/>
          <w:sz w:val="24"/>
          <w:szCs w:val="24"/>
        </w:rPr>
        <w:t xml:space="preserve"> </w:t>
      </w:r>
      <w:r w:rsidRPr="00914A7F">
        <w:rPr>
          <w:rFonts w:ascii="Times New Roman" w:hAnsi="Times New Roman" w:cs="Times New Roman"/>
          <w:sz w:val="24"/>
          <w:szCs w:val="24"/>
        </w:rPr>
        <w:t>°C</w:t>
      </w:r>
      <w:r w:rsidR="00184525">
        <w:rPr>
          <w:rFonts w:ascii="Times New Roman" w:hAnsi="Times New Roman" w:cs="Times New Roman"/>
          <w:sz w:val="24"/>
          <w:szCs w:val="24"/>
        </w:rPr>
        <w:t xml:space="preserve">. </w:t>
      </w:r>
      <w:r w:rsidR="005B1608">
        <w:rPr>
          <w:rFonts w:ascii="Times New Roman" w:hAnsi="Times New Roman" w:cs="Times New Roman"/>
          <w:sz w:val="24"/>
          <w:szCs w:val="24"/>
        </w:rPr>
        <w:t>Asimismo</w:t>
      </w:r>
      <w:r w:rsidR="00184525">
        <w:rPr>
          <w:rFonts w:ascii="Times New Roman" w:hAnsi="Times New Roman" w:cs="Times New Roman"/>
          <w:sz w:val="24"/>
          <w:szCs w:val="24"/>
        </w:rPr>
        <w:t>,</w:t>
      </w:r>
      <w:r w:rsidRPr="00914A7F">
        <w:rPr>
          <w:rFonts w:ascii="Times New Roman" w:hAnsi="Times New Roman" w:cs="Times New Roman"/>
          <w:sz w:val="24"/>
          <w:szCs w:val="24"/>
        </w:rPr>
        <w:t xml:space="preserve"> Rocha y Okada (1980)</w:t>
      </w:r>
      <w:r w:rsidR="00184525">
        <w:rPr>
          <w:rFonts w:ascii="Times New Roman" w:hAnsi="Times New Roman" w:cs="Times New Roman"/>
          <w:sz w:val="24"/>
          <w:szCs w:val="24"/>
        </w:rPr>
        <w:t xml:space="preserve"> reportan fluctuaciones</w:t>
      </w:r>
      <w:r w:rsidR="005B1608">
        <w:rPr>
          <w:rFonts w:ascii="Times New Roman" w:hAnsi="Times New Roman" w:cs="Times New Roman"/>
          <w:sz w:val="24"/>
          <w:szCs w:val="24"/>
        </w:rPr>
        <w:t xml:space="preserve"> de</w:t>
      </w:r>
      <w:r w:rsidRPr="00914A7F">
        <w:rPr>
          <w:rFonts w:ascii="Times New Roman" w:hAnsi="Times New Roman" w:cs="Times New Roman"/>
          <w:sz w:val="24"/>
          <w:szCs w:val="24"/>
        </w:rPr>
        <w:t xml:space="preserve"> 26.9-31.8</w:t>
      </w:r>
      <w:r w:rsidR="00184525">
        <w:rPr>
          <w:rFonts w:ascii="Times New Roman" w:hAnsi="Times New Roman" w:cs="Times New Roman"/>
          <w:sz w:val="24"/>
          <w:szCs w:val="24"/>
        </w:rPr>
        <w:t xml:space="preserve"> </w:t>
      </w:r>
      <w:r w:rsidRPr="00914A7F">
        <w:rPr>
          <w:rFonts w:ascii="Times New Roman" w:hAnsi="Times New Roman" w:cs="Times New Roman"/>
          <w:sz w:val="24"/>
          <w:szCs w:val="24"/>
        </w:rPr>
        <w:t>°C; y</w:t>
      </w:r>
      <w:r w:rsidR="00184525">
        <w:rPr>
          <w:rFonts w:ascii="Times New Roman" w:hAnsi="Times New Roman" w:cs="Times New Roman"/>
          <w:sz w:val="24"/>
          <w:szCs w:val="24"/>
        </w:rPr>
        <w:t>, finalmente,</w:t>
      </w:r>
      <w:r w:rsidRPr="00914A7F">
        <w:rPr>
          <w:rFonts w:ascii="Times New Roman" w:hAnsi="Times New Roman" w:cs="Times New Roman"/>
          <w:sz w:val="24"/>
          <w:szCs w:val="24"/>
        </w:rPr>
        <w:t xml:space="preserve"> Mill</w:t>
      </w:r>
      <w:r w:rsidR="000867E3" w:rsidRPr="00914A7F">
        <w:rPr>
          <w:rFonts w:ascii="Times New Roman" w:hAnsi="Times New Roman" w:cs="Times New Roman"/>
          <w:sz w:val="24"/>
          <w:szCs w:val="24"/>
        </w:rPr>
        <w:t>á</w:t>
      </w:r>
      <w:r w:rsidRPr="00914A7F">
        <w:rPr>
          <w:rFonts w:ascii="Times New Roman" w:hAnsi="Times New Roman" w:cs="Times New Roman"/>
          <w:sz w:val="24"/>
          <w:szCs w:val="24"/>
        </w:rPr>
        <w:t>n</w:t>
      </w:r>
      <w:r w:rsidR="003353F4" w:rsidRPr="00914A7F">
        <w:rPr>
          <w:rFonts w:ascii="Times New Roman" w:hAnsi="Times New Roman" w:cs="Times New Roman"/>
          <w:sz w:val="24"/>
          <w:szCs w:val="24"/>
        </w:rPr>
        <w:t xml:space="preserve"> </w:t>
      </w:r>
      <w:r w:rsidRPr="00914A7F">
        <w:rPr>
          <w:rFonts w:ascii="Times New Roman" w:hAnsi="Times New Roman" w:cs="Times New Roman"/>
          <w:sz w:val="24"/>
          <w:szCs w:val="24"/>
        </w:rPr>
        <w:t>(1989)</w:t>
      </w:r>
      <w:r w:rsidR="00184525">
        <w:rPr>
          <w:rFonts w:ascii="Times New Roman" w:hAnsi="Times New Roman" w:cs="Times New Roman"/>
          <w:sz w:val="24"/>
          <w:szCs w:val="24"/>
        </w:rPr>
        <w:t xml:space="preserve"> de</w:t>
      </w:r>
      <w:r w:rsidRPr="00914A7F">
        <w:rPr>
          <w:rFonts w:ascii="Times New Roman" w:hAnsi="Times New Roman" w:cs="Times New Roman"/>
          <w:sz w:val="24"/>
          <w:szCs w:val="24"/>
        </w:rPr>
        <w:t xml:space="preserve"> 26.5-29.0 °C</w:t>
      </w:r>
      <w:r w:rsidR="00090EA9">
        <w:rPr>
          <w:rFonts w:ascii="Times New Roman" w:hAnsi="Times New Roman" w:cs="Times New Roman"/>
          <w:sz w:val="24"/>
          <w:szCs w:val="24"/>
        </w:rPr>
        <w:t xml:space="preserve">. </w:t>
      </w:r>
      <w:r w:rsidRPr="00914A7F">
        <w:rPr>
          <w:rFonts w:ascii="Times New Roman" w:hAnsi="Times New Roman" w:cs="Times New Roman"/>
          <w:sz w:val="24"/>
          <w:szCs w:val="24"/>
        </w:rPr>
        <w:t xml:space="preserve">Por </w:t>
      </w:r>
      <w:r w:rsidR="00090EA9">
        <w:rPr>
          <w:rFonts w:ascii="Times New Roman" w:hAnsi="Times New Roman" w:cs="Times New Roman"/>
          <w:sz w:val="24"/>
          <w:szCs w:val="24"/>
        </w:rPr>
        <w:t xml:space="preserve"> todo lo</w:t>
      </w:r>
      <w:r w:rsidR="00090EA9" w:rsidRPr="00914A7F">
        <w:rPr>
          <w:rFonts w:ascii="Times New Roman" w:hAnsi="Times New Roman" w:cs="Times New Roman"/>
          <w:sz w:val="24"/>
          <w:szCs w:val="24"/>
        </w:rPr>
        <w:t xml:space="preserve"> </w:t>
      </w:r>
      <w:r w:rsidRPr="00914A7F">
        <w:rPr>
          <w:rFonts w:ascii="Times New Roman" w:hAnsi="Times New Roman" w:cs="Times New Roman"/>
          <w:sz w:val="24"/>
          <w:szCs w:val="24"/>
        </w:rPr>
        <w:t>anterior</w:t>
      </w:r>
      <w:r w:rsidR="00184525">
        <w:rPr>
          <w:rFonts w:ascii="Times New Roman" w:hAnsi="Times New Roman" w:cs="Times New Roman"/>
          <w:sz w:val="24"/>
          <w:szCs w:val="24"/>
        </w:rPr>
        <w:t>,</w:t>
      </w:r>
      <w:r w:rsidRPr="00914A7F">
        <w:rPr>
          <w:rFonts w:ascii="Times New Roman" w:hAnsi="Times New Roman" w:cs="Times New Roman"/>
          <w:sz w:val="24"/>
          <w:szCs w:val="24"/>
        </w:rPr>
        <w:t xml:space="preserve"> podemos decir que la temperatura óptima para la engorda de crías de </w:t>
      </w:r>
      <w:r w:rsidR="00454A9B" w:rsidRPr="00914A7F">
        <w:rPr>
          <w:rFonts w:ascii="Times New Roman" w:hAnsi="Times New Roman" w:cs="Times New Roman"/>
          <w:sz w:val="24"/>
          <w:szCs w:val="24"/>
        </w:rPr>
        <w:t>robalo</w:t>
      </w:r>
      <w:r w:rsidR="00454A9B" w:rsidRPr="00914A7F" w:rsidDel="00454A9B">
        <w:rPr>
          <w:rFonts w:ascii="Times New Roman" w:hAnsi="Times New Roman" w:cs="Times New Roman"/>
          <w:i/>
          <w:sz w:val="24"/>
          <w:szCs w:val="24"/>
        </w:rPr>
        <w:t xml:space="preserve"> </w:t>
      </w:r>
      <w:r w:rsidRPr="00914A7F">
        <w:rPr>
          <w:rFonts w:ascii="Times New Roman" w:hAnsi="Times New Roman" w:cs="Times New Roman"/>
          <w:sz w:val="24"/>
          <w:szCs w:val="24"/>
        </w:rPr>
        <w:t xml:space="preserve">y </w:t>
      </w:r>
      <w:r w:rsidR="00194692">
        <w:rPr>
          <w:rFonts w:ascii="Times New Roman" w:hAnsi="Times New Roman" w:cs="Times New Roman"/>
          <w:sz w:val="24"/>
          <w:szCs w:val="24"/>
        </w:rPr>
        <w:t xml:space="preserve">el </w:t>
      </w:r>
      <w:r w:rsidR="00194692" w:rsidRPr="00914A7F">
        <w:rPr>
          <w:rFonts w:ascii="Times New Roman" w:hAnsi="Times New Roman" w:cs="Times New Roman"/>
          <w:sz w:val="24"/>
          <w:szCs w:val="24"/>
        </w:rPr>
        <w:t>chucumite</w:t>
      </w:r>
      <w:r w:rsidR="00194692" w:rsidRPr="00914A7F" w:rsidDel="00454A9B">
        <w:rPr>
          <w:rFonts w:ascii="Times New Roman" w:hAnsi="Times New Roman" w:cs="Times New Roman"/>
          <w:i/>
          <w:sz w:val="24"/>
          <w:szCs w:val="24"/>
        </w:rPr>
        <w:t xml:space="preserve"> </w:t>
      </w:r>
      <w:r w:rsidRPr="00914A7F">
        <w:rPr>
          <w:rFonts w:ascii="Times New Roman" w:hAnsi="Times New Roman" w:cs="Times New Roman"/>
          <w:sz w:val="24"/>
          <w:szCs w:val="24"/>
        </w:rPr>
        <w:t>es de 20-34</w:t>
      </w:r>
      <w:r w:rsidR="00194692">
        <w:rPr>
          <w:rFonts w:ascii="Times New Roman" w:hAnsi="Times New Roman" w:cs="Times New Roman"/>
          <w:sz w:val="24"/>
          <w:szCs w:val="24"/>
        </w:rPr>
        <w:t xml:space="preserve"> </w:t>
      </w:r>
      <w:r w:rsidRPr="00914A7F">
        <w:rPr>
          <w:rFonts w:ascii="Times New Roman" w:hAnsi="Times New Roman" w:cs="Times New Roman"/>
          <w:sz w:val="24"/>
          <w:szCs w:val="24"/>
        </w:rPr>
        <w:t>°C.</w:t>
      </w:r>
    </w:p>
    <w:p w:rsidR="00DB0183" w:rsidRPr="00914A7F" w:rsidRDefault="006061B8" w:rsidP="006B31F4">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e</w:t>
      </w:r>
      <w:r w:rsidR="00DB0183" w:rsidRPr="00914A7F">
        <w:rPr>
          <w:rFonts w:ascii="Times New Roman" w:hAnsi="Times New Roman" w:cs="Times New Roman"/>
          <w:sz w:val="24"/>
          <w:szCs w:val="24"/>
        </w:rPr>
        <w:t>l pH permaneció estable en ambos cultivos</w:t>
      </w:r>
      <w:r w:rsidR="005B1608">
        <w:rPr>
          <w:rFonts w:ascii="Times New Roman" w:hAnsi="Times New Roman" w:cs="Times New Roman"/>
          <w:sz w:val="24"/>
          <w:szCs w:val="24"/>
        </w:rPr>
        <w:t>,</w:t>
      </w:r>
      <w:r w:rsidR="00DB0183" w:rsidRPr="00914A7F">
        <w:rPr>
          <w:rFonts w:ascii="Times New Roman" w:hAnsi="Times New Roman" w:cs="Times New Roman"/>
          <w:sz w:val="24"/>
          <w:szCs w:val="24"/>
        </w:rPr>
        <w:t xml:space="preserve"> entre 6.9 y 7.2.</w:t>
      </w:r>
      <w:r>
        <w:rPr>
          <w:rFonts w:ascii="Times New Roman" w:hAnsi="Times New Roman" w:cs="Times New Roman"/>
          <w:sz w:val="24"/>
          <w:szCs w:val="24"/>
        </w:rPr>
        <w:t xml:space="preserve"> Y </w:t>
      </w:r>
      <w:r w:rsidR="00D70892">
        <w:rPr>
          <w:rFonts w:ascii="Times New Roman" w:hAnsi="Times New Roman" w:cs="Times New Roman"/>
          <w:sz w:val="24"/>
          <w:szCs w:val="24"/>
        </w:rPr>
        <w:t>l</w:t>
      </w:r>
      <w:r w:rsidR="00DB0183" w:rsidRPr="00914A7F">
        <w:rPr>
          <w:rFonts w:ascii="Times New Roman" w:hAnsi="Times New Roman" w:cs="Times New Roman"/>
          <w:sz w:val="24"/>
          <w:szCs w:val="24"/>
        </w:rPr>
        <w:t>a cantidad de oxígeno disuelto en el agua abar</w:t>
      </w:r>
      <w:r>
        <w:rPr>
          <w:rFonts w:ascii="Times New Roman" w:hAnsi="Times New Roman" w:cs="Times New Roman"/>
          <w:sz w:val="24"/>
          <w:szCs w:val="24"/>
        </w:rPr>
        <w:t xml:space="preserve">có </w:t>
      </w:r>
      <w:r w:rsidR="00D70892">
        <w:rPr>
          <w:rFonts w:ascii="Times New Roman" w:hAnsi="Times New Roman" w:cs="Times New Roman"/>
          <w:sz w:val="24"/>
          <w:szCs w:val="24"/>
        </w:rPr>
        <w:t>un rango</w:t>
      </w:r>
      <w:r w:rsidR="00D70892"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de 4.1-6.9 mg/l, </w:t>
      </w:r>
      <w:r w:rsidR="00D70892">
        <w:rPr>
          <w:rFonts w:ascii="Times New Roman" w:hAnsi="Times New Roman" w:cs="Times New Roman"/>
          <w:sz w:val="24"/>
          <w:szCs w:val="24"/>
        </w:rPr>
        <w:t>el</w:t>
      </w:r>
      <w:r w:rsidR="00D70892"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cual</w:t>
      </w:r>
      <w:r>
        <w:rPr>
          <w:rFonts w:ascii="Times New Roman" w:hAnsi="Times New Roman" w:cs="Times New Roman"/>
          <w:sz w:val="24"/>
          <w:szCs w:val="24"/>
        </w:rPr>
        <w:t>,</w:t>
      </w:r>
      <w:r w:rsidR="00DB0183" w:rsidRPr="00914A7F">
        <w:rPr>
          <w:rFonts w:ascii="Times New Roman" w:hAnsi="Times New Roman" w:cs="Times New Roman"/>
          <w:sz w:val="24"/>
          <w:szCs w:val="24"/>
        </w:rPr>
        <w:t xml:space="preserve"> de acuerdo con Tucker (1987)</w:t>
      </w:r>
      <w:r w:rsidR="00D70892">
        <w:rPr>
          <w:rFonts w:ascii="Times New Roman" w:hAnsi="Times New Roman" w:cs="Times New Roman"/>
          <w:sz w:val="24"/>
          <w:szCs w:val="24"/>
        </w:rPr>
        <w:t>,</w:t>
      </w:r>
      <w:r w:rsidR="00DB0183" w:rsidRPr="00914A7F">
        <w:rPr>
          <w:rFonts w:ascii="Times New Roman" w:hAnsi="Times New Roman" w:cs="Times New Roman"/>
          <w:sz w:val="24"/>
          <w:szCs w:val="24"/>
        </w:rPr>
        <w:t xml:space="preserve"> Peterson </w:t>
      </w:r>
      <w:r w:rsidR="00090EA9" w:rsidRPr="006B31F4">
        <w:rPr>
          <w:rFonts w:ascii="Times New Roman" w:hAnsi="Times New Roman" w:cs="Times New Roman"/>
          <w:sz w:val="24"/>
          <w:szCs w:val="24"/>
        </w:rPr>
        <w:t>y Gilmore</w:t>
      </w:r>
      <w:r w:rsidR="00DB0183" w:rsidRPr="00914A7F">
        <w:rPr>
          <w:rFonts w:ascii="Times New Roman" w:hAnsi="Times New Roman" w:cs="Times New Roman"/>
          <w:i/>
          <w:sz w:val="24"/>
          <w:szCs w:val="24"/>
        </w:rPr>
        <w:t xml:space="preserve"> </w:t>
      </w:r>
      <w:r w:rsidR="00DB0183" w:rsidRPr="00914A7F">
        <w:rPr>
          <w:rFonts w:ascii="Times New Roman" w:hAnsi="Times New Roman" w:cs="Times New Roman"/>
          <w:sz w:val="24"/>
          <w:szCs w:val="24"/>
        </w:rPr>
        <w:t xml:space="preserve">(1991) y Muhlia </w:t>
      </w:r>
      <w:r w:rsidR="00DB0183" w:rsidRPr="00914A7F">
        <w:rPr>
          <w:rFonts w:ascii="Times New Roman" w:hAnsi="Times New Roman" w:cs="Times New Roman"/>
          <w:i/>
          <w:sz w:val="24"/>
          <w:szCs w:val="24"/>
        </w:rPr>
        <w:t>et al.</w:t>
      </w:r>
      <w:r w:rsidR="00DB0183" w:rsidRPr="00914A7F">
        <w:rPr>
          <w:rFonts w:ascii="Times New Roman" w:hAnsi="Times New Roman" w:cs="Times New Roman"/>
          <w:sz w:val="24"/>
          <w:szCs w:val="24"/>
        </w:rPr>
        <w:t xml:space="preserve"> (1994)</w:t>
      </w:r>
      <w:r w:rsidR="00D70892">
        <w:rPr>
          <w:rFonts w:ascii="Times New Roman" w:hAnsi="Times New Roman" w:cs="Times New Roman"/>
          <w:sz w:val="24"/>
          <w:szCs w:val="24"/>
        </w:rPr>
        <w:t>,</w:t>
      </w:r>
      <w:r w:rsidR="00DB0183" w:rsidRPr="00914A7F">
        <w:rPr>
          <w:rFonts w:ascii="Times New Roman" w:hAnsi="Times New Roman" w:cs="Times New Roman"/>
          <w:sz w:val="24"/>
          <w:szCs w:val="24"/>
        </w:rPr>
        <w:t xml:space="preserve"> se puede considerar óptimo.</w:t>
      </w:r>
      <w:r w:rsidR="00090EA9">
        <w:rPr>
          <w:rFonts w:ascii="Times New Roman" w:hAnsi="Times New Roman" w:cs="Times New Roman"/>
          <w:sz w:val="24"/>
          <w:szCs w:val="24"/>
        </w:rPr>
        <w:t xml:space="preserve"> Aunque</w:t>
      </w:r>
      <w:r w:rsidR="00E62954">
        <w:rPr>
          <w:rFonts w:ascii="Times New Roman" w:hAnsi="Times New Roman" w:cs="Times New Roman"/>
          <w:sz w:val="24"/>
          <w:szCs w:val="24"/>
        </w:rPr>
        <w:t xml:space="preserve"> no así para otros autores, </w:t>
      </w:r>
      <w:r w:rsidR="005B1608">
        <w:rPr>
          <w:rFonts w:ascii="Times New Roman" w:hAnsi="Times New Roman" w:cs="Times New Roman"/>
          <w:sz w:val="24"/>
          <w:szCs w:val="24"/>
        </w:rPr>
        <w:t>como</w:t>
      </w:r>
      <w:r w:rsidR="00DB0183" w:rsidRPr="00914A7F">
        <w:rPr>
          <w:rFonts w:ascii="Times New Roman" w:hAnsi="Times New Roman" w:cs="Times New Roman"/>
          <w:sz w:val="24"/>
          <w:szCs w:val="24"/>
        </w:rPr>
        <w:t xml:space="preserve"> Okada (1980)</w:t>
      </w:r>
      <w:r w:rsidR="005B1608">
        <w:rPr>
          <w:rFonts w:ascii="Times New Roman" w:hAnsi="Times New Roman" w:cs="Times New Roman"/>
          <w:sz w:val="24"/>
          <w:szCs w:val="24"/>
        </w:rPr>
        <w:t>, quien</w:t>
      </w:r>
      <w:r w:rsidR="00DB0183" w:rsidRPr="00914A7F">
        <w:rPr>
          <w:rFonts w:ascii="Times New Roman" w:hAnsi="Times New Roman" w:cs="Times New Roman"/>
          <w:sz w:val="24"/>
          <w:szCs w:val="24"/>
        </w:rPr>
        <w:t xml:space="preserve"> reporta variaciones de 2.8-4.5/ppm; </w:t>
      </w:r>
      <w:r w:rsidR="00C22A6E" w:rsidRPr="00C26A13">
        <w:rPr>
          <w:rFonts w:ascii="Times New Roman" w:hAnsi="Times New Roman" w:cs="Times New Roman"/>
          <w:sz w:val="24"/>
          <w:szCs w:val="24"/>
        </w:rPr>
        <w:t>Rocha</w:t>
      </w:r>
      <w:r w:rsidR="00C22A6E">
        <w:rPr>
          <w:rFonts w:ascii="Times New Roman" w:hAnsi="Times New Roman" w:cs="Times New Roman"/>
          <w:sz w:val="24"/>
          <w:szCs w:val="24"/>
        </w:rPr>
        <w:t xml:space="preserve"> </w:t>
      </w:r>
      <w:r w:rsidR="00C22A6E" w:rsidRPr="00C26A13">
        <w:rPr>
          <w:rFonts w:ascii="Times New Roman" w:hAnsi="Times New Roman" w:cs="Times New Roman"/>
          <w:sz w:val="24"/>
          <w:szCs w:val="24"/>
        </w:rPr>
        <w:t>y Okada</w:t>
      </w:r>
      <w:r w:rsidR="00DB0183" w:rsidRPr="00914A7F">
        <w:rPr>
          <w:rFonts w:ascii="Times New Roman" w:hAnsi="Times New Roman" w:cs="Times New Roman"/>
          <w:sz w:val="24"/>
          <w:szCs w:val="24"/>
        </w:rPr>
        <w:t xml:space="preserve"> (1980)</w:t>
      </w:r>
      <w:r w:rsidR="00C91A01">
        <w:rPr>
          <w:rFonts w:ascii="Times New Roman" w:hAnsi="Times New Roman" w:cs="Times New Roman"/>
          <w:sz w:val="24"/>
          <w:szCs w:val="24"/>
        </w:rPr>
        <w:t xml:space="preserve"> también</w:t>
      </w:r>
      <w:r w:rsidR="005B1608">
        <w:rPr>
          <w:rFonts w:ascii="Times New Roman" w:hAnsi="Times New Roman" w:cs="Times New Roman"/>
          <w:sz w:val="24"/>
          <w:szCs w:val="24"/>
        </w:rPr>
        <w:t xml:space="preserve"> </w:t>
      </w:r>
      <w:r w:rsidR="00C22A6E">
        <w:rPr>
          <w:rFonts w:ascii="Times New Roman" w:hAnsi="Times New Roman" w:cs="Times New Roman"/>
          <w:sz w:val="24"/>
          <w:szCs w:val="24"/>
        </w:rPr>
        <w:t>mencionan variaciones de</w:t>
      </w:r>
      <w:r w:rsidR="00DB0183" w:rsidRPr="00914A7F">
        <w:rPr>
          <w:rFonts w:ascii="Times New Roman" w:hAnsi="Times New Roman" w:cs="Times New Roman"/>
          <w:sz w:val="24"/>
          <w:szCs w:val="24"/>
        </w:rPr>
        <w:t xml:space="preserve"> 0.6-4.5/ppm</w:t>
      </w:r>
      <w:r w:rsidR="00340220">
        <w:rPr>
          <w:rFonts w:ascii="Times New Roman" w:hAnsi="Times New Roman" w:cs="Times New Roman"/>
          <w:sz w:val="24"/>
          <w:szCs w:val="24"/>
        </w:rPr>
        <w:t xml:space="preserve"> y de</w:t>
      </w:r>
      <w:r w:rsidR="00C22A6E">
        <w:rPr>
          <w:rFonts w:ascii="Times New Roman" w:hAnsi="Times New Roman" w:cs="Times New Roman"/>
          <w:sz w:val="24"/>
          <w:szCs w:val="24"/>
        </w:rPr>
        <w:t xml:space="preserve"> de</w:t>
      </w:r>
      <w:r w:rsidR="00DB0183" w:rsidRPr="00914A7F">
        <w:rPr>
          <w:rFonts w:ascii="Times New Roman" w:hAnsi="Times New Roman" w:cs="Times New Roman"/>
          <w:sz w:val="24"/>
          <w:szCs w:val="24"/>
        </w:rPr>
        <w:t xml:space="preserve"> 3.8-5.0/ppm</w:t>
      </w:r>
      <w:r w:rsidR="00C22A6E">
        <w:rPr>
          <w:rFonts w:ascii="Times New Roman" w:hAnsi="Times New Roman" w:cs="Times New Roman"/>
          <w:sz w:val="24"/>
          <w:szCs w:val="24"/>
        </w:rPr>
        <w:t>,</w:t>
      </w:r>
      <w:r w:rsidR="00C22A6E"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 xml:space="preserve">y </w:t>
      </w:r>
      <w:r w:rsidR="00C22A6E" w:rsidRPr="00914A7F">
        <w:rPr>
          <w:rFonts w:ascii="Times New Roman" w:hAnsi="Times New Roman" w:cs="Times New Roman"/>
          <w:sz w:val="24"/>
          <w:szCs w:val="24"/>
        </w:rPr>
        <w:t>Mill</w:t>
      </w:r>
      <w:r w:rsidR="00C22A6E">
        <w:rPr>
          <w:rFonts w:ascii="Times New Roman" w:hAnsi="Times New Roman" w:cs="Times New Roman"/>
          <w:sz w:val="24"/>
          <w:szCs w:val="24"/>
        </w:rPr>
        <w:t>á</w:t>
      </w:r>
      <w:r w:rsidR="00C22A6E" w:rsidRPr="00914A7F">
        <w:rPr>
          <w:rFonts w:ascii="Times New Roman" w:hAnsi="Times New Roman" w:cs="Times New Roman"/>
          <w:sz w:val="24"/>
          <w:szCs w:val="24"/>
        </w:rPr>
        <w:t xml:space="preserve">n </w:t>
      </w:r>
      <w:r w:rsidR="00DB0183" w:rsidRPr="00914A7F">
        <w:rPr>
          <w:rFonts w:ascii="Times New Roman" w:hAnsi="Times New Roman" w:cs="Times New Roman"/>
          <w:sz w:val="24"/>
          <w:szCs w:val="24"/>
        </w:rPr>
        <w:t>(1989)</w:t>
      </w:r>
      <w:r w:rsidR="00C22A6E">
        <w:rPr>
          <w:rFonts w:ascii="Times New Roman" w:hAnsi="Times New Roman" w:cs="Times New Roman"/>
          <w:sz w:val="24"/>
          <w:szCs w:val="24"/>
        </w:rPr>
        <w:t xml:space="preserve"> de</w:t>
      </w:r>
      <w:r w:rsidR="00DB0183" w:rsidRPr="00914A7F">
        <w:rPr>
          <w:rFonts w:ascii="Times New Roman" w:hAnsi="Times New Roman" w:cs="Times New Roman"/>
          <w:sz w:val="24"/>
          <w:szCs w:val="24"/>
        </w:rPr>
        <w:t xml:space="preserve"> 4.3-6.2/ppm.</w:t>
      </w:r>
    </w:p>
    <w:p w:rsidR="00DB0183" w:rsidRPr="00914A7F" w:rsidRDefault="00C22A6E" w:rsidP="006B31F4">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w:t>
      </w:r>
      <w:r w:rsidR="00DB0183" w:rsidRPr="00914A7F">
        <w:rPr>
          <w:rFonts w:ascii="Times New Roman" w:hAnsi="Times New Roman" w:cs="Times New Roman"/>
          <w:sz w:val="24"/>
          <w:szCs w:val="24"/>
        </w:rPr>
        <w:t xml:space="preserve"> confirma que se trata de dos especies resistentes al manejo</w:t>
      </w:r>
      <w:r>
        <w:rPr>
          <w:rFonts w:ascii="Times New Roman" w:hAnsi="Times New Roman" w:cs="Times New Roman"/>
          <w:sz w:val="24"/>
          <w:szCs w:val="24"/>
        </w:rPr>
        <w:t>,</w:t>
      </w:r>
      <w:r w:rsidR="00DB0183" w:rsidRPr="00914A7F">
        <w:rPr>
          <w:rFonts w:ascii="Times New Roman" w:hAnsi="Times New Roman" w:cs="Times New Roman"/>
          <w:sz w:val="24"/>
          <w:szCs w:val="24"/>
        </w:rPr>
        <w:t xml:space="preserve"> ya que la sobrevivencia de los peces durante ambos experimentos </w:t>
      </w:r>
      <w:r>
        <w:rPr>
          <w:rFonts w:ascii="Times New Roman" w:hAnsi="Times New Roman" w:cs="Times New Roman"/>
          <w:sz w:val="24"/>
          <w:szCs w:val="24"/>
        </w:rPr>
        <w:t>de</w:t>
      </w:r>
      <w:r w:rsidRPr="00914A7F">
        <w:rPr>
          <w:rFonts w:ascii="Times New Roman" w:hAnsi="Times New Roman" w:cs="Times New Roman"/>
          <w:sz w:val="24"/>
          <w:szCs w:val="24"/>
        </w:rPr>
        <w:t xml:space="preserve"> </w:t>
      </w:r>
      <w:r w:rsidR="00DB0183" w:rsidRPr="00914A7F">
        <w:rPr>
          <w:rFonts w:ascii="Times New Roman" w:hAnsi="Times New Roman" w:cs="Times New Roman"/>
          <w:sz w:val="24"/>
          <w:szCs w:val="24"/>
        </w:rPr>
        <w:t>14 y 12 meses</w:t>
      </w:r>
      <w:r>
        <w:rPr>
          <w:rFonts w:ascii="Times New Roman" w:hAnsi="Times New Roman" w:cs="Times New Roman"/>
          <w:sz w:val="24"/>
          <w:szCs w:val="24"/>
        </w:rPr>
        <w:t>,</w:t>
      </w:r>
      <w:r w:rsidR="00DB0183" w:rsidRPr="00914A7F">
        <w:rPr>
          <w:rFonts w:ascii="Times New Roman" w:hAnsi="Times New Roman" w:cs="Times New Roman"/>
          <w:sz w:val="24"/>
          <w:szCs w:val="24"/>
        </w:rPr>
        <w:t xml:space="preserve"> respectivamente</w:t>
      </w:r>
      <w:r>
        <w:rPr>
          <w:rFonts w:ascii="Times New Roman" w:hAnsi="Times New Roman" w:cs="Times New Roman"/>
          <w:sz w:val="24"/>
          <w:szCs w:val="24"/>
        </w:rPr>
        <w:t>,</w:t>
      </w:r>
      <w:r w:rsidR="00DB0183" w:rsidRPr="00914A7F">
        <w:rPr>
          <w:rFonts w:ascii="Times New Roman" w:hAnsi="Times New Roman" w:cs="Times New Roman"/>
          <w:sz w:val="24"/>
          <w:szCs w:val="24"/>
        </w:rPr>
        <w:t xml:space="preserve"> fue de 90</w:t>
      </w:r>
      <w:r>
        <w:rPr>
          <w:rFonts w:ascii="Times New Roman" w:hAnsi="Times New Roman" w:cs="Times New Roman"/>
          <w:sz w:val="24"/>
          <w:szCs w:val="24"/>
        </w:rPr>
        <w:t xml:space="preserve"> </w:t>
      </w:r>
      <w:r w:rsidR="00DB0183" w:rsidRPr="00914A7F">
        <w:rPr>
          <w:rFonts w:ascii="Times New Roman" w:hAnsi="Times New Roman" w:cs="Times New Roman"/>
          <w:sz w:val="24"/>
          <w:szCs w:val="24"/>
        </w:rPr>
        <w:t>%</w:t>
      </w:r>
      <w:r>
        <w:rPr>
          <w:rFonts w:ascii="Times New Roman" w:hAnsi="Times New Roman" w:cs="Times New Roman"/>
          <w:sz w:val="24"/>
          <w:szCs w:val="24"/>
        </w:rPr>
        <w:t>.</w:t>
      </w:r>
    </w:p>
    <w:p w:rsidR="00DB0183" w:rsidRPr="00914A7F" w:rsidRDefault="00DB0183" w:rsidP="006B31F4">
      <w:pPr>
        <w:pStyle w:val="Textoindependiente"/>
        <w:spacing w:line="360" w:lineRule="auto"/>
        <w:ind w:firstLine="708"/>
        <w:rPr>
          <w:rFonts w:ascii="Times New Roman" w:hAnsi="Times New Roman" w:cs="Times New Roman"/>
          <w:bCs/>
          <w:lang w:val="es-ES"/>
        </w:rPr>
      </w:pPr>
      <w:r w:rsidRPr="00914A7F">
        <w:rPr>
          <w:rFonts w:ascii="Times New Roman" w:hAnsi="Times New Roman" w:cs="Times New Roman"/>
          <w:bCs/>
          <w:lang w:val="es-ES"/>
        </w:rPr>
        <w:t>En ambos experimentos</w:t>
      </w:r>
      <w:r w:rsidR="00C22A6E">
        <w:rPr>
          <w:rFonts w:ascii="Times New Roman" w:hAnsi="Times New Roman" w:cs="Times New Roman"/>
          <w:bCs/>
          <w:lang w:val="es-ES"/>
        </w:rPr>
        <w:t>,</w:t>
      </w:r>
      <w:r w:rsidRPr="00914A7F">
        <w:rPr>
          <w:rFonts w:ascii="Times New Roman" w:hAnsi="Times New Roman" w:cs="Times New Roman"/>
          <w:bCs/>
          <w:lang w:val="es-ES"/>
        </w:rPr>
        <w:t xml:space="preserve"> el mantenerlos en condiciones dulceacuícolas permitió el que tuvieran un crecimiento isométrico</w:t>
      </w:r>
      <w:r w:rsidR="00C22A6E">
        <w:rPr>
          <w:rFonts w:ascii="Times New Roman" w:hAnsi="Times New Roman" w:cs="Times New Roman"/>
          <w:bCs/>
          <w:lang w:val="es-ES"/>
        </w:rPr>
        <w:t>,</w:t>
      </w:r>
      <w:r w:rsidRPr="00914A7F">
        <w:rPr>
          <w:rFonts w:ascii="Times New Roman" w:hAnsi="Times New Roman" w:cs="Times New Roman"/>
          <w:bCs/>
          <w:lang w:val="es-ES"/>
        </w:rPr>
        <w:t xml:space="preserve"> de acuerdo con Ricker (1968) y Lagler (1990)</w:t>
      </w:r>
      <w:r w:rsidR="00C22A6E">
        <w:rPr>
          <w:rFonts w:ascii="Times New Roman" w:hAnsi="Times New Roman" w:cs="Times New Roman"/>
          <w:bCs/>
          <w:lang w:val="es-ES"/>
        </w:rPr>
        <w:t xml:space="preserve">, </w:t>
      </w:r>
      <w:r w:rsidRPr="00914A7F">
        <w:rPr>
          <w:rFonts w:ascii="Times New Roman" w:hAnsi="Times New Roman" w:cs="Times New Roman"/>
          <w:bCs/>
          <w:lang w:val="es-ES"/>
        </w:rPr>
        <w:t xml:space="preserve">con valores de la pendiente </w:t>
      </w:r>
      <w:r w:rsidRPr="006B31F4">
        <w:rPr>
          <w:rFonts w:ascii="Times New Roman" w:hAnsi="Times New Roman" w:cs="Times New Roman"/>
          <w:bCs/>
          <w:i/>
          <w:lang w:val="es-ES"/>
        </w:rPr>
        <w:t>b</w:t>
      </w:r>
      <w:r w:rsidRPr="00914A7F">
        <w:rPr>
          <w:rFonts w:ascii="Times New Roman" w:hAnsi="Times New Roman" w:cs="Times New Roman"/>
          <w:bCs/>
          <w:lang w:val="es-ES"/>
        </w:rPr>
        <w:t xml:space="preserve"> cercanos a </w:t>
      </w:r>
      <w:r w:rsidR="00C22A6E">
        <w:rPr>
          <w:rFonts w:ascii="Times New Roman" w:hAnsi="Times New Roman" w:cs="Times New Roman"/>
          <w:bCs/>
          <w:lang w:val="es-ES"/>
        </w:rPr>
        <w:t>tres</w:t>
      </w:r>
      <w:r w:rsidRPr="00914A7F">
        <w:rPr>
          <w:rFonts w:ascii="Times New Roman" w:hAnsi="Times New Roman" w:cs="Times New Roman"/>
          <w:bCs/>
          <w:lang w:val="es-ES"/>
        </w:rPr>
        <w:t xml:space="preserve">, </w:t>
      </w:r>
      <w:r w:rsidR="00C22A6E">
        <w:rPr>
          <w:rFonts w:ascii="Times New Roman" w:hAnsi="Times New Roman" w:cs="Times New Roman"/>
          <w:bCs/>
          <w:lang w:val="es-ES"/>
        </w:rPr>
        <w:t>pues</w:t>
      </w:r>
      <w:r w:rsidR="00C22A6E" w:rsidRPr="00914A7F">
        <w:rPr>
          <w:rFonts w:ascii="Times New Roman" w:hAnsi="Times New Roman" w:cs="Times New Roman"/>
          <w:bCs/>
          <w:lang w:val="es-ES"/>
        </w:rPr>
        <w:t xml:space="preserve"> </w:t>
      </w:r>
      <w:r w:rsidRPr="00914A7F">
        <w:rPr>
          <w:rFonts w:ascii="Times New Roman" w:hAnsi="Times New Roman" w:cs="Times New Roman"/>
          <w:bCs/>
          <w:lang w:val="es-ES"/>
        </w:rPr>
        <w:t>en el primer experimento el valor para el robalo fue de 2.9 y para el chucumite de 3 y para el segundo fue de 3.0 y 3.1</w:t>
      </w:r>
      <w:r w:rsidR="00C22A6E">
        <w:rPr>
          <w:rFonts w:ascii="Times New Roman" w:hAnsi="Times New Roman" w:cs="Times New Roman"/>
          <w:bCs/>
          <w:lang w:val="es-ES"/>
        </w:rPr>
        <w:t>,</w:t>
      </w:r>
      <w:r w:rsidRPr="00914A7F">
        <w:rPr>
          <w:rFonts w:ascii="Times New Roman" w:hAnsi="Times New Roman" w:cs="Times New Roman"/>
          <w:bCs/>
          <w:lang w:val="es-ES"/>
        </w:rPr>
        <w:t xml:space="preserve"> respectivamente.</w:t>
      </w:r>
    </w:p>
    <w:p w:rsidR="00DB0183" w:rsidRPr="00914A7F" w:rsidRDefault="00DB0183" w:rsidP="006B31F4">
      <w:pPr>
        <w:pStyle w:val="Textoindependiente"/>
        <w:spacing w:line="360" w:lineRule="auto"/>
        <w:ind w:firstLine="708"/>
        <w:rPr>
          <w:rFonts w:ascii="Times New Roman" w:hAnsi="Times New Roman" w:cs="Times New Roman"/>
          <w:bCs/>
          <w:lang w:val="es-ES"/>
        </w:rPr>
      </w:pPr>
      <w:r w:rsidRPr="00914A7F">
        <w:rPr>
          <w:rFonts w:ascii="Times New Roman" w:hAnsi="Times New Roman" w:cs="Times New Roman"/>
          <w:bCs/>
          <w:lang w:val="es-ES"/>
        </w:rPr>
        <w:lastRenderedPageBreak/>
        <w:t xml:space="preserve">El crecimiento de los robalos </w:t>
      </w:r>
      <w:r w:rsidR="00C22A6E">
        <w:rPr>
          <w:rFonts w:ascii="Times New Roman" w:hAnsi="Times New Roman" w:cs="Times New Roman"/>
          <w:bCs/>
          <w:lang w:val="es-ES"/>
        </w:rPr>
        <w:t>fue</w:t>
      </w:r>
      <w:r w:rsidR="00C22A6E" w:rsidRPr="00914A7F">
        <w:rPr>
          <w:rFonts w:ascii="Times New Roman" w:hAnsi="Times New Roman" w:cs="Times New Roman"/>
          <w:bCs/>
          <w:lang w:val="es-ES"/>
        </w:rPr>
        <w:t xml:space="preserve"> </w:t>
      </w:r>
      <w:r w:rsidRPr="00914A7F">
        <w:rPr>
          <w:rFonts w:ascii="Times New Roman" w:hAnsi="Times New Roman" w:cs="Times New Roman"/>
          <w:bCs/>
          <w:lang w:val="es-ES"/>
        </w:rPr>
        <w:t>mayor en el medio dulceacuícola</w:t>
      </w:r>
      <w:r w:rsidR="00C22A6E">
        <w:rPr>
          <w:rFonts w:ascii="Times New Roman" w:hAnsi="Times New Roman" w:cs="Times New Roman"/>
          <w:bCs/>
          <w:lang w:val="es-ES"/>
        </w:rPr>
        <w:t>,</w:t>
      </w:r>
      <w:r w:rsidRPr="00914A7F">
        <w:rPr>
          <w:rFonts w:ascii="Times New Roman" w:hAnsi="Times New Roman" w:cs="Times New Roman"/>
          <w:bCs/>
          <w:lang w:val="es-ES"/>
        </w:rPr>
        <w:t xml:space="preserve"> ya que el costo energético por la </w:t>
      </w:r>
      <w:r w:rsidR="00740A00" w:rsidRPr="00914A7F">
        <w:rPr>
          <w:rFonts w:ascii="Times New Roman" w:hAnsi="Times New Roman" w:cs="Times New Roman"/>
          <w:bCs/>
          <w:lang w:val="es-ES"/>
        </w:rPr>
        <w:t>osmorregulación</w:t>
      </w:r>
      <w:r w:rsidRPr="00914A7F">
        <w:rPr>
          <w:rFonts w:ascii="Times New Roman" w:hAnsi="Times New Roman" w:cs="Times New Roman"/>
          <w:bCs/>
          <w:lang w:val="es-ES"/>
        </w:rPr>
        <w:t xml:space="preserve"> es menor, </w:t>
      </w:r>
      <w:r w:rsidR="00C22A6E">
        <w:rPr>
          <w:rFonts w:ascii="Times New Roman" w:hAnsi="Times New Roman" w:cs="Times New Roman"/>
          <w:bCs/>
          <w:lang w:val="es-ES"/>
        </w:rPr>
        <w:t>a</w:t>
      </w:r>
      <w:r w:rsidRPr="00914A7F">
        <w:rPr>
          <w:rFonts w:ascii="Times New Roman" w:hAnsi="Times New Roman" w:cs="Times New Roman"/>
          <w:bCs/>
          <w:lang w:val="es-ES"/>
        </w:rPr>
        <w:t xml:space="preserve">unado a una temperatura, pH, y oxígeno disuelto </w:t>
      </w:r>
      <w:r w:rsidR="00C22A6E">
        <w:rPr>
          <w:rFonts w:ascii="Times New Roman" w:hAnsi="Times New Roman" w:cs="Times New Roman"/>
          <w:bCs/>
          <w:lang w:val="es-ES"/>
        </w:rPr>
        <w:t>ó</w:t>
      </w:r>
      <w:r w:rsidR="00C22A6E" w:rsidRPr="00914A7F">
        <w:rPr>
          <w:rFonts w:ascii="Times New Roman" w:hAnsi="Times New Roman" w:cs="Times New Roman"/>
          <w:bCs/>
          <w:lang w:val="es-ES"/>
        </w:rPr>
        <w:t>ptimo</w:t>
      </w:r>
      <w:r w:rsidR="008B6676">
        <w:rPr>
          <w:rFonts w:ascii="Times New Roman" w:hAnsi="Times New Roman" w:cs="Times New Roman"/>
          <w:bCs/>
          <w:lang w:val="es-ES"/>
        </w:rPr>
        <w:t>s que</w:t>
      </w:r>
      <w:r w:rsidR="00C22A6E" w:rsidRPr="00914A7F">
        <w:rPr>
          <w:rFonts w:ascii="Times New Roman" w:hAnsi="Times New Roman" w:cs="Times New Roman"/>
          <w:bCs/>
          <w:lang w:val="es-ES"/>
        </w:rPr>
        <w:t xml:space="preserve"> </w:t>
      </w:r>
      <w:r w:rsidRPr="00914A7F">
        <w:rPr>
          <w:rFonts w:ascii="Times New Roman" w:hAnsi="Times New Roman" w:cs="Times New Roman"/>
          <w:bCs/>
          <w:lang w:val="es-ES"/>
        </w:rPr>
        <w:t xml:space="preserve">permiten el crecimiento, </w:t>
      </w:r>
      <w:r w:rsidR="008B6676">
        <w:rPr>
          <w:rFonts w:ascii="Times New Roman" w:hAnsi="Times New Roman" w:cs="Times New Roman"/>
          <w:bCs/>
          <w:lang w:val="es-ES"/>
        </w:rPr>
        <w:t>así como</w:t>
      </w:r>
      <w:r w:rsidR="008B6676" w:rsidRPr="00914A7F">
        <w:rPr>
          <w:rFonts w:ascii="Times New Roman" w:hAnsi="Times New Roman" w:cs="Times New Roman"/>
          <w:bCs/>
          <w:lang w:val="es-ES"/>
        </w:rPr>
        <w:t xml:space="preserve"> </w:t>
      </w:r>
      <w:r w:rsidRPr="00914A7F">
        <w:rPr>
          <w:rFonts w:ascii="Times New Roman" w:hAnsi="Times New Roman" w:cs="Times New Roman"/>
          <w:bCs/>
          <w:lang w:val="es-ES"/>
        </w:rPr>
        <w:t>de una alimentación adecuada</w:t>
      </w:r>
      <w:r w:rsidR="008B6676">
        <w:rPr>
          <w:rFonts w:ascii="Times New Roman" w:hAnsi="Times New Roman" w:cs="Times New Roman"/>
          <w:bCs/>
          <w:lang w:val="es-ES"/>
        </w:rPr>
        <w:t>.</w:t>
      </w:r>
    </w:p>
    <w:p w:rsidR="00DB0183" w:rsidRPr="00914A7F" w:rsidRDefault="00DB0183" w:rsidP="006B31F4">
      <w:pPr>
        <w:pStyle w:val="Textoindependiente"/>
        <w:spacing w:line="360" w:lineRule="auto"/>
        <w:ind w:firstLine="708"/>
        <w:rPr>
          <w:rFonts w:ascii="Times New Roman" w:hAnsi="Times New Roman" w:cs="Times New Roman"/>
          <w:bCs/>
          <w:lang w:val="es-ES"/>
        </w:rPr>
      </w:pPr>
      <w:r w:rsidRPr="00914A7F">
        <w:rPr>
          <w:rFonts w:ascii="Times New Roman" w:hAnsi="Times New Roman" w:cs="Times New Roman"/>
          <w:bCs/>
          <w:lang w:val="es-ES"/>
        </w:rPr>
        <w:t>Es por esto que</w:t>
      </w:r>
      <w:r w:rsidR="00194692">
        <w:rPr>
          <w:rFonts w:ascii="Times New Roman" w:hAnsi="Times New Roman" w:cs="Times New Roman"/>
        </w:rPr>
        <w:t xml:space="preserve"> se trata de </w:t>
      </w:r>
      <w:r w:rsidRPr="00914A7F">
        <w:rPr>
          <w:rFonts w:ascii="Times New Roman" w:hAnsi="Times New Roman" w:cs="Times New Roman"/>
          <w:bCs/>
          <w:lang w:val="es-ES"/>
        </w:rPr>
        <w:t xml:space="preserve">una especie nativa que ha sido considerada como potencial para su incorporación a la acuacultura por varios autores (Carvajal, 1975; </w:t>
      </w:r>
      <w:r w:rsidR="00D81ACC" w:rsidRPr="00391164">
        <w:rPr>
          <w:rFonts w:ascii="Times New Roman" w:hAnsi="Times New Roman" w:cs="Times New Roman"/>
        </w:rPr>
        <w:t xml:space="preserve">Ager, Hammond y Ware, </w:t>
      </w:r>
      <w:r w:rsidRPr="00914A7F">
        <w:rPr>
          <w:rFonts w:ascii="Times New Roman" w:hAnsi="Times New Roman" w:cs="Times New Roman"/>
          <w:bCs/>
          <w:lang w:val="es-ES"/>
        </w:rPr>
        <w:t>1976; Shafland y Koehl, 1979; Rocha y Okada, 1980; Chapman, 1982; Lau y Shafland</w:t>
      </w:r>
      <w:r w:rsidR="000867E3" w:rsidRPr="00914A7F">
        <w:rPr>
          <w:rFonts w:ascii="Times New Roman" w:hAnsi="Times New Roman" w:cs="Times New Roman"/>
          <w:bCs/>
          <w:lang w:val="es-ES"/>
        </w:rPr>
        <w:t xml:space="preserve">, </w:t>
      </w:r>
      <w:r w:rsidRPr="00914A7F">
        <w:rPr>
          <w:rFonts w:ascii="Times New Roman" w:hAnsi="Times New Roman" w:cs="Times New Roman"/>
          <w:bCs/>
          <w:lang w:val="es-ES"/>
        </w:rPr>
        <w:t>1982; Tucker, 1987, 1988,</w:t>
      </w:r>
      <w:r w:rsidR="00D81ACC">
        <w:rPr>
          <w:rFonts w:ascii="Times New Roman" w:hAnsi="Times New Roman" w:cs="Times New Roman"/>
          <w:bCs/>
          <w:lang w:val="es-ES"/>
        </w:rPr>
        <w:t xml:space="preserve"> </w:t>
      </w:r>
      <w:r w:rsidRPr="00914A7F">
        <w:rPr>
          <w:rFonts w:ascii="Times New Roman" w:hAnsi="Times New Roman" w:cs="Times New Roman"/>
          <w:bCs/>
          <w:lang w:val="es-ES"/>
        </w:rPr>
        <w:t>1</w:t>
      </w:r>
      <w:r w:rsidR="000867E3" w:rsidRPr="00914A7F">
        <w:rPr>
          <w:rFonts w:ascii="Times New Roman" w:hAnsi="Times New Roman" w:cs="Times New Roman"/>
          <w:bCs/>
          <w:lang w:val="es-ES"/>
        </w:rPr>
        <w:t>989;</w:t>
      </w:r>
      <w:r w:rsidRPr="00914A7F">
        <w:rPr>
          <w:rFonts w:ascii="Times New Roman" w:hAnsi="Times New Roman" w:cs="Times New Roman"/>
          <w:bCs/>
          <w:lang w:val="es-ES"/>
        </w:rPr>
        <w:t xml:space="preserve"> Tucker y Jory, 1</w:t>
      </w:r>
      <w:r w:rsidR="000867E3" w:rsidRPr="00914A7F">
        <w:rPr>
          <w:rFonts w:ascii="Times New Roman" w:hAnsi="Times New Roman" w:cs="Times New Roman"/>
          <w:bCs/>
          <w:lang w:val="es-ES"/>
        </w:rPr>
        <w:t>991, Amador y Cabrera</w:t>
      </w:r>
      <w:r w:rsidR="00D81ACC">
        <w:rPr>
          <w:rFonts w:ascii="Times New Roman" w:hAnsi="Times New Roman" w:cs="Times New Roman"/>
          <w:bCs/>
          <w:lang w:val="es-ES"/>
        </w:rPr>
        <w:t>,</w:t>
      </w:r>
      <w:r w:rsidR="000867E3" w:rsidRPr="00914A7F">
        <w:rPr>
          <w:rFonts w:ascii="Times New Roman" w:hAnsi="Times New Roman" w:cs="Times New Roman"/>
          <w:bCs/>
          <w:lang w:val="es-ES"/>
        </w:rPr>
        <w:t xml:space="preserve"> 1991,</w:t>
      </w:r>
      <w:r w:rsidR="00D81ACC">
        <w:rPr>
          <w:rFonts w:ascii="Times New Roman" w:hAnsi="Times New Roman" w:cs="Times New Roman"/>
          <w:bCs/>
          <w:lang w:val="es-ES"/>
        </w:rPr>
        <w:t xml:space="preserve"> </w:t>
      </w:r>
      <w:r w:rsidR="000867E3" w:rsidRPr="00914A7F">
        <w:rPr>
          <w:rFonts w:ascii="Times New Roman" w:hAnsi="Times New Roman" w:cs="Times New Roman"/>
          <w:bCs/>
          <w:lang w:val="es-ES"/>
        </w:rPr>
        <w:t>1994;</w:t>
      </w:r>
      <w:r w:rsidRPr="00914A7F">
        <w:rPr>
          <w:rFonts w:ascii="Times New Roman" w:hAnsi="Times New Roman" w:cs="Times New Roman"/>
          <w:bCs/>
          <w:lang w:val="es-ES"/>
        </w:rPr>
        <w:t xml:space="preserve"> Amador</w:t>
      </w:r>
      <w:r w:rsidR="009E763F">
        <w:rPr>
          <w:rFonts w:ascii="Times New Roman" w:hAnsi="Times New Roman" w:cs="Times New Roman"/>
          <w:bCs/>
          <w:lang w:val="es-ES"/>
        </w:rPr>
        <w:t xml:space="preserve">, </w:t>
      </w:r>
      <w:r w:rsidR="009E763F" w:rsidRPr="00914A7F">
        <w:rPr>
          <w:rFonts w:ascii="Times New Roman" w:hAnsi="Times New Roman" w:cs="Times New Roman"/>
        </w:rPr>
        <w:t xml:space="preserve">Gómez, Barrera </w:t>
      </w:r>
      <w:r w:rsidR="009E763F">
        <w:rPr>
          <w:rFonts w:ascii="Times New Roman" w:hAnsi="Times New Roman" w:cs="Times New Roman"/>
        </w:rPr>
        <w:t>y</w:t>
      </w:r>
      <w:r w:rsidR="009E763F" w:rsidRPr="00914A7F">
        <w:rPr>
          <w:rFonts w:ascii="Times New Roman" w:hAnsi="Times New Roman" w:cs="Times New Roman"/>
        </w:rPr>
        <w:t xml:space="preserve"> Cabrera</w:t>
      </w:r>
      <w:r w:rsidR="009E763F">
        <w:rPr>
          <w:rFonts w:ascii="Times New Roman" w:hAnsi="Times New Roman" w:cs="Times New Roman"/>
        </w:rPr>
        <w:t>,</w:t>
      </w:r>
      <w:r w:rsidR="009E763F">
        <w:rPr>
          <w:rFonts w:ascii="Times New Roman" w:hAnsi="Times New Roman" w:cs="Times New Roman"/>
          <w:bCs/>
          <w:lang w:val="es-ES"/>
        </w:rPr>
        <w:t xml:space="preserve"> </w:t>
      </w:r>
      <w:r w:rsidR="000867E3" w:rsidRPr="00914A7F">
        <w:rPr>
          <w:rFonts w:ascii="Times New Roman" w:hAnsi="Times New Roman" w:cs="Times New Roman"/>
          <w:bCs/>
          <w:lang w:val="es-ES"/>
        </w:rPr>
        <w:t>1995</w:t>
      </w:r>
      <w:r w:rsidR="009E763F">
        <w:rPr>
          <w:rFonts w:ascii="Times New Roman" w:hAnsi="Times New Roman" w:cs="Times New Roman"/>
          <w:bCs/>
          <w:lang w:val="es-ES"/>
        </w:rPr>
        <w:t>; Amador</w:t>
      </w:r>
      <w:r w:rsidR="009E763F" w:rsidRPr="00914A7F">
        <w:rPr>
          <w:rFonts w:ascii="Times New Roman" w:hAnsi="Times New Roman" w:cs="Times New Roman"/>
          <w:bCs/>
          <w:lang w:val="es-ES"/>
        </w:rPr>
        <w:t xml:space="preserve"> </w:t>
      </w:r>
      <w:r w:rsidR="009E763F">
        <w:rPr>
          <w:rFonts w:ascii="Times New Roman" w:hAnsi="Times New Roman" w:cs="Times New Roman"/>
          <w:bCs/>
          <w:lang w:val="es-ES"/>
        </w:rPr>
        <w:t xml:space="preserve">y Cabrera, </w:t>
      </w:r>
      <w:r w:rsidR="000867E3" w:rsidRPr="00914A7F">
        <w:rPr>
          <w:rFonts w:ascii="Times New Roman" w:hAnsi="Times New Roman" w:cs="Times New Roman"/>
          <w:bCs/>
          <w:lang w:val="es-ES"/>
        </w:rPr>
        <w:t>1996;</w:t>
      </w:r>
      <w:r w:rsidRPr="00914A7F">
        <w:rPr>
          <w:rFonts w:ascii="Times New Roman" w:hAnsi="Times New Roman" w:cs="Times New Roman"/>
          <w:bCs/>
          <w:lang w:val="es-ES"/>
        </w:rPr>
        <w:t xml:space="preserve"> Amador</w:t>
      </w:r>
      <w:r w:rsidR="009E763F">
        <w:rPr>
          <w:rFonts w:ascii="Times New Roman" w:hAnsi="Times New Roman" w:cs="Times New Roman"/>
          <w:bCs/>
          <w:lang w:val="es-ES"/>
        </w:rPr>
        <w:t xml:space="preserve">, </w:t>
      </w:r>
      <w:r w:rsidR="009E763F" w:rsidRPr="00914A7F">
        <w:rPr>
          <w:rFonts w:ascii="Times New Roman" w:hAnsi="Times New Roman" w:cs="Times New Roman"/>
        </w:rPr>
        <w:t>Cabrer</w:t>
      </w:r>
      <w:r w:rsidR="009E763F">
        <w:rPr>
          <w:rFonts w:ascii="Times New Roman" w:hAnsi="Times New Roman" w:cs="Times New Roman"/>
        </w:rPr>
        <w:t>a y</w:t>
      </w:r>
      <w:r w:rsidR="009E763F" w:rsidRPr="00914A7F">
        <w:rPr>
          <w:rFonts w:ascii="Times New Roman" w:hAnsi="Times New Roman" w:cs="Times New Roman"/>
        </w:rPr>
        <w:t xml:space="preserve"> Gomes</w:t>
      </w:r>
      <w:r w:rsidR="009E763F">
        <w:rPr>
          <w:rFonts w:ascii="Times New Roman" w:hAnsi="Times New Roman" w:cs="Times New Roman"/>
        </w:rPr>
        <w:t>,</w:t>
      </w:r>
      <w:r w:rsidR="000867E3" w:rsidRPr="00914A7F">
        <w:rPr>
          <w:rFonts w:ascii="Times New Roman" w:hAnsi="Times New Roman" w:cs="Times New Roman"/>
          <w:bCs/>
          <w:lang w:val="es-ES"/>
        </w:rPr>
        <w:t xml:space="preserve"> 1997; Cabrera y Amador; 1997;</w:t>
      </w:r>
      <w:r w:rsidRPr="00914A7F">
        <w:rPr>
          <w:rFonts w:ascii="Times New Roman" w:hAnsi="Times New Roman" w:cs="Times New Roman"/>
          <w:bCs/>
          <w:lang w:val="es-ES"/>
        </w:rPr>
        <w:t xml:space="preserve"> Della Patrona; 1988</w:t>
      </w:r>
      <w:r w:rsidR="0068759E">
        <w:rPr>
          <w:rFonts w:ascii="Times New Roman" w:hAnsi="Times New Roman" w:cs="Times New Roman"/>
          <w:bCs/>
          <w:lang w:val="es-ES"/>
        </w:rPr>
        <w:t>)</w:t>
      </w:r>
      <w:r w:rsidRPr="00914A7F">
        <w:rPr>
          <w:rFonts w:ascii="Times New Roman" w:hAnsi="Times New Roman" w:cs="Times New Roman"/>
          <w:bCs/>
          <w:lang w:val="es-ES"/>
        </w:rPr>
        <w:t xml:space="preserve">. </w:t>
      </w:r>
    </w:p>
    <w:p w:rsidR="00C9049F" w:rsidRDefault="00DB0183" w:rsidP="006B31F4">
      <w:pPr>
        <w:pStyle w:val="Textoindependiente"/>
        <w:spacing w:line="360" w:lineRule="auto"/>
        <w:ind w:firstLine="708"/>
        <w:rPr>
          <w:rFonts w:ascii="Times New Roman" w:hAnsi="Times New Roman" w:cs="Times New Roman"/>
          <w:bCs/>
          <w:lang w:val="es-ES"/>
        </w:rPr>
      </w:pPr>
      <w:r w:rsidRPr="00914A7F">
        <w:rPr>
          <w:rFonts w:ascii="Times New Roman" w:hAnsi="Times New Roman" w:cs="Times New Roman"/>
          <w:bCs/>
          <w:lang w:val="es-ES"/>
        </w:rPr>
        <w:t>El cultivo de</w:t>
      </w:r>
      <w:r w:rsidR="0068759E">
        <w:rPr>
          <w:rFonts w:ascii="Times New Roman" w:hAnsi="Times New Roman" w:cs="Times New Roman"/>
          <w:bCs/>
          <w:lang w:val="es-ES"/>
        </w:rPr>
        <w:t xml:space="preserve">l robalo y el </w:t>
      </w:r>
      <w:r w:rsidR="0068759E" w:rsidRPr="00914A7F">
        <w:rPr>
          <w:rFonts w:ascii="Times New Roman" w:hAnsi="Times New Roman" w:cs="Times New Roman"/>
        </w:rPr>
        <w:t>chucumite</w:t>
      </w:r>
      <w:r w:rsidR="0068759E">
        <w:rPr>
          <w:rFonts w:ascii="Times New Roman" w:hAnsi="Times New Roman" w:cs="Times New Roman"/>
        </w:rPr>
        <w:t xml:space="preserve"> </w:t>
      </w:r>
      <w:r w:rsidRPr="00914A7F">
        <w:rPr>
          <w:rFonts w:ascii="Times New Roman" w:hAnsi="Times New Roman" w:cs="Times New Roman"/>
          <w:bCs/>
          <w:lang w:val="es-ES"/>
        </w:rPr>
        <w:t>puede desarrollarse en cautiverio en estanques artesanales de tierra y de concreto</w:t>
      </w:r>
      <w:r w:rsidR="00D81ACC">
        <w:rPr>
          <w:rFonts w:ascii="Times New Roman" w:hAnsi="Times New Roman" w:cs="Times New Roman"/>
          <w:bCs/>
          <w:lang w:val="es-ES"/>
        </w:rPr>
        <w:t xml:space="preserve"> </w:t>
      </w:r>
      <w:r w:rsidR="00D81ACC" w:rsidRPr="00914A7F">
        <w:rPr>
          <w:rFonts w:ascii="Times New Roman" w:hAnsi="Times New Roman" w:cs="Times New Roman"/>
        </w:rPr>
        <w:t>dulceacuícola</w:t>
      </w:r>
      <w:r w:rsidR="00D81ACC">
        <w:rPr>
          <w:rFonts w:ascii="Times New Roman" w:hAnsi="Times New Roman" w:cs="Times New Roman"/>
        </w:rPr>
        <w:t>s, incluso</w:t>
      </w:r>
      <w:r w:rsidRPr="00914A7F">
        <w:rPr>
          <w:rFonts w:ascii="Times New Roman" w:hAnsi="Times New Roman" w:cs="Times New Roman"/>
          <w:bCs/>
          <w:lang w:val="es-ES"/>
        </w:rPr>
        <w:t xml:space="preserve"> colocando ambas especies de forma conjunta. </w:t>
      </w:r>
      <w:r w:rsidR="00D81ACC">
        <w:rPr>
          <w:rFonts w:ascii="Times New Roman" w:hAnsi="Times New Roman" w:cs="Times New Roman"/>
          <w:bCs/>
          <w:lang w:val="es-ES"/>
        </w:rPr>
        <w:t>Es de destacar que para este fin es</w:t>
      </w:r>
      <w:r w:rsidR="00D81ACC" w:rsidRPr="00914A7F">
        <w:rPr>
          <w:rFonts w:ascii="Times New Roman" w:hAnsi="Times New Roman" w:cs="Times New Roman"/>
          <w:bCs/>
          <w:lang w:val="es-ES"/>
        </w:rPr>
        <w:t xml:space="preserve"> </w:t>
      </w:r>
      <w:r w:rsidRPr="00914A7F">
        <w:rPr>
          <w:rFonts w:ascii="Times New Roman" w:hAnsi="Times New Roman" w:cs="Times New Roman"/>
          <w:bCs/>
          <w:lang w:val="es-ES"/>
        </w:rPr>
        <w:t xml:space="preserve">posible también proporcionar alimento vivo, utilizando para ello especies forrajeras como la tilapia o bien </w:t>
      </w:r>
      <w:proofErr w:type="spellStart"/>
      <w:r w:rsidR="00D81ACC">
        <w:rPr>
          <w:rFonts w:ascii="Times New Roman" w:hAnsi="Times New Roman" w:cs="Times New Roman"/>
          <w:bCs/>
          <w:lang w:val="es-ES"/>
        </w:rPr>
        <w:t>p</w:t>
      </w:r>
      <w:r w:rsidR="00D81ACC" w:rsidRPr="00914A7F">
        <w:rPr>
          <w:rFonts w:ascii="Times New Roman" w:hAnsi="Times New Roman" w:cs="Times New Roman"/>
          <w:bCs/>
          <w:lang w:val="es-ES"/>
        </w:rPr>
        <w:t>oecilidos</w:t>
      </w:r>
      <w:proofErr w:type="spellEnd"/>
      <w:r w:rsidR="00D81ACC">
        <w:rPr>
          <w:rFonts w:ascii="Times New Roman" w:hAnsi="Times New Roman" w:cs="Times New Roman"/>
          <w:bCs/>
          <w:lang w:val="es-ES"/>
        </w:rPr>
        <w:t>.</w:t>
      </w: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Default="00363F4F" w:rsidP="006B31F4">
      <w:pPr>
        <w:pStyle w:val="Textoindependiente"/>
        <w:spacing w:line="360" w:lineRule="auto"/>
        <w:ind w:firstLine="708"/>
        <w:rPr>
          <w:rFonts w:ascii="Times New Roman" w:hAnsi="Times New Roman" w:cs="Times New Roman"/>
          <w:bCs/>
          <w:lang w:val="es-ES"/>
        </w:rPr>
      </w:pPr>
    </w:p>
    <w:p w:rsidR="00363F4F" w:rsidRPr="00914A7F" w:rsidRDefault="00363F4F" w:rsidP="006B31F4">
      <w:pPr>
        <w:pStyle w:val="Textoindependiente"/>
        <w:spacing w:line="360" w:lineRule="auto"/>
        <w:ind w:firstLine="708"/>
        <w:rPr>
          <w:rFonts w:ascii="Times New Roman" w:hAnsi="Times New Roman" w:cs="Times New Roman"/>
          <w:bCs/>
          <w:lang w:val="es-ES"/>
        </w:rPr>
      </w:pPr>
    </w:p>
    <w:p w:rsidR="0092093F" w:rsidRDefault="0092093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Default="00363F4F" w:rsidP="00902875">
      <w:pPr>
        <w:pStyle w:val="Textoindependiente"/>
        <w:spacing w:line="360" w:lineRule="auto"/>
        <w:rPr>
          <w:rFonts w:ascii="Times New Roman" w:hAnsi="Times New Roman" w:cs="Times New Roman"/>
          <w:b/>
          <w:bCs/>
        </w:rPr>
      </w:pPr>
    </w:p>
    <w:p w:rsidR="00363F4F" w:rsidRPr="00914A7F" w:rsidRDefault="00363F4F" w:rsidP="00902875">
      <w:pPr>
        <w:pStyle w:val="Textoindependiente"/>
        <w:spacing w:line="360" w:lineRule="auto"/>
        <w:rPr>
          <w:rFonts w:ascii="Times New Roman" w:hAnsi="Times New Roman" w:cs="Times New Roman"/>
          <w:b/>
          <w:bCs/>
        </w:rPr>
      </w:pPr>
    </w:p>
    <w:p w:rsidR="00DB0183" w:rsidRPr="00391164" w:rsidRDefault="00657ADB" w:rsidP="005211D2">
      <w:pPr>
        <w:spacing w:after="0" w:line="360" w:lineRule="auto"/>
        <w:jc w:val="both"/>
        <w:rPr>
          <w:rFonts w:eastAsia="Times New Roman"/>
          <w:b/>
          <w:color w:val="000000"/>
          <w:sz w:val="28"/>
          <w:szCs w:val="28"/>
          <w:lang w:val="en-US" w:eastAsia="es-ES"/>
        </w:rPr>
      </w:pPr>
      <w:r w:rsidRPr="00391164">
        <w:rPr>
          <w:rFonts w:eastAsia="Times New Roman"/>
          <w:b/>
          <w:color w:val="000000"/>
          <w:sz w:val="28"/>
          <w:szCs w:val="28"/>
          <w:lang w:val="en-US" w:eastAsia="es-ES"/>
        </w:rPr>
        <w:lastRenderedPageBreak/>
        <w:t>Referencias</w:t>
      </w:r>
    </w:p>
    <w:p w:rsidR="00B927F6" w:rsidRPr="00D20D65" w:rsidRDefault="00B927F6"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t>Ager, L.,</w:t>
      </w:r>
      <w:r w:rsidR="003C1D95"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Hammond</w:t>
      </w:r>
      <w:r w:rsidR="003C1D95"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r w:rsidR="003C1D95" w:rsidRPr="00D20D65">
        <w:rPr>
          <w:rFonts w:ascii="Times New Roman" w:hAnsi="Times New Roman" w:cs="Times New Roman"/>
          <w:sz w:val="24"/>
          <w:szCs w:val="24"/>
          <w:lang w:val="en-US"/>
        </w:rPr>
        <w:t>D.</w:t>
      </w:r>
      <w:r w:rsidR="00D372BD" w:rsidRPr="00D20D65">
        <w:rPr>
          <w:rFonts w:ascii="Times New Roman" w:hAnsi="Times New Roman" w:cs="Times New Roman"/>
          <w:sz w:val="24"/>
          <w:szCs w:val="24"/>
          <w:lang w:val="en-US"/>
        </w:rPr>
        <w:t xml:space="preserve"> and</w:t>
      </w:r>
      <w:r w:rsidRPr="00D20D65">
        <w:rPr>
          <w:rFonts w:ascii="Times New Roman" w:hAnsi="Times New Roman" w:cs="Times New Roman"/>
          <w:sz w:val="24"/>
          <w:szCs w:val="24"/>
          <w:lang w:val="en-US"/>
        </w:rPr>
        <w:t xml:space="preserve"> Ware</w:t>
      </w:r>
      <w:r w:rsidR="00D372BD" w:rsidRPr="00D20D65">
        <w:rPr>
          <w:rFonts w:ascii="Times New Roman" w:hAnsi="Times New Roman" w:cs="Times New Roman"/>
          <w:sz w:val="24"/>
          <w:szCs w:val="24"/>
          <w:lang w:val="en-US"/>
        </w:rPr>
        <w:t>,</w:t>
      </w:r>
      <w:r w:rsidR="003C1D95" w:rsidRPr="00D20D65">
        <w:rPr>
          <w:rFonts w:ascii="Times New Roman" w:hAnsi="Times New Roman" w:cs="Times New Roman"/>
          <w:sz w:val="24"/>
          <w:szCs w:val="24"/>
          <w:lang w:val="en-US"/>
        </w:rPr>
        <w:t xml:space="preserve"> F. (</w:t>
      </w:r>
      <w:r w:rsidRPr="00D20D65">
        <w:rPr>
          <w:rFonts w:ascii="Times New Roman" w:hAnsi="Times New Roman" w:cs="Times New Roman"/>
          <w:sz w:val="24"/>
          <w:szCs w:val="24"/>
          <w:lang w:val="en-US"/>
        </w:rPr>
        <w:t>1976</w:t>
      </w:r>
      <w:r w:rsidR="003C1D95"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Artificial spawning of snook. </w:t>
      </w:r>
      <w:r w:rsidRPr="00D20D65">
        <w:rPr>
          <w:rFonts w:ascii="Times New Roman" w:hAnsi="Times New Roman" w:cs="Times New Roman"/>
          <w:i/>
          <w:sz w:val="24"/>
          <w:szCs w:val="24"/>
          <w:lang w:val="en-US"/>
        </w:rPr>
        <w:t>Proceeding of Annual Conference of the southeast Association of Game Fish Communication</w:t>
      </w:r>
      <w:r w:rsidR="00D372BD" w:rsidRPr="00D20D65">
        <w:rPr>
          <w:rFonts w:ascii="Times New Roman" w:hAnsi="Times New Roman" w:cs="Times New Roman"/>
          <w:i/>
          <w:sz w:val="24"/>
          <w:szCs w:val="24"/>
          <w:lang w:val="en-US"/>
        </w:rPr>
        <w:t>,</w:t>
      </w:r>
      <w:r w:rsidRPr="00D20D65">
        <w:rPr>
          <w:rFonts w:ascii="Times New Roman" w:hAnsi="Times New Roman" w:cs="Times New Roman"/>
          <w:sz w:val="24"/>
          <w:szCs w:val="24"/>
          <w:lang w:val="en-US"/>
        </w:rPr>
        <w:t xml:space="preserve"> 3</w:t>
      </w:r>
      <w:r w:rsidR="0092093F"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158-166</w:t>
      </w:r>
      <w:r w:rsidR="00D372BD" w:rsidRPr="00D20D65">
        <w:rPr>
          <w:rFonts w:ascii="Times New Roman" w:hAnsi="Times New Roman" w:cs="Times New Roman"/>
          <w:sz w:val="24"/>
          <w:szCs w:val="24"/>
          <w:lang w:val="en-US"/>
        </w:rPr>
        <w:t>.</w:t>
      </w:r>
    </w:p>
    <w:p w:rsidR="000C5695" w:rsidRPr="00D20D65" w:rsidRDefault="00DC67FF"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Á</w:t>
      </w:r>
      <w:r w:rsidR="00DB0183" w:rsidRPr="00D20D65">
        <w:rPr>
          <w:rFonts w:ascii="Times New Roman" w:hAnsi="Times New Roman" w:cs="Times New Roman"/>
          <w:sz w:val="24"/>
          <w:szCs w:val="24"/>
        </w:rPr>
        <w:t xml:space="preserve">lvarez, L. </w:t>
      </w:r>
      <w:r w:rsidR="003C1D95" w:rsidRPr="00D20D65">
        <w:rPr>
          <w:rFonts w:ascii="Times New Roman" w:hAnsi="Times New Roman" w:cs="Times New Roman"/>
          <w:sz w:val="24"/>
          <w:szCs w:val="24"/>
        </w:rPr>
        <w:t xml:space="preserve">y </w:t>
      </w:r>
      <w:r w:rsidR="00D372BD" w:rsidRPr="00D20D65">
        <w:rPr>
          <w:rFonts w:ascii="Times New Roman" w:hAnsi="Times New Roman" w:cs="Times New Roman"/>
          <w:sz w:val="24"/>
          <w:szCs w:val="24"/>
        </w:rPr>
        <w:t>Hernández</w:t>
      </w:r>
      <w:r w:rsidR="003C1D95" w:rsidRPr="00D20D65">
        <w:rPr>
          <w:rFonts w:ascii="Times New Roman" w:hAnsi="Times New Roman" w:cs="Times New Roman"/>
          <w:sz w:val="24"/>
          <w:szCs w:val="24"/>
        </w:rPr>
        <w:t>, O. (</w:t>
      </w:r>
      <w:r w:rsidR="00DB0183" w:rsidRPr="00D20D65">
        <w:rPr>
          <w:rFonts w:ascii="Times New Roman" w:hAnsi="Times New Roman" w:cs="Times New Roman"/>
          <w:sz w:val="24"/>
          <w:szCs w:val="24"/>
        </w:rPr>
        <w:t>2001</w:t>
      </w:r>
      <w:r w:rsidR="003C1D95" w:rsidRPr="00D20D65">
        <w:rPr>
          <w:rFonts w:ascii="Times New Roman" w:hAnsi="Times New Roman" w:cs="Times New Roman"/>
          <w:sz w:val="24"/>
          <w:szCs w:val="24"/>
        </w:rPr>
        <w:t>)</w:t>
      </w:r>
      <w:r w:rsidR="00DB0183" w:rsidRPr="00D20D65">
        <w:rPr>
          <w:rFonts w:ascii="Times New Roman" w:hAnsi="Times New Roman" w:cs="Times New Roman"/>
          <w:sz w:val="24"/>
          <w:szCs w:val="24"/>
        </w:rPr>
        <w:t xml:space="preserve">. </w:t>
      </w:r>
      <w:r w:rsidR="00DB0183" w:rsidRPr="00D20D65">
        <w:rPr>
          <w:rFonts w:ascii="Times New Roman" w:hAnsi="Times New Roman" w:cs="Times New Roman"/>
          <w:i/>
          <w:sz w:val="24"/>
          <w:szCs w:val="24"/>
        </w:rPr>
        <w:t>Producción de juveniles de peces estuarinos para un centro en América Latina y el Caribe: diseño, operación y tecnologías</w:t>
      </w:r>
      <w:r w:rsidR="00DB0183" w:rsidRPr="00D20D65">
        <w:rPr>
          <w:rFonts w:ascii="Times New Roman" w:hAnsi="Times New Roman" w:cs="Times New Roman"/>
          <w:sz w:val="24"/>
          <w:szCs w:val="24"/>
        </w:rPr>
        <w:t xml:space="preserve">. </w:t>
      </w:r>
      <w:r w:rsidR="002861E6" w:rsidRPr="00D20D65">
        <w:rPr>
          <w:rFonts w:ascii="Times New Roman" w:hAnsi="Times New Roman" w:cs="Times New Roman"/>
          <w:sz w:val="24"/>
          <w:szCs w:val="24"/>
        </w:rPr>
        <w:t xml:space="preserve">Tegucigalpa, Honduras: </w:t>
      </w:r>
      <w:r w:rsidR="00B90FF3" w:rsidRPr="00D20D65">
        <w:rPr>
          <w:rFonts w:ascii="Times New Roman" w:hAnsi="Times New Roman" w:cs="Times New Roman"/>
          <w:sz w:val="24"/>
          <w:szCs w:val="24"/>
        </w:rPr>
        <w:t xml:space="preserve">Capítulo Latinoamericano. </w:t>
      </w:r>
      <w:r w:rsidR="00DB0183" w:rsidRPr="00D20D65">
        <w:rPr>
          <w:rFonts w:ascii="Times New Roman" w:hAnsi="Times New Roman" w:cs="Times New Roman"/>
          <w:sz w:val="24"/>
          <w:szCs w:val="24"/>
        </w:rPr>
        <w:t>World Aquaculture Society</w:t>
      </w:r>
      <w:r w:rsidR="00B90FF3" w:rsidRPr="00D20D65">
        <w:rPr>
          <w:rFonts w:ascii="Times New Roman" w:hAnsi="Times New Roman" w:cs="Times New Roman"/>
          <w:sz w:val="24"/>
          <w:szCs w:val="24"/>
        </w:rPr>
        <w:t>.</w:t>
      </w:r>
      <w:r w:rsidR="00C606A0" w:rsidRPr="00D20D65">
        <w:rPr>
          <w:rFonts w:ascii="Times New Roman" w:hAnsi="Times New Roman" w:cs="Times New Roman"/>
        </w:rPr>
        <w:t xml:space="preserve"> </w:t>
      </w:r>
    </w:p>
    <w:p w:rsidR="00B927F6" w:rsidRPr="00D20D65" w:rsidRDefault="00B927F6" w:rsidP="006B31F4">
      <w:pPr>
        <w:spacing w:after="0" w:line="360" w:lineRule="auto"/>
        <w:ind w:left="851" w:hanging="851"/>
        <w:jc w:val="both"/>
        <w:rPr>
          <w:rFonts w:ascii="Times New Roman" w:hAnsi="Times New Roman" w:cs="Times New Roman"/>
        </w:rPr>
      </w:pPr>
      <w:r w:rsidRPr="00D20D65">
        <w:rPr>
          <w:rFonts w:ascii="Times New Roman" w:eastAsiaTheme="minorHAnsi" w:hAnsi="Times New Roman" w:cs="Times New Roman"/>
          <w:sz w:val="24"/>
          <w:szCs w:val="24"/>
          <w:lang w:eastAsia="en-US"/>
        </w:rPr>
        <w:t>Arriaga</w:t>
      </w:r>
      <w:r w:rsidR="00A442DE" w:rsidRPr="00D20D65">
        <w:rPr>
          <w:rFonts w:ascii="Times New Roman" w:eastAsiaTheme="minorHAnsi" w:hAnsi="Times New Roman" w:cs="Times New Roman"/>
          <w:sz w:val="24"/>
          <w:szCs w:val="24"/>
          <w:lang w:eastAsia="en-US"/>
        </w:rPr>
        <w:t>,</w:t>
      </w:r>
      <w:r w:rsidRPr="00D20D65">
        <w:rPr>
          <w:rFonts w:ascii="Times New Roman" w:eastAsiaTheme="minorHAnsi" w:hAnsi="Times New Roman" w:cs="Times New Roman"/>
          <w:sz w:val="24"/>
          <w:szCs w:val="24"/>
          <w:lang w:eastAsia="en-US"/>
        </w:rPr>
        <w:t xml:space="preserve"> L</w:t>
      </w:r>
      <w:r w:rsidR="00A442DE" w:rsidRPr="00D20D65">
        <w:rPr>
          <w:rFonts w:ascii="Times New Roman" w:eastAsiaTheme="minorHAnsi" w:hAnsi="Times New Roman" w:cs="Times New Roman"/>
          <w:sz w:val="24"/>
          <w:szCs w:val="24"/>
          <w:lang w:eastAsia="en-US"/>
        </w:rPr>
        <w:t>.</w:t>
      </w:r>
      <w:r w:rsidRPr="00D20D65">
        <w:rPr>
          <w:rFonts w:ascii="Times New Roman" w:eastAsiaTheme="minorHAnsi" w:hAnsi="Times New Roman" w:cs="Times New Roman"/>
          <w:sz w:val="24"/>
          <w:szCs w:val="24"/>
          <w:lang w:eastAsia="en-US"/>
        </w:rPr>
        <w:t>, Aguilar V</w:t>
      </w:r>
      <w:r w:rsidR="00A442DE" w:rsidRPr="00D20D65">
        <w:rPr>
          <w:rFonts w:ascii="Times New Roman" w:eastAsiaTheme="minorHAnsi" w:hAnsi="Times New Roman" w:cs="Times New Roman"/>
          <w:sz w:val="24"/>
          <w:szCs w:val="24"/>
          <w:lang w:eastAsia="en-US"/>
        </w:rPr>
        <w:t xml:space="preserve">. </w:t>
      </w:r>
      <w:r w:rsidR="00C24DF1" w:rsidRPr="00D20D65">
        <w:rPr>
          <w:rFonts w:ascii="Times New Roman" w:eastAsiaTheme="minorHAnsi" w:hAnsi="Times New Roman" w:cs="Times New Roman"/>
          <w:sz w:val="24"/>
          <w:szCs w:val="24"/>
          <w:lang w:eastAsia="en-US"/>
        </w:rPr>
        <w:t xml:space="preserve">y </w:t>
      </w:r>
      <w:r w:rsidRPr="00D20D65">
        <w:rPr>
          <w:rFonts w:ascii="Times New Roman" w:eastAsiaTheme="minorHAnsi" w:hAnsi="Times New Roman" w:cs="Times New Roman"/>
          <w:sz w:val="24"/>
          <w:szCs w:val="24"/>
          <w:lang w:eastAsia="en-US"/>
        </w:rPr>
        <w:t>Alcocer</w:t>
      </w:r>
      <w:r w:rsidR="00A442DE" w:rsidRPr="00D20D65">
        <w:rPr>
          <w:rFonts w:ascii="Times New Roman" w:eastAsiaTheme="minorHAnsi" w:hAnsi="Times New Roman" w:cs="Times New Roman"/>
          <w:sz w:val="24"/>
          <w:szCs w:val="24"/>
          <w:lang w:eastAsia="en-US"/>
        </w:rPr>
        <w:t>,</w:t>
      </w:r>
      <w:r w:rsidRPr="00D20D65">
        <w:rPr>
          <w:rFonts w:ascii="Times New Roman" w:eastAsiaTheme="minorHAnsi" w:hAnsi="Times New Roman" w:cs="Times New Roman"/>
          <w:sz w:val="24"/>
          <w:szCs w:val="24"/>
          <w:lang w:eastAsia="en-US"/>
        </w:rPr>
        <w:t xml:space="preserve"> J. </w:t>
      </w:r>
      <w:r w:rsidR="00C24DF1" w:rsidRPr="00D20D65">
        <w:rPr>
          <w:rFonts w:ascii="Times New Roman" w:eastAsiaTheme="minorHAnsi" w:hAnsi="Times New Roman" w:cs="Times New Roman"/>
          <w:sz w:val="24"/>
          <w:szCs w:val="24"/>
          <w:lang w:eastAsia="en-US"/>
        </w:rPr>
        <w:t>(</w:t>
      </w:r>
      <w:r w:rsidRPr="00D20D65">
        <w:rPr>
          <w:rFonts w:ascii="Times New Roman" w:eastAsiaTheme="minorHAnsi" w:hAnsi="Times New Roman" w:cs="Times New Roman"/>
          <w:sz w:val="24"/>
          <w:szCs w:val="24"/>
          <w:lang w:eastAsia="en-US"/>
        </w:rPr>
        <w:t>2000</w:t>
      </w:r>
      <w:r w:rsidR="00C24DF1" w:rsidRPr="00D20D65">
        <w:rPr>
          <w:rFonts w:ascii="Times New Roman" w:eastAsiaTheme="minorHAnsi" w:hAnsi="Times New Roman" w:cs="Times New Roman"/>
          <w:sz w:val="24"/>
          <w:szCs w:val="24"/>
          <w:lang w:eastAsia="en-US"/>
        </w:rPr>
        <w:t>)</w:t>
      </w:r>
      <w:r w:rsidRPr="00D20D65">
        <w:rPr>
          <w:rFonts w:ascii="Times New Roman" w:eastAsiaTheme="minorHAnsi" w:hAnsi="Times New Roman" w:cs="Times New Roman"/>
          <w:sz w:val="24"/>
          <w:szCs w:val="24"/>
          <w:lang w:eastAsia="en-US"/>
        </w:rPr>
        <w:t xml:space="preserve">. </w:t>
      </w:r>
      <w:r w:rsidRPr="00D20D65">
        <w:rPr>
          <w:rFonts w:ascii="Times New Roman" w:eastAsiaTheme="minorHAnsi" w:hAnsi="Times New Roman" w:cs="Times New Roman"/>
          <w:i/>
          <w:sz w:val="24"/>
          <w:szCs w:val="24"/>
          <w:lang w:eastAsia="en-US"/>
        </w:rPr>
        <w:t>Aguas continentales y diversidad biológica de México</w:t>
      </w:r>
      <w:r w:rsidRPr="00D20D65">
        <w:rPr>
          <w:rFonts w:ascii="Times New Roman" w:eastAsiaTheme="minorHAnsi" w:hAnsi="Times New Roman" w:cs="Times New Roman"/>
          <w:sz w:val="24"/>
          <w:szCs w:val="24"/>
          <w:lang w:eastAsia="en-US"/>
        </w:rPr>
        <w:t>.</w:t>
      </w:r>
      <w:r w:rsidR="0094075F" w:rsidRPr="00D20D65">
        <w:rPr>
          <w:rFonts w:ascii="Times New Roman" w:eastAsiaTheme="minorHAnsi" w:hAnsi="Times New Roman" w:cs="Times New Roman"/>
          <w:sz w:val="24"/>
          <w:szCs w:val="24"/>
          <w:lang w:eastAsia="en-US"/>
        </w:rPr>
        <w:t xml:space="preserve"> México:</w:t>
      </w:r>
      <w:r w:rsidRPr="00D20D65">
        <w:rPr>
          <w:rFonts w:ascii="Times New Roman" w:eastAsiaTheme="minorHAnsi" w:hAnsi="Times New Roman" w:cs="Times New Roman"/>
          <w:sz w:val="24"/>
          <w:szCs w:val="24"/>
          <w:lang w:eastAsia="en-US"/>
        </w:rPr>
        <w:t xml:space="preserve"> Comisión Nacional para el Conocimiento y uso de la Biodiversidad</w:t>
      </w:r>
      <w:r w:rsidR="0094075F" w:rsidRPr="00D20D65">
        <w:rPr>
          <w:rFonts w:ascii="Times New Roman" w:eastAsiaTheme="minorHAnsi" w:hAnsi="Times New Roman" w:cs="Times New Roman"/>
          <w:sz w:val="24"/>
          <w:szCs w:val="24"/>
          <w:lang w:eastAsia="en-US"/>
        </w:rPr>
        <w:t xml:space="preserve"> (Conabio)</w:t>
      </w:r>
      <w:r w:rsidR="0094075F" w:rsidRPr="00D20D65">
        <w:rPr>
          <w:rFonts w:ascii="Times New Roman" w:eastAsiaTheme="minorHAnsi" w:hAnsi="Times New Roman" w:cs="Times New Roman"/>
          <w:i/>
          <w:sz w:val="24"/>
          <w:szCs w:val="24"/>
          <w:lang w:eastAsia="en-US"/>
        </w:rPr>
        <w:t>.</w:t>
      </w:r>
    </w:p>
    <w:p w:rsidR="00DB018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 xml:space="preserve">Amador, L. </w:t>
      </w:r>
      <w:r w:rsidR="0092093F" w:rsidRPr="00D20D65">
        <w:rPr>
          <w:rFonts w:ascii="Times New Roman" w:hAnsi="Times New Roman" w:cs="Times New Roman"/>
          <w:sz w:val="24"/>
          <w:szCs w:val="24"/>
        </w:rPr>
        <w:t>y</w:t>
      </w:r>
      <w:r w:rsidRPr="00D20D65">
        <w:rPr>
          <w:rFonts w:ascii="Times New Roman" w:hAnsi="Times New Roman" w:cs="Times New Roman"/>
          <w:sz w:val="24"/>
          <w:szCs w:val="24"/>
        </w:rPr>
        <w:t xml:space="preserve"> </w:t>
      </w:r>
      <w:r w:rsidR="000867E3" w:rsidRPr="00D20D65">
        <w:rPr>
          <w:rFonts w:ascii="Times New Roman" w:hAnsi="Times New Roman" w:cs="Times New Roman"/>
          <w:sz w:val="24"/>
          <w:szCs w:val="24"/>
        </w:rPr>
        <w:t>Cabrera</w:t>
      </w:r>
      <w:r w:rsidR="0092093F" w:rsidRPr="00D20D65">
        <w:rPr>
          <w:rFonts w:ascii="Times New Roman" w:hAnsi="Times New Roman" w:cs="Times New Roman"/>
          <w:sz w:val="24"/>
          <w:szCs w:val="24"/>
        </w:rPr>
        <w:t>,</w:t>
      </w:r>
      <w:r w:rsidR="000867E3" w:rsidRPr="00D20D65">
        <w:rPr>
          <w:rFonts w:ascii="Times New Roman" w:hAnsi="Times New Roman" w:cs="Times New Roman"/>
          <w:sz w:val="24"/>
          <w:szCs w:val="24"/>
        </w:rPr>
        <w:t xml:space="preserve"> </w:t>
      </w:r>
      <w:r w:rsidR="0092093F" w:rsidRPr="00D20D65">
        <w:rPr>
          <w:rFonts w:ascii="Times New Roman" w:hAnsi="Times New Roman" w:cs="Times New Roman"/>
          <w:sz w:val="24"/>
          <w:szCs w:val="24"/>
        </w:rPr>
        <w:t xml:space="preserve">R. </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1991</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 La Ictiofauna de la Laguna de Términos con potencial en acuicultura. Resúmenes del XI Congreso Nacional de Zoología</w:t>
      </w:r>
      <w:r w:rsidR="00C33E95" w:rsidRPr="00D20D65">
        <w:rPr>
          <w:rFonts w:ascii="Times New Roman" w:hAnsi="Times New Roman" w:cs="Times New Roman"/>
          <w:sz w:val="24"/>
          <w:szCs w:val="24"/>
        </w:rPr>
        <w:t xml:space="preserve">. </w:t>
      </w:r>
      <w:r w:rsidRPr="00D20D65">
        <w:rPr>
          <w:rFonts w:ascii="Times New Roman" w:hAnsi="Times New Roman" w:cs="Times New Roman"/>
          <w:sz w:val="24"/>
          <w:szCs w:val="24"/>
        </w:rPr>
        <w:t>Mérida, Yucatán</w:t>
      </w:r>
      <w:r w:rsidR="00DA21B0" w:rsidRPr="00D20D65">
        <w:rPr>
          <w:rFonts w:ascii="Times New Roman" w:hAnsi="Times New Roman" w:cs="Times New Roman"/>
          <w:sz w:val="24"/>
          <w:szCs w:val="24"/>
        </w:rPr>
        <w:t>, del 26 al 30 de octubre de 1991</w:t>
      </w:r>
      <w:r w:rsidRPr="00D20D65">
        <w:rPr>
          <w:rFonts w:ascii="Times New Roman" w:hAnsi="Times New Roman" w:cs="Times New Roman"/>
          <w:sz w:val="24"/>
          <w:szCs w:val="24"/>
        </w:rPr>
        <w:t>.</w:t>
      </w:r>
      <w:r w:rsidR="00733929" w:rsidRPr="00D20D65">
        <w:rPr>
          <w:rFonts w:ascii="Times New Roman" w:hAnsi="Times New Roman" w:cs="Times New Roman"/>
          <w:sz w:val="24"/>
          <w:szCs w:val="24"/>
        </w:rPr>
        <w:t xml:space="preserve"> </w:t>
      </w:r>
    </w:p>
    <w:p w:rsidR="00733929" w:rsidRPr="00D20D65" w:rsidRDefault="000867E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Amador, L.</w:t>
      </w:r>
      <w:r w:rsidR="00DB0183" w:rsidRPr="00D20D65">
        <w:rPr>
          <w:rFonts w:ascii="Times New Roman" w:hAnsi="Times New Roman" w:cs="Times New Roman"/>
          <w:sz w:val="24"/>
          <w:szCs w:val="24"/>
        </w:rPr>
        <w:t xml:space="preserve"> </w:t>
      </w:r>
      <w:r w:rsidR="00AF46A1" w:rsidRPr="00D20D65">
        <w:rPr>
          <w:rFonts w:ascii="Times New Roman" w:hAnsi="Times New Roman" w:cs="Times New Roman"/>
          <w:sz w:val="24"/>
          <w:szCs w:val="24"/>
        </w:rPr>
        <w:t>(</w:t>
      </w:r>
      <w:r w:rsidR="00DB0183" w:rsidRPr="00D20D65">
        <w:rPr>
          <w:rFonts w:ascii="Times New Roman" w:hAnsi="Times New Roman" w:cs="Times New Roman"/>
          <w:bCs/>
          <w:sz w:val="24"/>
          <w:szCs w:val="24"/>
          <w:lang w:val="es-ES"/>
        </w:rPr>
        <w:t>1994</w:t>
      </w:r>
      <w:r w:rsidR="00AF46A1" w:rsidRPr="00D20D65">
        <w:rPr>
          <w:rFonts w:ascii="Times New Roman" w:hAnsi="Times New Roman" w:cs="Times New Roman"/>
          <w:bCs/>
          <w:sz w:val="24"/>
          <w:szCs w:val="24"/>
          <w:lang w:val="es-ES"/>
        </w:rPr>
        <w:t>)</w:t>
      </w:r>
      <w:r w:rsidR="00DB0183" w:rsidRPr="00D20D65">
        <w:rPr>
          <w:rFonts w:ascii="Times New Roman" w:hAnsi="Times New Roman" w:cs="Times New Roman"/>
          <w:bCs/>
          <w:sz w:val="24"/>
          <w:szCs w:val="24"/>
          <w:lang w:val="es-ES"/>
        </w:rPr>
        <w:t xml:space="preserve">. Prospección de algunos terrenos con vocación acuícola de la península de Astata, Municipio del Carmen, Campeche. </w:t>
      </w:r>
      <w:r w:rsidR="00DB0183" w:rsidRPr="00D20D65">
        <w:rPr>
          <w:rFonts w:ascii="Times New Roman" w:hAnsi="Times New Roman" w:cs="Times New Roman"/>
          <w:bCs/>
          <w:i/>
          <w:sz w:val="24"/>
          <w:szCs w:val="24"/>
          <w:lang w:val="es-ES"/>
        </w:rPr>
        <w:t>Gaceta Universitaria</w:t>
      </w:r>
      <w:r w:rsidR="001709CF" w:rsidRPr="00D20D65">
        <w:rPr>
          <w:rFonts w:ascii="Times New Roman" w:hAnsi="Times New Roman" w:cs="Times New Roman"/>
          <w:bCs/>
          <w:i/>
          <w:sz w:val="24"/>
          <w:szCs w:val="24"/>
          <w:lang w:val="es-ES"/>
        </w:rPr>
        <w:t>.</w:t>
      </w:r>
      <w:r w:rsidR="00DB0183" w:rsidRPr="00D20D65">
        <w:rPr>
          <w:rFonts w:ascii="Times New Roman" w:hAnsi="Times New Roman" w:cs="Times New Roman"/>
          <w:bCs/>
          <w:i/>
          <w:sz w:val="24"/>
          <w:szCs w:val="24"/>
          <w:lang w:val="es-ES"/>
        </w:rPr>
        <w:t xml:space="preserve"> Órgano Informativo de la Universidad Autónoma del Carmen</w:t>
      </w:r>
      <w:r w:rsidR="00DB0183" w:rsidRPr="00D20D65">
        <w:rPr>
          <w:rFonts w:ascii="Times New Roman" w:hAnsi="Times New Roman" w:cs="Times New Roman"/>
          <w:bCs/>
          <w:sz w:val="24"/>
          <w:szCs w:val="24"/>
          <w:lang w:val="es-ES"/>
        </w:rPr>
        <w:t xml:space="preserve">, </w:t>
      </w:r>
      <w:r w:rsidR="001709CF" w:rsidRPr="00D20D65">
        <w:rPr>
          <w:rFonts w:ascii="Times New Roman" w:hAnsi="Times New Roman" w:cs="Times New Roman"/>
          <w:bCs/>
          <w:sz w:val="24"/>
          <w:szCs w:val="24"/>
          <w:lang w:val="es-ES"/>
        </w:rPr>
        <w:t>(</w:t>
      </w:r>
      <w:r w:rsidR="00DB0183" w:rsidRPr="00D20D65">
        <w:rPr>
          <w:rFonts w:ascii="Times New Roman" w:hAnsi="Times New Roman" w:cs="Times New Roman"/>
          <w:bCs/>
          <w:sz w:val="24"/>
          <w:szCs w:val="24"/>
          <w:lang w:val="es-ES"/>
        </w:rPr>
        <w:t>15</w:t>
      </w:r>
      <w:r w:rsidR="001709CF" w:rsidRPr="00D20D65">
        <w:rPr>
          <w:rFonts w:ascii="Times New Roman" w:hAnsi="Times New Roman" w:cs="Times New Roman"/>
          <w:bCs/>
          <w:sz w:val="24"/>
          <w:szCs w:val="24"/>
          <w:lang w:val="es-ES"/>
        </w:rPr>
        <w:t>)</w:t>
      </w:r>
      <w:r w:rsidR="0092093F" w:rsidRPr="00D20D65">
        <w:rPr>
          <w:rFonts w:ascii="Times New Roman" w:hAnsi="Times New Roman" w:cs="Times New Roman"/>
          <w:bCs/>
          <w:sz w:val="24"/>
          <w:szCs w:val="24"/>
          <w:lang w:val="es-ES"/>
        </w:rPr>
        <w:t>,</w:t>
      </w:r>
      <w:r w:rsidR="00AF46A1" w:rsidRPr="00D20D65">
        <w:rPr>
          <w:rFonts w:ascii="Times New Roman" w:hAnsi="Times New Roman" w:cs="Times New Roman"/>
          <w:bCs/>
          <w:sz w:val="24"/>
          <w:szCs w:val="24"/>
          <w:lang w:val="es-ES"/>
        </w:rPr>
        <w:t xml:space="preserve"> </w:t>
      </w:r>
      <w:r w:rsidR="00DB0183" w:rsidRPr="00D20D65">
        <w:rPr>
          <w:rFonts w:ascii="Times New Roman" w:hAnsi="Times New Roman" w:cs="Times New Roman"/>
          <w:bCs/>
          <w:sz w:val="24"/>
          <w:szCs w:val="24"/>
          <w:lang w:val="es-ES"/>
        </w:rPr>
        <w:t>23-29</w:t>
      </w:r>
      <w:r w:rsidRPr="00D20D65">
        <w:rPr>
          <w:rFonts w:ascii="Times New Roman" w:hAnsi="Times New Roman" w:cs="Times New Roman"/>
          <w:bCs/>
          <w:sz w:val="24"/>
          <w:szCs w:val="24"/>
          <w:lang w:val="es-ES"/>
        </w:rPr>
        <w:t>.</w:t>
      </w:r>
      <w:r w:rsidR="00733929" w:rsidRPr="00D20D65">
        <w:rPr>
          <w:rFonts w:ascii="Times New Roman" w:hAnsi="Times New Roman" w:cs="Times New Roman"/>
          <w:sz w:val="24"/>
          <w:szCs w:val="24"/>
        </w:rPr>
        <w:t xml:space="preserve"> </w:t>
      </w:r>
    </w:p>
    <w:p w:rsidR="00DB018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 xml:space="preserve">Amador, L., Gómez, </w:t>
      </w:r>
      <w:r w:rsidR="00C24DF1" w:rsidRPr="00D20D65">
        <w:rPr>
          <w:rFonts w:ascii="Times New Roman" w:hAnsi="Times New Roman" w:cs="Times New Roman"/>
          <w:sz w:val="24"/>
          <w:szCs w:val="24"/>
        </w:rPr>
        <w:t>G.</w:t>
      </w:r>
      <w:r w:rsidR="000867E3" w:rsidRPr="00D20D65">
        <w:rPr>
          <w:rFonts w:ascii="Times New Roman" w:hAnsi="Times New Roman" w:cs="Times New Roman"/>
          <w:sz w:val="24"/>
          <w:szCs w:val="24"/>
        </w:rPr>
        <w:t>,</w:t>
      </w:r>
      <w:r w:rsidR="00CE2515" w:rsidRPr="00D20D65">
        <w:rPr>
          <w:rFonts w:ascii="Times New Roman" w:hAnsi="Times New Roman" w:cs="Times New Roman"/>
          <w:sz w:val="24"/>
          <w:szCs w:val="24"/>
        </w:rPr>
        <w:t xml:space="preserve"> </w:t>
      </w:r>
      <w:r w:rsidRPr="00D20D65">
        <w:rPr>
          <w:rFonts w:ascii="Times New Roman" w:hAnsi="Times New Roman" w:cs="Times New Roman"/>
          <w:sz w:val="24"/>
          <w:szCs w:val="24"/>
        </w:rPr>
        <w:t>Barrera</w:t>
      </w:r>
      <w:r w:rsidR="001709CF" w:rsidRPr="00D20D65">
        <w:rPr>
          <w:rFonts w:ascii="Times New Roman" w:hAnsi="Times New Roman" w:cs="Times New Roman"/>
          <w:sz w:val="24"/>
          <w:szCs w:val="24"/>
        </w:rPr>
        <w:t>,</w:t>
      </w:r>
      <w:r w:rsidR="00C24DF1" w:rsidRPr="00D20D65">
        <w:rPr>
          <w:rFonts w:ascii="Times New Roman" w:hAnsi="Times New Roman" w:cs="Times New Roman"/>
          <w:sz w:val="24"/>
          <w:szCs w:val="24"/>
        </w:rPr>
        <w:t xml:space="preserve"> F</w:t>
      </w:r>
      <w:r w:rsidR="001709CF"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00C24DF1" w:rsidRPr="00D20D65">
        <w:rPr>
          <w:rFonts w:ascii="Times New Roman" w:hAnsi="Times New Roman" w:cs="Times New Roman"/>
          <w:sz w:val="24"/>
          <w:szCs w:val="24"/>
        </w:rPr>
        <w:t>y</w:t>
      </w:r>
      <w:r w:rsidRPr="00D20D65">
        <w:rPr>
          <w:rFonts w:ascii="Times New Roman" w:hAnsi="Times New Roman" w:cs="Times New Roman"/>
          <w:sz w:val="24"/>
          <w:szCs w:val="24"/>
        </w:rPr>
        <w:t xml:space="preserve"> </w:t>
      </w:r>
      <w:r w:rsidR="000867E3" w:rsidRPr="00D20D65">
        <w:rPr>
          <w:rFonts w:ascii="Times New Roman" w:hAnsi="Times New Roman" w:cs="Times New Roman"/>
          <w:sz w:val="24"/>
          <w:szCs w:val="24"/>
        </w:rPr>
        <w:t>Cabrera</w:t>
      </w:r>
      <w:r w:rsidR="00C24DF1" w:rsidRPr="00D20D65">
        <w:rPr>
          <w:rFonts w:ascii="Times New Roman" w:hAnsi="Times New Roman" w:cs="Times New Roman"/>
          <w:sz w:val="24"/>
          <w:szCs w:val="24"/>
        </w:rPr>
        <w:t>, R. (</w:t>
      </w:r>
      <w:r w:rsidRPr="00D20D65">
        <w:rPr>
          <w:rFonts w:ascii="Times New Roman" w:hAnsi="Times New Roman" w:cs="Times New Roman"/>
          <w:sz w:val="24"/>
          <w:szCs w:val="24"/>
        </w:rPr>
        <w:t>1995</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 xml:space="preserve">. Cultivo experimental de robalo </w:t>
      </w:r>
      <w:r w:rsidRPr="00D20D65">
        <w:rPr>
          <w:rFonts w:ascii="Times New Roman" w:hAnsi="Times New Roman" w:cs="Times New Roman"/>
          <w:i/>
          <w:sz w:val="24"/>
          <w:szCs w:val="24"/>
        </w:rPr>
        <w:t>Centropomus undecimais</w:t>
      </w:r>
      <w:r w:rsidRPr="00D20D65">
        <w:rPr>
          <w:rFonts w:ascii="Times New Roman" w:hAnsi="Times New Roman" w:cs="Times New Roman"/>
          <w:sz w:val="24"/>
          <w:szCs w:val="24"/>
        </w:rPr>
        <w:t xml:space="preserve"> (Bloch, 1729) en estanques de concreto en la isla del Carmen, Campeche, México. Memorias del </w:t>
      </w:r>
      <w:r w:rsidR="00AB1D3B" w:rsidRPr="00D20D65">
        <w:rPr>
          <w:rFonts w:ascii="Times New Roman" w:hAnsi="Times New Roman" w:cs="Times New Roman"/>
          <w:sz w:val="24"/>
          <w:szCs w:val="24"/>
        </w:rPr>
        <w:t xml:space="preserve">II Seminario </w:t>
      </w:r>
      <w:r w:rsidRPr="00D20D65">
        <w:rPr>
          <w:rFonts w:ascii="Times New Roman" w:hAnsi="Times New Roman" w:cs="Times New Roman"/>
          <w:sz w:val="24"/>
          <w:szCs w:val="24"/>
        </w:rPr>
        <w:t xml:space="preserve">sobre </w:t>
      </w:r>
      <w:r w:rsidR="00FC0139" w:rsidRPr="00D20D65">
        <w:rPr>
          <w:rFonts w:ascii="Times New Roman" w:hAnsi="Times New Roman" w:cs="Times New Roman"/>
          <w:sz w:val="24"/>
          <w:szCs w:val="24"/>
        </w:rPr>
        <w:t xml:space="preserve">Peces Nativos </w:t>
      </w:r>
      <w:r w:rsidRPr="00D20D65">
        <w:rPr>
          <w:rFonts w:ascii="Times New Roman" w:hAnsi="Times New Roman" w:cs="Times New Roman"/>
          <w:sz w:val="24"/>
          <w:szCs w:val="24"/>
        </w:rPr>
        <w:t xml:space="preserve">con </w:t>
      </w:r>
      <w:r w:rsidR="00FC0139" w:rsidRPr="00D20D65">
        <w:rPr>
          <w:rFonts w:ascii="Times New Roman" w:hAnsi="Times New Roman" w:cs="Times New Roman"/>
          <w:sz w:val="24"/>
          <w:szCs w:val="24"/>
        </w:rPr>
        <w:t xml:space="preserve">Uso Potencial </w:t>
      </w:r>
      <w:r w:rsidRPr="00D20D65">
        <w:rPr>
          <w:rFonts w:ascii="Times New Roman" w:hAnsi="Times New Roman" w:cs="Times New Roman"/>
          <w:sz w:val="24"/>
          <w:szCs w:val="24"/>
        </w:rPr>
        <w:t xml:space="preserve">en </w:t>
      </w:r>
      <w:r w:rsidR="00FC0139" w:rsidRPr="00D20D65">
        <w:rPr>
          <w:rFonts w:ascii="Times New Roman" w:hAnsi="Times New Roman" w:cs="Times New Roman"/>
          <w:sz w:val="24"/>
          <w:szCs w:val="24"/>
        </w:rPr>
        <w:t>Acuacultura</w:t>
      </w:r>
      <w:r w:rsidR="003353F4" w:rsidRPr="00D20D65">
        <w:rPr>
          <w:rFonts w:ascii="Times New Roman" w:hAnsi="Times New Roman" w:cs="Times New Roman"/>
          <w:sz w:val="24"/>
          <w:szCs w:val="24"/>
        </w:rPr>
        <w:t xml:space="preserve">. </w:t>
      </w:r>
      <w:r w:rsidR="00B1414E" w:rsidRPr="00D20D65">
        <w:rPr>
          <w:rFonts w:ascii="Times New Roman" w:hAnsi="Times New Roman" w:cs="Times New Roman"/>
          <w:sz w:val="24"/>
          <w:szCs w:val="24"/>
        </w:rPr>
        <w:t xml:space="preserve">Cárdenas, Tabasco, del 23 al 27 de mayo </w:t>
      </w:r>
      <w:r w:rsidR="008168F4" w:rsidRPr="00D20D65">
        <w:rPr>
          <w:rFonts w:ascii="Times New Roman" w:hAnsi="Times New Roman" w:cs="Times New Roman"/>
          <w:sz w:val="24"/>
          <w:szCs w:val="24"/>
        </w:rPr>
        <w:t>de 1994.</w:t>
      </w:r>
    </w:p>
    <w:p w:rsidR="00DB0183" w:rsidRPr="00D20D65" w:rsidRDefault="00DB0183" w:rsidP="006B31F4">
      <w:pPr>
        <w:pStyle w:val="Textoindependiente"/>
        <w:spacing w:line="360" w:lineRule="auto"/>
        <w:ind w:left="851" w:hanging="851"/>
        <w:rPr>
          <w:rFonts w:ascii="Times New Roman" w:hAnsi="Times New Roman" w:cs="Times New Roman"/>
        </w:rPr>
      </w:pPr>
      <w:r w:rsidRPr="00D20D65">
        <w:rPr>
          <w:rFonts w:ascii="Times New Roman" w:hAnsi="Times New Roman" w:cs="Times New Roman"/>
        </w:rPr>
        <w:t xml:space="preserve">Amador, L. </w:t>
      </w:r>
      <w:r w:rsidR="00C24DF1" w:rsidRPr="00D20D65">
        <w:rPr>
          <w:rFonts w:ascii="Times New Roman" w:hAnsi="Times New Roman" w:cs="Times New Roman"/>
        </w:rPr>
        <w:t>y</w:t>
      </w:r>
      <w:r w:rsidRPr="00D20D65">
        <w:rPr>
          <w:rFonts w:ascii="Times New Roman" w:hAnsi="Times New Roman" w:cs="Times New Roman"/>
        </w:rPr>
        <w:t xml:space="preserve"> </w:t>
      </w:r>
      <w:r w:rsidR="00CE2515" w:rsidRPr="00D20D65">
        <w:rPr>
          <w:rFonts w:ascii="Times New Roman" w:hAnsi="Times New Roman" w:cs="Times New Roman"/>
        </w:rPr>
        <w:t>Cabrera</w:t>
      </w:r>
      <w:r w:rsidRPr="00D20D65">
        <w:rPr>
          <w:rFonts w:ascii="Times New Roman" w:hAnsi="Times New Roman" w:cs="Times New Roman"/>
        </w:rPr>
        <w:t xml:space="preserve">. </w:t>
      </w:r>
      <w:r w:rsidR="00C24DF1" w:rsidRPr="00D20D65">
        <w:rPr>
          <w:rFonts w:ascii="Times New Roman" w:hAnsi="Times New Roman" w:cs="Times New Roman"/>
        </w:rPr>
        <w:t>R. (</w:t>
      </w:r>
      <w:r w:rsidRPr="00D20D65">
        <w:rPr>
          <w:rFonts w:ascii="Times New Roman" w:hAnsi="Times New Roman" w:cs="Times New Roman"/>
        </w:rPr>
        <w:t>1996</w:t>
      </w:r>
      <w:r w:rsidR="00C24DF1" w:rsidRPr="00D20D65">
        <w:rPr>
          <w:rFonts w:ascii="Times New Roman" w:hAnsi="Times New Roman" w:cs="Times New Roman"/>
        </w:rPr>
        <w:t>)</w:t>
      </w:r>
      <w:r w:rsidRPr="00D20D65">
        <w:rPr>
          <w:rFonts w:ascii="Times New Roman" w:hAnsi="Times New Roman" w:cs="Times New Roman"/>
        </w:rPr>
        <w:t>. Avances y perspectivas en el cultivo de robalo en Campeche, México</w:t>
      </w:r>
      <w:r w:rsidR="004261E9" w:rsidRPr="00D20D65">
        <w:rPr>
          <w:rFonts w:ascii="Times New Roman" w:hAnsi="Times New Roman" w:cs="Times New Roman"/>
        </w:rPr>
        <w:t xml:space="preserve">. </w:t>
      </w:r>
      <w:r w:rsidRPr="00D20D65">
        <w:rPr>
          <w:rFonts w:ascii="Times New Roman" w:hAnsi="Times New Roman" w:cs="Times New Roman"/>
        </w:rPr>
        <w:t xml:space="preserve">Memorias de las Reuniones Técnicas de la Red Nacional de Investigadores en Maricultura </w:t>
      </w:r>
      <w:r w:rsidR="004261E9" w:rsidRPr="00D20D65">
        <w:rPr>
          <w:rFonts w:ascii="Times New Roman" w:hAnsi="Times New Roman" w:cs="Times New Roman"/>
        </w:rPr>
        <w:t xml:space="preserve">(Redmar). Ciudad del Carmen, Campeche. </w:t>
      </w:r>
    </w:p>
    <w:p w:rsidR="00DB0183" w:rsidRPr="00D20D65" w:rsidRDefault="00DB0183" w:rsidP="006B31F4">
      <w:pPr>
        <w:pStyle w:val="Textoindependiente"/>
        <w:spacing w:line="360" w:lineRule="auto"/>
        <w:ind w:left="851" w:hanging="851"/>
        <w:rPr>
          <w:rFonts w:ascii="Times New Roman" w:hAnsi="Times New Roman" w:cs="Times New Roman"/>
          <w:lang w:val="en-US"/>
        </w:rPr>
      </w:pPr>
      <w:r w:rsidRPr="00D20D65">
        <w:rPr>
          <w:rFonts w:ascii="Times New Roman" w:hAnsi="Times New Roman" w:cs="Times New Roman"/>
        </w:rPr>
        <w:t>Amador, L.,</w:t>
      </w:r>
      <w:r w:rsidR="00C24DF1" w:rsidRPr="00D20D65">
        <w:rPr>
          <w:rFonts w:ascii="Times New Roman" w:hAnsi="Times New Roman" w:cs="Times New Roman"/>
        </w:rPr>
        <w:t xml:space="preserve"> </w:t>
      </w:r>
      <w:r w:rsidR="00CE2515" w:rsidRPr="00D20D65">
        <w:rPr>
          <w:rFonts w:ascii="Times New Roman" w:hAnsi="Times New Roman" w:cs="Times New Roman"/>
        </w:rPr>
        <w:t>Cabrera</w:t>
      </w:r>
      <w:r w:rsidRPr="00D20D65">
        <w:rPr>
          <w:rFonts w:ascii="Times New Roman" w:hAnsi="Times New Roman" w:cs="Times New Roman"/>
        </w:rPr>
        <w:t xml:space="preserve">. </w:t>
      </w:r>
      <w:r w:rsidR="00C24DF1" w:rsidRPr="00D20D65">
        <w:rPr>
          <w:rFonts w:ascii="Times New Roman" w:hAnsi="Times New Roman" w:cs="Times New Roman"/>
        </w:rPr>
        <w:t>R. y</w:t>
      </w:r>
      <w:r w:rsidRPr="00D20D65">
        <w:rPr>
          <w:rFonts w:ascii="Times New Roman" w:hAnsi="Times New Roman" w:cs="Times New Roman"/>
        </w:rPr>
        <w:t xml:space="preserve"> </w:t>
      </w:r>
      <w:r w:rsidR="00CE2515" w:rsidRPr="00D20D65">
        <w:rPr>
          <w:rFonts w:ascii="Times New Roman" w:hAnsi="Times New Roman" w:cs="Times New Roman"/>
        </w:rPr>
        <w:t>Gomes</w:t>
      </w:r>
      <w:r w:rsidR="00C24DF1" w:rsidRPr="00D20D65">
        <w:rPr>
          <w:rFonts w:ascii="Times New Roman" w:hAnsi="Times New Roman" w:cs="Times New Roman"/>
        </w:rPr>
        <w:t>,</w:t>
      </w:r>
      <w:r w:rsidRPr="00D20D65">
        <w:rPr>
          <w:rFonts w:ascii="Times New Roman" w:hAnsi="Times New Roman" w:cs="Times New Roman"/>
        </w:rPr>
        <w:t xml:space="preserve"> </w:t>
      </w:r>
      <w:r w:rsidR="00C24DF1" w:rsidRPr="00D20D65">
        <w:rPr>
          <w:rFonts w:ascii="Times New Roman" w:hAnsi="Times New Roman" w:cs="Times New Roman"/>
        </w:rPr>
        <w:t>G. (</w:t>
      </w:r>
      <w:r w:rsidRPr="00D20D65">
        <w:rPr>
          <w:rFonts w:ascii="Times New Roman" w:hAnsi="Times New Roman" w:cs="Times New Roman"/>
        </w:rPr>
        <w:t>1997</w:t>
      </w:r>
      <w:r w:rsidR="00C24DF1" w:rsidRPr="00D20D65">
        <w:rPr>
          <w:rFonts w:ascii="Times New Roman" w:hAnsi="Times New Roman" w:cs="Times New Roman"/>
        </w:rPr>
        <w:t>)</w:t>
      </w:r>
      <w:r w:rsidRPr="00D20D65">
        <w:rPr>
          <w:rFonts w:ascii="Times New Roman" w:hAnsi="Times New Roman" w:cs="Times New Roman"/>
        </w:rPr>
        <w:t>.</w:t>
      </w:r>
      <w:r w:rsidR="00C24DF1" w:rsidRPr="00D20D65">
        <w:rPr>
          <w:rFonts w:ascii="Times New Roman" w:hAnsi="Times New Roman" w:cs="Times New Roman"/>
        </w:rPr>
        <w:t xml:space="preserve"> </w:t>
      </w:r>
      <w:r w:rsidRPr="00D20D65">
        <w:rPr>
          <w:rFonts w:ascii="Times New Roman" w:hAnsi="Times New Roman" w:cs="Times New Roman"/>
        </w:rPr>
        <w:t xml:space="preserve">Cultivo de </w:t>
      </w:r>
      <w:r w:rsidR="00397B07" w:rsidRPr="00D20D65">
        <w:rPr>
          <w:rFonts w:ascii="Times New Roman" w:hAnsi="Times New Roman" w:cs="Times New Roman"/>
        </w:rPr>
        <w:t xml:space="preserve">robalo </w:t>
      </w:r>
      <w:r w:rsidRPr="00D20D65">
        <w:rPr>
          <w:rFonts w:ascii="Times New Roman" w:hAnsi="Times New Roman" w:cs="Times New Roman"/>
          <w:i/>
        </w:rPr>
        <w:t>Centropomus undecimalis</w:t>
      </w:r>
      <w:r w:rsidRPr="00D20D65">
        <w:rPr>
          <w:rFonts w:ascii="Times New Roman" w:hAnsi="Times New Roman" w:cs="Times New Roman"/>
        </w:rPr>
        <w:t xml:space="preserve"> en estanques rústicos de manto freático en la Isla del Carmen, Campeche, México. </w:t>
      </w:r>
      <w:r w:rsidRPr="00D20D65">
        <w:rPr>
          <w:rFonts w:ascii="Times New Roman" w:hAnsi="Times New Roman" w:cs="Times New Roman"/>
          <w:i/>
          <w:lang w:val="en-US"/>
        </w:rPr>
        <w:t>Proceedings of the Gulf and Caribean Fisheries Institute</w:t>
      </w:r>
      <w:r w:rsidR="004B291C" w:rsidRPr="00D20D65">
        <w:rPr>
          <w:rFonts w:ascii="Times New Roman" w:hAnsi="Times New Roman" w:cs="Times New Roman"/>
          <w:lang w:val="en-US"/>
        </w:rPr>
        <w:t xml:space="preserve">, </w:t>
      </w:r>
      <w:r w:rsidR="004B291C" w:rsidRPr="00D20D65">
        <w:rPr>
          <w:rFonts w:ascii="Times New Roman" w:hAnsi="Times New Roman" w:cs="Times New Roman"/>
          <w:i/>
          <w:lang w:val="en-US"/>
        </w:rPr>
        <w:t>50</w:t>
      </w:r>
      <w:r w:rsidR="004B291C" w:rsidRPr="00D20D65">
        <w:rPr>
          <w:rFonts w:ascii="Times New Roman" w:hAnsi="Times New Roman" w:cs="Times New Roman"/>
          <w:lang w:val="en-US"/>
        </w:rPr>
        <w:t>,</w:t>
      </w:r>
      <w:r w:rsidR="003353F4" w:rsidRPr="00D20D65">
        <w:rPr>
          <w:rFonts w:ascii="Times New Roman" w:hAnsi="Times New Roman" w:cs="Times New Roman"/>
          <w:lang w:val="en-US"/>
        </w:rPr>
        <w:t xml:space="preserve"> </w:t>
      </w:r>
      <w:r w:rsidRPr="00D20D65">
        <w:rPr>
          <w:rFonts w:ascii="Times New Roman" w:hAnsi="Times New Roman" w:cs="Times New Roman"/>
          <w:lang w:val="en-US"/>
        </w:rPr>
        <w:t>513-523.</w:t>
      </w:r>
      <w:r w:rsidR="00733929" w:rsidRPr="00D20D65">
        <w:rPr>
          <w:rFonts w:ascii="Times New Roman" w:hAnsi="Times New Roman" w:cs="Times New Roman"/>
          <w:lang w:val="en-US"/>
        </w:rPr>
        <w:t xml:space="preserve"> </w:t>
      </w:r>
    </w:p>
    <w:p w:rsidR="00C9049F"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bCs/>
          <w:sz w:val="24"/>
          <w:szCs w:val="24"/>
          <w:lang w:val="en-US"/>
        </w:rPr>
        <w:t>Cabrera, R.</w:t>
      </w:r>
      <w:r w:rsidR="003353F4" w:rsidRPr="00D20D65">
        <w:rPr>
          <w:rFonts w:ascii="Times New Roman" w:hAnsi="Times New Roman" w:cs="Times New Roman"/>
          <w:bCs/>
          <w:sz w:val="24"/>
          <w:szCs w:val="24"/>
          <w:lang w:val="en-US"/>
        </w:rPr>
        <w:t xml:space="preserve"> </w:t>
      </w:r>
      <w:r w:rsidR="00C24DF1" w:rsidRPr="00D20D65">
        <w:rPr>
          <w:rFonts w:ascii="Times New Roman" w:hAnsi="Times New Roman" w:cs="Times New Roman"/>
          <w:bCs/>
          <w:sz w:val="24"/>
          <w:szCs w:val="24"/>
          <w:lang w:val="en-US"/>
        </w:rPr>
        <w:t xml:space="preserve">y </w:t>
      </w:r>
      <w:r w:rsidRPr="00D20D65">
        <w:rPr>
          <w:rFonts w:ascii="Times New Roman" w:hAnsi="Times New Roman" w:cs="Times New Roman"/>
          <w:bCs/>
          <w:sz w:val="24"/>
          <w:szCs w:val="24"/>
          <w:lang w:val="en-US"/>
        </w:rPr>
        <w:t>Amador</w:t>
      </w:r>
      <w:r w:rsidR="00C24DF1" w:rsidRPr="00D20D65">
        <w:rPr>
          <w:rFonts w:ascii="Times New Roman" w:hAnsi="Times New Roman" w:cs="Times New Roman"/>
          <w:sz w:val="24"/>
          <w:szCs w:val="24"/>
          <w:lang w:val="en-US"/>
        </w:rPr>
        <w:t>, L.</w:t>
      </w:r>
      <w:r w:rsidRPr="00D20D65">
        <w:rPr>
          <w:rFonts w:ascii="Times New Roman" w:hAnsi="Times New Roman" w:cs="Times New Roman"/>
          <w:sz w:val="24"/>
          <w:szCs w:val="24"/>
          <w:lang w:val="en-US"/>
        </w:rPr>
        <w:t xml:space="preserve"> </w:t>
      </w:r>
      <w:r w:rsidR="00C24DF1"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1997</w:t>
      </w:r>
      <w:r w:rsidR="00C24DF1"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rPr>
        <w:t xml:space="preserve">Abundancia y descripción del hábitat de juveniles de robalo </w:t>
      </w:r>
      <w:r w:rsidRPr="00D20D65">
        <w:rPr>
          <w:rFonts w:ascii="Times New Roman" w:hAnsi="Times New Roman" w:cs="Times New Roman"/>
          <w:i/>
          <w:sz w:val="24"/>
          <w:szCs w:val="24"/>
        </w:rPr>
        <w:t>Centropomus undecimalis</w:t>
      </w:r>
      <w:r w:rsidRPr="00D20D65">
        <w:rPr>
          <w:rFonts w:ascii="Times New Roman" w:hAnsi="Times New Roman" w:cs="Times New Roman"/>
          <w:sz w:val="24"/>
          <w:szCs w:val="24"/>
        </w:rPr>
        <w:t xml:space="preserve"> (Bloch, 1729) en la laguna de Sabancuy, Campeche. Resúmenes del </w:t>
      </w:r>
      <w:r w:rsidR="00ED709D" w:rsidRPr="00D20D65">
        <w:rPr>
          <w:rFonts w:ascii="Times New Roman" w:hAnsi="Times New Roman" w:cs="Times New Roman"/>
          <w:sz w:val="24"/>
          <w:szCs w:val="24"/>
        </w:rPr>
        <w:t xml:space="preserve">IV Congreso </w:t>
      </w:r>
      <w:r w:rsidRPr="00D20D65">
        <w:rPr>
          <w:rFonts w:ascii="Times New Roman" w:hAnsi="Times New Roman" w:cs="Times New Roman"/>
          <w:sz w:val="24"/>
          <w:szCs w:val="24"/>
        </w:rPr>
        <w:t xml:space="preserve">Nacional de Ciencia y Tecnología del Mar, Mérida, Yucatán, </w:t>
      </w:r>
      <w:r w:rsidR="009D7AB9" w:rsidRPr="00D20D65">
        <w:rPr>
          <w:rFonts w:ascii="Times New Roman" w:hAnsi="Times New Roman" w:cs="Times New Roman"/>
          <w:sz w:val="24"/>
          <w:szCs w:val="24"/>
        </w:rPr>
        <w:t xml:space="preserve">Mérida, Yucatán, </w:t>
      </w:r>
      <w:r w:rsidR="000500D9" w:rsidRPr="00D20D65">
        <w:rPr>
          <w:rFonts w:ascii="Times New Roman" w:hAnsi="Times New Roman" w:cs="Times New Roman"/>
          <w:sz w:val="24"/>
          <w:szCs w:val="24"/>
        </w:rPr>
        <w:t>del 17 al 20 de noviembre de 1997.</w:t>
      </w:r>
    </w:p>
    <w:p w:rsidR="00DB0183" w:rsidRPr="00D20D65" w:rsidRDefault="00DB0183" w:rsidP="006B31F4">
      <w:pPr>
        <w:pStyle w:val="Textoindependiente"/>
        <w:spacing w:line="360" w:lineRule="auto"/>
        <w:ind w:left="851" w:hanging="851"/>
        <w:rPr>
          <w:rFonts w:ascii="Times New Roman" w:hAnsi="Times New Roman" w:cs="Times New Roman"/>
          <w:bCs/>
          <w:lang w:val="es-ES"/>
        </w:rPr>
      </w:pPr>
      <w:r w:rsidRPr="00D20D65">
        <w:rPr>
          <w:rFonts w:ascii="Times New Roman" w:hAnsi="Times New Roman" w:cs="Times New Roman"/>
          <w:bCs/>
          <w:lang w:val="es-ES"/>
        </w:rPr>
        <w:lastRenderedPageBreak/>
        <w:t xml:space="preserve">Carvajal, R. </w:t>
      </w:r>
      <w:r w:rsidR="00C24DF1" w:rsidRPr="00D20D65">
        <w:rPr>
          <w:rFonts w:ascii="Times New Roman" w:hAnsi="Times New Roman" w:cs="Times New Roman"/>
          <w:bCs/>
          <w:lang w:val="es-ES"/>
        </w:rPr>
        <w:t>(</w:t>
      </w:r>
      <w:r w:rsidRPr="00D20D65">
        <w:rPr>
          <w:rFonts w:ascii="Times New Roman" w:hAnsi="Times New Roman" w:cs="Times New Roman"/>
          <w:bCs/>
          <w:lang w:val="es-ES"/>
        </w:rPr>
        <w:t>1975</w:t>
      </w:r>
      <w:r w:rsidR="00C24DF1" w:rsidRPr="00D20D65">
        <w:rPr>
          <w:rFonts w:ascii="Times New Roman" w:hAnsi="Times New Roman" w:cs="Times New Roman"/>
          <w:bCs/>
          <w:lang w:val="es-ES"/>
        </w:rPr>
        <w:t>)</w:t>
      </w:r>
      <w:r w:rsidRPr="00D20D65">
        <w:rPr>
          <w:rFonts w:ascii="Times New Roman" w:hAnsi="Times New Roman" w:cs="Times New Roman"/>
          <w:bCs/>
          <w:lang w:val="es-ES"/>
        </w:rPr>
        <w:t>. Contribuci</w:t>
      </w:r>
      <w:r w:rsidR="00CE2515" w:rsidRPr="00D20D65">
        <w:rPr>
          <w:rFonts w:ascii="Times New Roman" w:hAnsi="Times New Roman" w:cs="Times New Roman"/>
          <w:bCs/>
          <w:lang w:val="es-ES"/>
        </w:rPr>
        <w:t>ó</w:t>
      </w:r>
      <w:r w:rsidRPr="00D20D65">
        <w:rPr>
          <w:rFonts w:ascii="Times New Roman" w:hAnsi="Times New Roman" w:cs="Times New Roman"/>
          <w:bCs/>
          <w:lang w:val="es-ES"/>
        </w:rPr>
        <w:t xml:space="preserve">n al conocimiento de la biología de los robalos </w:t>
      </w:r>
      <w:r w:rsidRPr="00D20D65">
        <w:rPr>
          <w:rFonts w:ascii="Times New Roman" w:hAnsi="Times New Roman" w:cs="Times New Roman"/>
          <w:bCs/>
          <w:i/>
          <w:lang w:val="es-ES"/>
        </w:rPr>
        <w:t>Centropomus undecimalis</w:t>
      </w:r>
      <w:r w:rsidRPr="00D20D65">
        <w:rPr>
          <w:rFonts w:ascii="Times New Roman" w:hAnsi="Times New Roman" w:cs="Times New Roman"/>
          <w:bCs/>
          <w:lang w:val="es-ES"/>
        </w:rPr>
        <w:t xml:space="preserve"> y </w:t>
      </w:r>
      <w:r w:rsidRPr="00D20D65">
        <w:rPr>
          <w:rFonts w:ascii="Times New Roman" w:hAnsi="Times New Roman" w:cs="Times New Roman"/>
          <w:bCs/>
          <w:i/>
          <w:lang w:val="es-ES"/>
        </w:rPr>
        <w:t>C. poeyi</w:t>
      </w:r>
      <w:r w:rsidRPr="00D20D65">
        <w:rPr>
          <w:rFonts w:ascii="Times New Roman" w:hAnsi="Times New Roman" w:cs="Times New Roman"/>
          <w:bCs/>
          <w:lang w:val="es-ES"/>
        </w:rPr>
        <w:t xml:space="preserve"> en la Laguna de Términos, Campeche, México. </w:t>
      </w:r>
      <w:r w:rsidRPr="00D20D65">
        <w:rPr>
          <w:rFonts w:ascii="Times New Roman" w:hAnsi="Times New Roman" w:cs="Times New Roman"/>
          <w:bCs/>
          <w:i/>
          <w:color w:val="000000" w:themeColor="text1"/>
          <w:lang w:val="es-ES"/>
        </w:rPr>
        <w:t>Boletín del Instituto Oceanográfico. Universidad de Oriente</w:t>
      </w:r>
      <w:r w:rsidR="000500D9" w:rsidRPr="00D20D65">
        <w:rPr>
          <w:rFonts w:ascii="Times New Roman" w:hAnsi="Times New Roman" w:cs="Times New Roman"/>
          <w:bCs/>
          <w:i/>
          <w:color w:val="000000" w:themeColor="text1"/>
          <w:lang w:val="es-ES"/>
        </w:rPr>
        <w:t>,</w:t>
      </w:r>
      <w:r w:rsidRPr="00D20D65">
        <w:rPr>
          <w:rFonts w:ascii="Times New Roman" w:hAnsi="Times New Roman" w:cs="Times New Roman"/>
          <w:bCs/>
          <w:lang w:val="es-ES"/>
        </w:rPr>
        <w:t xml:space="preserve"> </w:t>
      </w:r>
      <w:r w:rsidRPr="00D20D65">
        <w:rPr>
          <w:rFonts w:ascii="Times New Roman" w:hAnsi="Times New Roman" w:cs="Times New Roman"/>
          <w:bCs/>
          <w:i/>
          <w:lang w:val="es-ES"/>
        </w:rPr>
        <w:t>14</w:t>
      </w:r>
      <w:r w:rsidR="00361561" w:rsidRPr="00D20D65">
        <w:rPr>
          <w:rFonts w:ascii="Times New Roman" w:hAnsi="Times New Roman" w:cs="Times New Roman"/>
          <w:bCs/>
          <w:lang w:val="es-ES"/>
        </w:rPr>
        <w:t>(1</w:t>
      </w:r>
      <w:r w:rsidR="000500D9" w:rsidRPr="00D20D65">
        <w:rPr>
          <w:rFonts w:ascii="Times New Roman" w:hAnsi="Times New Roman" w:cs="Times New Roman"/>
          <w:bCs/>
          <w:lang w:val="es-ES"/>
        </w:rPr>
        <w:t>)</w:t>
      </w:r>
      <w:r w:rsidR="0092093F" w:rsidRPr="00D20D65">
        <w:rPr>
          <w:rFonts w:ascii="Times New Roman" w:hAnsi="Times New Roman" w:cs="Times New Roman"/>
          <w:bCs/>
          <w:lang w:val="es-ES"/>
        </w:rPr>
        <w:t xml:space="preserve">, </w:t>
      </w:r>
      <w:r w:rsidRPr="00D20D65">
        <w:rPr>
          <w:rFonts w:ascii="Times New Roman" w:hAnsi="Times New Roman" w:cs="Times New Roman"/>
          <w:bCs/>
          <w:lang w:val="es-ES"/>
        </w:rPr>
        <w:t>51-70</w:t>
      </w:r>
      <w:r w:rsidR="000500D9" w:rsidRPr="00D20D65">
        <w:rPr>
          <w:rFonts w:ascii="Times New Roman" w:hAnsi="Times New Roman" w:cs="Times New Roman"/>
          <w:bCs/>
          <w:lang w:val="es-ES"/>
        </w:rPr>
        <w:t>.</w:t>
      </w:r>
    </w:p>
    <w:p w:rsidR="00BA610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lang w:val="es-ES"/>
        </w:rPr>
        <w:t>C</w:t>
      </w:r>
      <w:r w:rsidR="00240275" w:rsidRPr="00D20D65">
        <w:rPr>
          <w:rFonts w:ascii="Times New Roman" w:hAnsi="Times New Roman" w:cs="Times New Roman"/>
          <w:sz w:val="24"/>
          <w:szCs w:val="24"/>
          <w:lang w:val="es-ES"/>
        </w:rPr>
        <w:t xml:space="preserve">hapman, W. </w:t>
      </w:r>
      <w:r w:rsidR="00C24DF1" w:rsidRPr="00D20D65">
        <w:rPr>
          <w:rFonts w:ascii="Times New Roman" w:hAnsi="Times New Roman" w:cs="Times New Roman"/>
          <w:sz w:val="24"/>
          <w:szCs w:val="24"/>
          <w:lang w:val="es-ES"/>
        </w:rPr>
        <w:t>(</w:t>
      </w:r>
      <w:r w:rsidR="00240275" w:rsidRPr="00D20D65">
        <w:rPr>
          <w:rFonts w:ascii="Times New Roman" w:hAnsi="Times New Roman" w:cs="Times New Roman"/>
          <w:sz w:val="24"/>
          <w:szCs w:val="24"/>
          <w:lang w:val="es-ES"/>
        </w:rPr>
        <w:t>1982</w:t>
      </w:r>
      <w:r w:rsidR="00C24DF1" w:rsidRPr="00D20D65">
        <w:rPr>
          <w:rFonts w:ascii="Times New Roman" w:hAnsi="Times New Roman" w:cs="Times New Roman"/>
          <w:sz w:val="24"/>
          <w:szCs w:val="24"/>
          <w:lang w:val="es-ES"/>
        </w:rPr>
        <w:t>)</w:t>
      </w:r>
      <w:r w:rsidR="00240275" w:rsidRPr="00D20D65">
        <w:rPr>
          <w:rFonts w:ascii="Times New Roman" w:hAnsi="Times New Roman" w:cs="Times New Roman"/>
          <w:sz w:val="24"/>
          <w:szCs w:val="24"/>
          <w:lang w:val="es-ES"/>
        </w:rPr>
        <w:t>.</w:t>
      </w:r>
      <w:r w:rsidRPr="00D20D65">
        <w:rPr>
          <w:rFonts w:ascii="Times New Roman" w:hAnsi="Times New Roman" w:cs="Times New Roman"/>
          <w:sz w:val="24"/>
          <w:szCs w:val="24"/>
          <w:lang w:val="es-ES"/>
        </w:rPr>
        <w:t xml:space="preserve"> Final </w:t>
      </w:r>
      <w:proofErr w:type="spellStart"/>
      <w:r w:rsidRPr="00D20D65">
        <w:rPr>
          <w:rFonts w:ascii="Times New Roman" w:hAnsi="Times New Roman" w:cs="Times New Roman"/>
          <w:sz w:val="24"/>
          <w:szCs w:val="24"/>
          <w:lang w:val="es-ES"/>
        </w:rPr>
        <w:t>report</w:t>
      </w:r>
      <w:proofErr w:type="spellEnd"/>
      <w:r w:rsidRPr="00D20D65">
        <w:rPr>
          <w:rFonts w:ascii="Times New Roman" w:hAnsi="Times New Roman" w:cs="Times New Roman"/>
          <w:sz w:val="24"/>
          <w:szCs w:val="24"/>
          <w:lang w:val="es-ES"/>
        </w:rPr>
        <w:t xml:space="preserve"> </w:t>
      </w:r>
      <w:proofErr w:type="spellStart"/>
      <w:r w:rsidRPr="00D20D65">
        <w:rPr>
          <w:rFonts w:ascii="Times New Roman" w:hAnsi="Times New Roman" w:cs="Times New Roman"/>
          <w:sz w:val="24"/>
          <w:szCs w:val="24"/>
          <w:lang w:val="es-ES"/>
        </w:rPr>
        <w:t>for</w:t>
      </w:r>
      <w:proofErr w:type="spellEnd"/>
      <w:r w:rsidRPr="00D20D65">
        <w:rPr>
          <w:rFonts w:ascii="Times New Roman" w:hAnsi="Times New Roman" w:cs="Times New Roman"/>
          <w:sz w:val="24"/>
          <w:szCs w:val="24"/>
          <w:lang w:val="es-ES"/>
        </w:rPr>
        <w:t xml:space="preserve"> </w:t>
      </w:r>
      <w:r w:rsidR="002870C3" w:rsidRPr="00D20D65">
        <w:rPr>
          <w:rFonts w:ascii="Times New Roman" w:hAnsi="Times New Roman" w:cs="Times New Roman"/>
          <w:sz w:val="24"/>
          <w:szCs w:val="24"/>
          <w:lang w:val="es-ES"/>
        </w:rPr>
        <w:t xml:space="preserve">sport </w:t>
      </w:r>
      <w:proofErr w:type="spellStart"/>
      <w:r w:rsidR="002870C3" w:rsidRPr="00D20D65">
        <w:rPr>
          <w:rFonts w:ascii="Times New Roman" w:hAnsi="Times New Roman" w:cs="Times New Roman"/>
          <w:sz w:val="24"/>
          <w:szCs w:val="24"/>
          <w:lang w:val="es-ES"/>
        </w:rPr>
        <w:t>fish</w:t>
      </w:r>
      <w:proofErr w:type="spellEnd"/>
      <w:r w:rsidR="002870C3" w:rsidRPr="00D20D65">
        <w:rPr>
          <w:rFonts w:ascii="Times New Roman" w:hAnsi="Times New Roman" w:cs="Times New Roman"/>
          <w:sz w:val="24"/>
          <w:szCs w:val="24"/>
          <w:lang w:val="es-ES"/>
        </w:rPr>
        <w:t xml:space="preserve"> </w:t>
      </w:r>
      <w:proofErr w:type="spellStart"/>
      <w:r w:rsidRPr="00D20D65">
        <w:rPr>
          <w:rFonts w:ascii="Times New Roman" w:hAnsi="Times New Roman" w:cs="Times New Roman"/>
          <w:sz w:val="24"/>
          <w:szCs w:val="24"/>
          <w:lang w:val="es-ES"/>
        </w:rPr>
        <w:t>introductions</w:t>
      </w:r>
      <w:proofErr w:type="spellEnd"/>
      <w:r w:rsidRPr="00D20D65">
        <w:rPr>
          <w:rFonts w:ascii="Times New Roman" w:hAnsi="Times New Roman" w:cs="Times New Roman"/>
          <w:sz w:val="24"/>
          <w:szCs w:val="24"/>
          <w:lang w:val="es-ES"/>
        </w:rPr>
        <w:t xml:space="preserve"> </w:t>
      </w:r>
      <w:proofErr w:type="spellStart"/>
      <w:r w:rsidRPr="00D20D65">
        <w:rPr>
          <w:rFonts w:ascii="Times New Roman" w:hAnsi="Times New Roman" w:cs="Times New Roman"/>
          <w:sz w:val="24"/>
          <w:szCs w:val="24"/>
          <w:lang w:val="es-ES"/>
        </w:rPr>
        <w:t>project</w:t>
      </w:r>
      <w:proofErr w:type="spellEnd"/>
      <w:r w:rsidRPr="00D20D65">
        <w:rPr>
          <w:rFonts w:ascii="Times New Roman" w:hAnsi="Times New Roman" w:cs="Times New Roman"/>
          <w:sz w:val="24"/>
          <w:szCs w:val="24"/>
          <w:lang w:val="es-ES"/>
        </w:rPr>
        <w:t xml:space="preserve">. </w:t>
      </w:r>
      <w:proofErr w:type="spellStart"/>
      <w:r w:rsidRPr="00D20D65">
        <w:rPr>
          <w:rFonts w:ascii="Times New Roman" w:hAnsi="Times New Roman" w:cs="Times New Roman"/>
          <w:sz w:val="24"/>
          <w:szCs w:val="24"/>
          <w:lang w:val="es-ES"/>
        </w:rPr>
        <w:t>Study</w:t>
      </w:r>
      <w:proofErr w:type="spellEnd"/>
      <w:r w:rsidRPr="00D20D65">
        <w:rPr>
          <w:rFonts w:ascii="Times New Roman" w:hAnsi="Times New Roman" w:cs="Times New Roman"/>
          <w:sz w:val="24"/>
          <w:szCs w:val="24"/>
          <w:lang w:val="es-ES"/>
        </w:rPr>
        <w:t xml:space="preserve"> </w:t>
      </w:r>
      <w:r w:rsidR="002870C3" w:rsidRPr="00D20D65">
        <w:rPr>
          <w:rFonts w:ascii="Times New Roman" w:hAnsi="Times New Roman" w:cs="Times New Roman"/>
          <w:sz w:val="24"/>
          <w:szCs w:val="24"/>
          <w:lang w:val="es-ES"/>
        </w:rPr>
        <w:t>I</w:t>
      </w:r>
      <w:r w:rsidR="00392248" w:rsidRPr="00D20D65">
        <w:rPr>
          <w:rFonts w:ascii="Times New Roman" w:hAnsi="Times New Roman" w:cs="Times New Roman"/>
          <w:sz w:val="24"/>
          <w:szCs w:val="24"/>
          <w:lang w:val="es-ES"/>
        </w:rPr>
        <w:t>.</w:t>
      </w:r>
      <w:r w:rsidRPr="00D20D65">
        <w:rPr>
          <w:rFonts w:ascii="Times New Roman" w:hAnsi="Times New Roman" w:cs="Times New Roman"/>
          <w:sz w:val="24"/>
          <w:szCs w:val="24"/>
          <w:lang w:val="es-ES"/>
        </w:rPr>
        <w:t xml:space="preserve"> Artificial culture </w:t>
      </w:r>
      <w:proofErr w:type="spellStart"/>
      <w:r w:rsidRPr="00D20D65">
        <w:rPr>
          <w:rFonts w:ascii="Times New Roman" w:hAnsi="Times New Roman" w:cs="Times New Roman"/>
          <w:sz w:val="24"/>
          <w:szCs w:val="24"/>
          <w:lang w:val="es-ES"/>
        </w:rPr>
        <w:t>of</w:t>
      </w:r>
      <w:proofErr w:type="spellEnd"/>
      <w:r w:rsidRPr="00D20D65">
        <w:rPr>
          <w:rFonts w:ascii="Times New Roman" w:hAnsi="Times New Roman" w:cs="Times New Roman"/>
          <w:sz w:val="24"/>
          <w:szCs w:val="24"/>
          <w:lang w:val="es-ES"/>
        </w:rPr>
        <w:t xml:space="preserve"> </w:t>
      </w:r>
      <w:proofErr w:type="spellStart"/>
      <w:r w:rsidRPr="00D20D65">
        <w:rPr>
          <w:rFonts w:ascii="Times New Roman" w:hAnsi="Times New Roman" w:cs="Times New Roman"/>
          <w:sz w:val="24"/>
          <w:szCs w:val="24"/>
          <w:lang w:val="es-ES"/>
        </w:rPr>
        <w:t>snook</w:t>
      </w:r>
      <w:proofErr w:type="spellEnd"/>
      <w:r w:rsidRPr="00D20D65">
        <w:rPr>
          <w:rFonts w:ascii="Times New Roman" w:hAnsi="Times New Roman" w:cs="Times New Roman"/>
          <w:sz w:val="24"/>
          <w:szCs w:val="24"/>
          <w:lang w:val="es-ES"/>
        </w:rPr>
        <w:t xml:space="preserve">. </w:t>
      </w:r>
      <w:r w:rsidRPr="00D20D65">
        <w:rPr>
          <w:rFonts w:ascii="Times New Roman" w:hAnsi="Times New Roman" w:cs="Times New Roman"/>
          <w:i/>
          <w:sz w:val="24"/>
          <w:szCs w:val="24"/>
        </w:rPr>
        <w:t xml:space="preserve">Florida </w:t>
      </w:r>
      <w:proofErr w:type="spellStart"/>
      <w:r w:rsidRPr="00D20D65">
        <w:rPr>
          <w:rFonts w:ascii="Times New Roman" w:hAnsi="Times New Roman" w:cs="Times New Roman"/>
          <w:i/>
          <w:sz w:val="24"/>
          <w:szCs w:val="24"/>
        </w:rPr>
        <w:t>Game</w:t>
      </w:r>
      <w:proofErr w:type="spellEnd"/>
      <w:r w:rsidRPr="00D20D65">
        <w:rPr>
          <w:rFonts w:ascii="Times New Roman" w:hAnsi="Times New Roman" w:cs="Times New Roman"/>
          <w:i/>
          <w:sz w:val="24"/>
          <w:szCs w:val="24"/>
        </w:rPr>
        <w:t xml:space="preserve"> and </w:t>
      </w:r>
      <w:proofErr w:type="spellStart"/>
      <w:r w:rsidRPr="00D20D65">
        <w:rPr>
          <w:rFonts w:ascii="Times New Roman" w:hAnsi="Times New Roman" w:cs="Times New Roman"/>
          <w:i/>
          <w:sz w:val="24"/>
          <w:szCs w:val="24"/>
        </w:rPr>
        <w:t>Fresh</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Water</w:t>
      </w:r>
      <w:proofErr w:type="spellEnd"/>
      <w:r w:rsidRPr="00D20D65">
        <w:rPr>
          <w:rFonts w:ascii="Times New Roman" w:hAnsi="Times New Roman" w:cs="Times New Roman"/>
          <w:i/>
          <w:sz w:val="24"/>
          <w:szCs w:val="24"/>
        </w:rPr>
        <w:t xml:space="preserve"> Fish </w:t>
      </w:r>
      <w:proofErr w:type="spellStart"/>
      <w:r w:rsidRPr="00D20D65">
        <w:rPr>
          <w:rFonts w:ascii="Times New Roman" w:hAnsi="Times New Roman" w:cs="Times New Roman"/>
          <w:i/>
          <w:sz w:val="24"/>
          <w:szCs w:val="24"/>
        </w:rPr>
        <w:t>Commission</w:t>
      </w:r>
      <w:proofErr w:type="spellEnd"/>
      <w:r w:rsidRPr="00D20D65">
        <w:rPr>
          <w:rFonts w:ascii="Times New Roman" w:hAnsi="Times New Roman" w:cs="Times New Roman"/>
          <w:sz w:val="24"/>
          <w:szCs w:val="24"/>
        </w:rPr>
        <w:t>, 35</w:t>
      </w:r>
      <w:r w:rsidR="00B62D62" w:rsidRPr="00D20D65">
        <w:rPr>
          <w:rFonts w:ascii="Times New Roman" w:hAnsi="Times New Roman" w:cs="Times New Roman"/>
          <w:sz w:val="24"/>
          <w:szCs w:val="24"/>
        </w:rPr>
        <w:t>.</w:t>
      </w:r>
    </w:p>
    <w:p w:rsidR="00BA610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 xml:space="preserve">Chávez, H. </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1963</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 xml:space="preserve">. Contribución al conocimiento de la biología de los robalos, </w:t>
      </w:r>
      <w:proofErr w:type="spellStart"/>
      <w:r w:rsidRPr="00D20D65">
        <w:rPr>
          <w:rFonts w:ascii="Times New Roman" w:hAnsi="Times New Roman" w:cs="Times New Roman"/>
          <w:sz w:val="24"/>
          <w:szCs w:val="24"/>
        </w:rPr>
        <w:t>chucumite</w:t>
      </w:r>
      <w:proofErr w:type="spellEnd"/>
      <w:r w:rsidRPr="00D20D65">
        <w:rPr>
          <w:rFonts w:ascii="Times New Roman" w:hAnsi="Times New Roman" w:cs="Times New Roman"/>
          <w:sz w:val="24"/>
          <w:szCs w:val="24"/>
        </w:rPr>
        <w:t xml:space="preserve"> y Constantino (</w:t>
      </w:r>
      <w:proofErr w:type="spellStart"/>
      <w:r w:rsidRPr="00D20D65">
        <w:rPr>
          <w:rFonts w:ascii="Times New Roman" w:hAnsi="Times New Roman" w:cs="Times New Roman"/>
          <w:i/>
          <w:sz w:val="24"/>
          <w:szCs w:val="24"/>
        </w:rPr>
        <w:t>Centropomus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spp</w:t>
      </w:r>
      <w:proofErr w:type="spellEnd"/>
      <w:r w:rsidRPr="00D20D65">
        <w:rPr>
          <w:rFonts w:ascii="Times New Roman" w:hAnsi="Times New Roman" w:cs="Times New Roman"/>
          <w:sz w:val="24"/>
          <w:szCs w:val="24"/>
        </w:rPr>
        <w:t>.) del Estado de Veracruz, (</w:t>
      </w:r>
      <w:proofErr w:type="spellStart"/>
      <w:r w:rsidRPr="00D20D65">
        <w:rPr>
          <w:rFonts w:ascii="Times New Roman" w:hAnsi="Times New Roman" w:cs="Times New Roman"/>
          <w:sz w:val="24"/>
          <w:szCs w:val="24"/>
        </w:rPr>
        <w:t>Pisc</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Centrop</w:t>
      </w:r>
      <w:proofErr w:type="spellEnd"/>
      <w:r w:rsidRPr="00D20D65">
        <w:rPr>
          <w:rFonts w:ascii="Times New Roman" w:hAnsi="Times New Roman" w:cs="Times New Roman"/>
          <w:sz w:val="24"/>
          <w:szCs w:val="24"/>
        </w:rPr>
        <w:t xml:space="preserve">.) </w:t>
      </w:r>
      <w:r w:rsidRPr="00D20D65">
        <w:rPr>
          <w:rFonts w:ascii="Times New Roman" w:hAnsi="Times New Roman" w:cs="Times New Roman"/>
          <w:i/>
          <w:sz w:val="24"/>
          <w:szCs w:val="24"/>
        </w:rPr>
        <w:t>Cienc</w:t>
      </w:r>
      <w:r w:rsidR="00CE2515" w:rsidRPr="00D20D65">
        <w:rPr>
          <w:rFonts w:ascii="Times New Roman" w:hAnsi="Times New Roman" w:cs="Times New Roman"/>
          <w:i/>
          <w:sz w:val="24"/>
          <w:szCs w:val="24"/>
        </w:rPr>
        <w:t>ia</w:t>
      </w:r>
      <w:r w:rsidRPr="00D20D65">
        <w:rPr>
          <w:rFonts w:ascii="Times New Roman" w:hAnsi="Times New Roman" w:cs="Times New Roman"/>
          <w:i/>
          <w:sz w:val="24"/>
          <w:szCs w:val="24"/>
        </w:rPr>
        <w:t xml:space="preserve">. </w:t>
      </w:r>
      <w:r w:rsidR="00CE2515" w:rsidRPr="00D20D65">
        <w:rPr>
          <w:rFonts w:ascii="Times New Roman" w:hAnsi="Times New Roman" w:cs="Times New Roman"/>
          <w:i/>
          <w:sz w:val="24"/>
          <w:szCs w:val="24"/>
        </w:rPr>
        <w:t>México</w:t>
      </w:r>
      <w:r w:rsidRPr="00D20D65">
        <w:rPr>
          <w:rFonts w:ascii="Times New Roman" w:hAnsi="Times New Roman" w:cs="Times New Roman"/>
          <w:sz w:val="24"/>
          <w:szCs w:val="24"/>
        </w:rPr>
        <w:t>. 22</w:t>
      </w:r>
      <w:r w:rsidR="00B62D62" w:rsidRPr="00D20D65">
        <w:rPr>
          <w:rFonts w:ascii="Times New Roman" w:hAnsi="Times New Roman" w:cs="Times New Roman"/>
          <w:sz w:val="24"/>
          <w:szCs w:val="24"/>
        </w:rPr>
        <w:t xml:space="preserve">, </w:t>
      </w:r>
      <w:r w:rsidRPr="00D20D65">
        <w:rPr>
          <w:rFonts w:ascii="Times New Roman" w:hAnsi="Times New Roman" w:cs="Times New Roman"/>
          <w:sz w:val="24"/>
          <w:szCs w:val="24"/>
        </w:rPr>
        <w:t>141-161</w:t>
      </w:r>
      <w:r w:rsidR="00B62D62" w:rsidRPr="00D20D65">
        <w:rPr>
          <w:rFonts w:ascii="Times New Roman" w:hAnsi="Times New Roman" w:cs="Times New Roman"/>
          <w:sz w:val="24"/>
          <w:szCs w:val="24"/>
        </w:rPr>
        <w:t>.</w:t>
      </w:r>
    </w:p>
    <w:p w:rsidR="00BA6103"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rPr>
        <w:t>Della Patrona,</w:t>
      </w:r>
      <w:r w:rsidR="00CE2515" w:rsidRPr="00D20D65">
        <w:rPr>
          <w:rFonts w:ascii="Times New Roman" w:hAnsi="Times New Roman" w:cs="Times New Roman"/>
          <w:sz w:val="24"/>
          <w:szCs w:val="24"/>
        </w:rPr>
        <w:t xml:space="preserve"> L.</w:t>
      </w:r>
      <w:r w:rsidRPr="00D20D65">
        <w:rPr>
          <w:rFonts w:ascii="Times New Roman" w:hAnsi="Times New Roman" w:cs="Times New Roman"/>
          <w:sz w:val="24"/>
          <w:szCs w:val="24"/>
        </w:rPr>
        <w:t xml:space="preserve"> </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1988</w:t>
      </w:r>
      <w:r w:rsidR="00C24DF1"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Aquaculture</w:t>
      </w:r>
      <w:proofErr w:type="spellEnd"/>
      <w:r w:rsidRPr="00D20D65">
        <w:rPr>
          <w:rFonts w:ascii="Times New Roman" w:hAnsi="Times New Roman" w:cs="Times New Roman"/>
          <w:sz w:val="24"/>
          <w:szCs w:val="24"/>
        </w:rPr>
        <w:t xml:space="preserve"> en </w:t>
      </w:r>
      <w:proofErr w:type="spellStart"/>
      <w:r w:rsidRPr="00D20D65">
        <w:rPr>
          <w:rFonts w:ascii="Times New Roman" w:hAnsi="Times New Roman" w:cs="Times New Roman"/>
          <w:sz w:val="24"/>
          <w:szCs w:val="24"/>
        </w:rPr>
        <w:t>Amerique</w:t>
      </w:r>
      <w:proofErr w:type="spellEnd"/>
      <w:r w:rsidRPr="00D20D65">
        <w:rPr>
          <w:rFonts w:ascii="Times New Roman" w:hAnsi="Times New Roman" w:cs="Times New Roman"/>
          <w:sz w:val="24"/>
          <w:szCs w:val="24"/>
        </w:rPr>
        <w:t xml:space="preserve"> Latine </w:t>
      </w:r>
      <w:proofErr w:type="spellStart"/>
      <w:r w:rsidRPr="00D20D65">
        <w:rPr>
          <w:rFonts w:ascii="Times New Roman" w:hAnsi="Times New Roman" w:cs="Times New Roman"/>
          <w:sz w:val="24"/>
          <w:szCs w:val="24"/>
        </w:rPr>
        <w:t>demain</w:t>
      </w:r>
      <w:proofErr w:type="spellEnd"/>
      <w:r w:rsidRPr="00D20D65">
        <w:rPr>
          <w:rFonts w:ascii="Times New Roman" w:hAnsi="Times New Roman" w:cs="Times New Roman"/>
          <w:sz w:val="24"/>
          <w:szCs w:val="24"/>
        </w:rPr>
        <w:t xml:space="preserve"> le robalo. </w:t>
      </w:r>
      <w:r w:rsidRPr="00D20D65">
        <w:rPr>
          <w:rFonts w:ascii="Times New Roman" w:hAnsi="Times New Roman" w:cs="Times New Roman"/>
          <w:i/>
          <w:sz w:val="24"/>
          <w:szCs w:val="24"/>
          <w:lang w:val="en-US"/>
        </w:rPr>
        <w:t>Aqua</w:t>
      </w:r>
      <w:r w:rsidR="00CE2515" w:rsidRPr="00D20D65">
        <w:rPr>
          <w:rFonts w:ascii="Times New Roman" w:hAnsi="Times New Roman" w:cs="Times New Roman"/>
          <w:i/>
          <w:sz w:val="24"/>
          <w:szCs w:val="24"/>
          <w:lang w:val="en-US"/>
        </w:rPr>
        <w:t>culture</w:t>
      </w:r>
      <w:r w:rsidRPr="00D20D65">
        <w:rPr>
          <w:rFonts w:ascii="Times New Roman" w:hAnsi="Times New Roman" w:cs="Times New Roman"/>
          <w:i/>
          <w:sz w:val="24"/>
          <w:szCs w:val="24"/>
          <w:lang w:val="en-US"/>
        </w:rPr>
        <w:t xml:space="preserve"> Rev</w:t>
      </w:r>
      <w:r w:rsidR="00CE2515" w:rsidRPr="00D20D65">
        <w:rPr>
          <w:rFonts w:ascii="Times New Roman" w:hAnsi="Times New Roman" w:cs="Times New Roman"/>
          <w:i/>
          <w:sz w:val="24"/>
          <w:szCs w:val="24"/>
          <w:lang w:val="en-US"/>
        </w:rPr>
        <w:t>iew</w:t>
      </w:r>
      <w:r w:rsidR="00B62D62"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20</w:t>
      </w:r>
      <w:r w:rsidR="0092093F"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31-34</w:t>
      </w:r>
      <w:r w:rsidR="00B62D62" w:rsidRPr="00D20D65">
        <w:rPr>
          <w:rFonts w:ascii="Times New Roman" w:hAnsi="Times New Roman" w:cs="Times New Roman"/>
          <w:sz w:val="24"/>
          <w:szCs w:val="24"/>
          <w:lang w:val="en-US"/>
        </w:rPr>
        <w:t>.</w:t>
      </w:r>
      <w:r w:rsidR="00BA6103" w:rsidRPr="00D20D65">
        <w:rPr>
          <w:rFonts w:ascii="Times New Roman" w:hAnsi="Times New Roman" w:cs="Times New Roman"/>
          <w:sz w:val="24"/>
          <w:szCs w:val="24"/>
          <w:lang w:val="en-US"/>
        </w:rPr>
        <w:t xml:space="preserve"> </w:t>
      </w:r>
    </w:p>
    <w:p w:rsidR="00D51168"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t>Greenwood, P.</w:t>
      </w:r>
      <w:r w:rsidR="002D4B13"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H.</w:t>
      </w:r>
      <w:r w:rsidR="002D4B13"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 xml:space="preserve">A. </w:t>
      </w:r>
      <w:r w:rsidR="00C24DF1"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1976</w:t>
      </w:r>
      <w:r w:rsidR="00C24DF1"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Review of the family </w:t>
      </w:r>
      <w:proofErr w:type="spellStart"/>
      <w:r w:rsidRPr="00D20D65">
        <w:rPr>
          <w:rFonts w:ascii="Times New Roman" w:hAnsi="Times New Roman" w:cs="Times New Roman"/>
          <w:i/>
          <w:iCs/>
          <w:sz w:val="24"/>
          <w:szCs w:val="24"/>
          <w:lang w:val="en-US"/>
        </w:rPr>
        <w:t>Centropomidae</w:t>
      </w:r>
      <w:proofErr w:type="spellEnd"/>
      <w:r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sz w:val="24"/>
          <w:szCs w:val="24"/>
          <w:lang w:val="en-US"/>
        </w:rPr>
        <w:t>Piscies</w:t>
      </w:r>
      <w:proofErr w:type="spellEnd"/>
      <w:r w:rsidRPr="00D20D65">
        <w:rPr>
          <w:rFonts w:ascii="Times New Roman" w:hAnsi="Times New Roman" w:cs="Times New Roman"/>
          <w:sz w:val="24"/>
          <w:szCs w:val="24"/>
          <w:lang w:val="en-US"/>
        </w:rPr>
        <w:t>:</w:t>
      </w:r>
      <w:r w:rsidR="00B62D62"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Perciformes</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 xml:space="preserve">Bulletin </w:t>
      </w:r>
      <w:proofErr w:type="spellStart"/>
      <w:r w:rsidRPr="00D20D65">
        <w:rPr>
          <w:rFonts w:ascii="Times New Roman" w:hAnsi="Times New Roman" w:cs="Times New Roman"/>
          <w:i/>
          <w:sz w:val="24"/>
          <w:szCs w:val="24"/>
          <w:lang w:val="en-US"/>
        </w:rPr>
        <w:t>Brithis</w:t>
      </w:r>
      <w:proofErr w:type="spellEnd"/>
      <w:r w:rsidRPr="00D20D65">
        <w:rPr>
          <w:rFonts w:ascii="Times New Roman" w:hAnsi="Times New Roman" w:cs="Times New Roman"/>
          <w:i/>
          <w:sz w:val="24"/>
          <w:szCs w:val="24"/>
          <w:lang w:val="en-US"/>
        </w:rPr>
        <w:t xml:space="preserve"> Museum (Natural History) Zoology</w:t>
      </w:r>
      <w:r w:rsidR="00B62D62" w:rsidRPr="00D20D65">
        <w:rPr>
          <w:rFonts w:ascii="Times New Roman" w:hAnsi="Times New Roman" w:cs="Times New Roman"/>
          <w:i/>
          <w:sz w:val="24"/>
          <w:szCs w:val="24"/>
          <w:lang w:val="en-US"/>
        </w:rPr>
        <w:t>,</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29</w:t>
      </w:r>
      <w:r w:rsidRPr="00D20D65">
        <w:rPr>
          <w:rFonts w:ascii="Times New Roman" w:hAnsi="Times New Roman" w:cs="Times New Roman"/>
          <w:sz w:val="24"/>
          <w:szCs w:val="24"/>
          <w:lang w:val="en-US"/>
        </w:rPr>
        <w:t>(1)</w:t>
      </w:r>
      <w:r w:rsidR="0092093F" w:rsidRPr="00D20D65">
        <w:rPr>
          <w:rFonts w:ascii="Times New Roman" w:hAnsi="Times New Roman" w:cs="Times New Roman"/>
          <w:sz w:val="24"/>
          <w:szCs w:val="24"/>
          <w:lang w:val="en-US"/>
        </w:rPr>
        <w:t>,</w:t>
      </w:r>
      <w:r w:rsidR="00B62D62"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1-81</w:t>
      </w:r>
      <w:r w:rsidR="00CE2515" w:rsidRPr="00D20D65">
        <w:rPr>
          <w:rFonts w:ascii="Times New Roman" w:hAnsi="Times New Roman" w:cs="Times New Roman"/>
          <w:sz w:val="24"/>
          <w:szCs w:val="24"/>
          <w:lang w:val="en-US"/>
        </w:rPr>
        <w:t>.</w:t>
      </w:r>
    </w:p>
    <w:p w:rsidR="000C5695" w:rsidRPr="00D20D65" w:rsidRDefault="00DB0183" w:rsidP="006B31F4">
      <w:pPr>
        <w:spacing w:after="0" w:line="360" w:lineRule="auto"/>
        <w:ind w:left="851" w:hanging="851"/>
        <w:jc w:val="both"/>
        <w:rPr>
          <w:rFonts w:ascii="Times New Roman" w:hAnsi="Times New Roman" w:cs="Times New Roman"/>
          <w:sz w:val="24"/>
          <w:szCs w:val="24"/>
        </w:rPr>
      </w:pPr>
      <w:proofErr w:type="spellStart"/>
      <w:r w:rsidRPr="00D20D65">
        <w:rPr>
          <w:rFonts w:ascii="Times New Roman" w:hAnsi="Times New Roman" w:cs="Times New Roman"/>
          <w:sz w:val="24"/>
          <w:szCs w:val="24"/>
          <w:lang w:val="en-US"/>
        </w:rPr>
        <w:t>Lagler</w:t>
      </w:r>
      <w:proofErr w:type="spellEnd"/>
      <w:r w:rsidRPr="00D20D65">
        <w:rPr>
          <w:rFonts w:ascii="Times New Roman" w:hAnsi="Times New Roman" w:cs="Times New Roman"/>
          <w:sz w:val="24"/>
          <w:szCs w:val="24"/>
          <w:lang w:val="en-US"/>
        </w:rPr>
        <w:t xml:space="preserve">, K., </w:t>
      </w:r>
      <w:proofErr w:type="spellStart"/>
      <w:r w:rsidR="00E27D24" w:rsidRPr="00D20D65">
        <w:rPr>
          <w:rFonts w:ascii="Times New Roman" w:hAnsi="Times New Roman" w:cs="Times New Roman"/>
          <w:sz w:val="24"/>
          <w:szCs w:val="24"/>
          <w:lang w:val="en-US"/>
        </w:rPr>
        <w:t>Bardach</w:t>
      </w:r>
      <w:proofErr w:type="spellEnd"/>
      <w:r w:rsidR="00E27D24" w:rsidRPr="00D20D65">
        <w:rPr>
          <w:rFonts w:ascii="Times New Roman" w:hAnsi="Times New Roman" w:cs="Times New Roman"/>
          <w:sz w:val="24"/>
          <w:szCs w:val="24"/>
          <w:lang w:val="en-US"/>
        </w:rPr>
        <w:t>,</w:t>
      </w:r>
      <w:r w:rsidR="003B35A2" w:rsidRPr="00D20D65">
        <w:rPr>
          <w:rFonts w:ascii="Times New Roman" w:hAnsi="Times New Roman" w:cs="Times New Roman"/>
          <w:sz w:val="24"/>
          <w:szCs w:val="24"/>
          <w:lang w:val="en-US"/>
        </w:rPr>
        <w:t xml:space="preserve"> J., </w:t>
      </w:r>
      <w:r w:rsidR="00E27D24" w:rsidRPr="00D20D65">
        <w:rPr>
          <w:rFonts w:ascii="Times New Roman" w:hAnsi="Times New Roman" w:cs="Times New Roman"/>
          <w:sz w:val="24"/>
          <w:szCs w:val="24"/>
          <w:lang w:val="en-US"/>
        </w:rPr>
        <w:t>Miller</w:t>
      </w:r>
      <w:r w:rsidR="003B35A2" w:rsidRPr="00D20D65">
        <w:rPr>
          <w:rFonts w:ascii="Times New Roman" w:hAnsi="Times New Roman" w:cs="Times New Roman"/>
          <w:sz w:val="24"/>
          <w:szCs w:val="24"/>
          <w:lang w:val="en-US"/>
        </w:rPr>
        <w:t xml:space="preserve"> R. </w:t>
      </w:r>
      <w:r w:rsidR="00B62D62" w:rsidRPr="00D20D65">
        <w:rPr>
          <w:rFonts w:ascii="Times New Roman" w:hAnsi="Times New Roman" w:cs="Times New Roman"/>
          <w:sz w:val="24"/>
          <w:szCs w:val="24"/>
          <w:lang w:val="en-US"/>
        </w:rPr>
        <w:t xml:space="preserve">and </w:t>
      </w:r>
      <w:r w:rsidRPr="00D20D65">
        <w:rPr>
          <w:rFonts w:ascii="Times New Roman" w:hAnsi="Times New Roman" w:cs="Times New Roman"/>
          <w:sz w:val="24"/>
          <w:szCs w:val="24"/>
          <w:lang w:val="en-US"/>
        </w:rPr>
        <w:t>May</w:t>
      </w:r>
      <w:r w:rsidR="00B62D62" w:rsidRPr="00D20D65">
        <w:rPr>
          <w:rFonts w:ascii="Times New Roman" w:hAnsi="Times New Roman" w:cs="Times New Roman"/>
          <w:sz w:val="24"/>
          <w:szCs w:val="24"/>
          <w:lang w:val="en-US"/>
        </w:rPr>
        <w:t xml:space="preserve">, </w:t>
      </w:r>
      <w:r w:rsidR="003B35A2" w:rsidRPr="00D20D65">
        <w:rPr>
          <w:rFonts w:ascii="Times New Roman" w:hAnsi="Times New Roman" w:cs="Times New Roman"/>
          <w:sz w:val="24"/>
          <w:szCs w:val="24"/>
          <w:lang w:val="en-US"/>
        </w:rPr>
        <w:t>R. (</w:t>
      </w:r>
      <w:r w:rsidRPr="00D20D65">
        <w:rPr>
          <w:rFonts w:ascii="Times New Roman" w:hAnsi="Times New Roman" w:cs="Times New Roman"/>
          <w:sz w:val="24"/>
          <w:szCs w:val="24"/>
          <w:lang w:val="en-US"/>
        </w:rPr>
        <w:t>1990</w:t>
      </w:r>
      <w:r w:rsidR="003B35A2"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i/>
          <w:sz w:val="24"/>
          <w:szCs w:val="24"/>
        </w:rPr>
        <w:t>Ictiologia</w:t>
      </w:r>
      <w:proofErr w:type="spellEnd"/>
      <w:r w:rsidRPr="00D20D65">
        <w:rPr>
          <w:rFonts w:ascii="Times New Roman" w:hAnsi="Times New Roman" w:cs="Times New Roman"/>
          <w:sz w:val="24"/>
          <w:szCs w:val="24"/>
        </w:rPr>
        <w:t xml:space="preserve">. </w:t>
      </w:r>
      <w:proofErr w:type="spellStart"/>
      <w:r w:rsidR="00E27D24" w:rsidRPr="00D20D65">
        <w:rPr>
          <w:rFonts w:ascii="Times New Roman" w:hAnsi="Times New Roman" w:cs="Times New Roman"/>
          <w:sz w:val="24"/>
          <w:szCs w:val="24"/>
        </w:rPr>
        <w:t>M</w:t>
      </w:r>
      <w:r w:rsidR="00B62D62" w:rsidRPr="00D20D65">
        <w:rPr>
          <w:rFonts w:ascii="Times New Roman" w:hAnsi="Times New Roman" w:cs="Times New Roman"/>
          <w:sz w:val="24"/>
          <w:szCs w:val="24"/>
        </w:rPr>
        <w:t>e</w:t>
      </w:r>
      <w:r w:rsidR="00E27D24" w:rsidRPr="00D20D65">
        <w:rPr>
          <w:rFonts w:ascii="Times New Roman" w:hAnsi="Times New Roman" w:cs="Times New Roman"/>
          <w:sz w:val="24"/>
          <w:szCs w:val="24"/>
        </w:rPr>
        <w:t>xico</w:t>
      </w:r>
      <w:proofErr w:type="spellEnd"/>
      <w:r w:rsidR="00B62D62" w:rsidRPr="00D20D65">
        <w:rPr>
          <w:rFonts w:ascii="Times New Roman" w:hAnsi="Times New Roman" w:cs="Times New Roman"/>
          <w:sz w:val="24"/>
          <w:szCs w:val="24"/>
        </w:rPr>
        <w:t>: AGT Editor,</w:t>
      </w:r>
    </w:p>
    <w:p w:rsidR="00DB018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 xml:space="preserve">Lau, S. </w:t>
      </w:r>
      <w:r w:rsidR="003B35A2" w:rsidRPr="00D20D65">
        <w:rPr>
          <w:rFonts w:ascii="Times New Roman" w:hAnsi="Times New Roman" w:cs="Times New Roman"/>
          <w:sz w:val="24"/>
          <w:szCs w:val="24"/>
        </w:rPr>
        <w:t>y</w:t>
      </w:r>
      <w:r w:rsidRPr="00D20D65">
        <w:rPr>
          <w:rFonts w:ascii="Times New Roman" w:hAnsi="Times New Roman" w:cs="Times New Roman"/>
          <w:sz w:val="24"/>
          <w:szCs w:val="24"/>
        </w:rPr>
        <w:t xml:space="preserve"> </w:t>
      </w:r>
      <w:proofErr w:type="spellStart"/>
      <w:r w:rsidR="00E27D24" w:rsidRPr="00D20D65">
        <w:rPr>
          <w:rFonts w:ascii="Times New Roman" w:hAnsi="Times New Roman" w:cs="Times New Roman"/>
          <w:sz w:val="24"/>
          <w:szCs w:val="24"/>
        </w:rPr>
        <w:t>Shafland</w:t>
      </w:r>
      <w:proofErr w:type="spellEnd"/>
      <w:r w:rsidR="003B35A2" w:rsidRPr="00D20D65">
        <w:rPr>
          <w:rFonts w:ascii="Times New Roman" w:hAnsi="Times New Roman" w:cs="Times New Roman"/>
          <w:sz w:val="24"/>
          <w:szCs w:val="24"/>
        </w:rPr>
        <w:t>, P.</w:t>
      </w:r>
      <w:r w:rsidRPr="00D20D65">
        <w:rPr>
          <w:rFonts w:ascii="Times New Roman" w:hAnsi="Times New Roman" w:cs="Times New Roman"/>
          <w:sz w:val="24"/>
          <w:szCs w:val="24"/>
        </w:rPr>
        <w:t xml:space="preserve"> </w:t>
      </w:r>
      <w:r w:rsidR="003B35A2" w:rsidRPr="00D20D65">
        <w:rPr>
          <w:rFonts w:ascii="Times New Roman" w:hAnsi="Times New Roman" w:cs="Times New Roman"/>
          <w:sz w:val="24"/>
          <w:szCs w:val="24"/>
        </w:rPr>
        <w:t>(</w:t>
      </w:r>
      <w:r w:rsidRPr="00D20D65">
        <w:rPr>
          <w:rFonts w:ascii="Times New Roman" w:hAnsi="Times New Roman" w:cs="Times New Roman"/>
          <w:sz w:val="24"/>
          <w:szCs w:val="24"/>
        </w:rPr>
        <w:t>1982</w:t>
      </w:r>
      <w:r w:rsidR="003B35A2"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Pr="00D20D65">
        <w:rPr>
          <w:rFonts w:ascii="Times New Roman" w:hAnsi="Times New Roman" w:cs="Times New Roman"/>
          <w:sz w:val="24"/>
          <w:szCs w:val="24"/>
          <w:lang w:val="en-US"/>
        </w:rPr>
        <w:t xml:space="preserve">Larval development of </w:t>
      </w:r>
      <w:proofErr w:type="spellStart"/>
      <w:r w:rsidRPr="00D20D65">
        <w:rPr>
          <w:rFonts w:ascii="Times New Roman" w:hAnsi="Times New Roman" w:cs="Times New Roman"/>
          <w:sz w:val="24"/>
          <w:szCs w:val="24"/>
          <w:lang w:val="en-US"/>
        </w:rPr>
        <w:t>snook</w:t>
      </w:r>
      <w:proofErr w:type="spellEnd"/>
      <w:r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i/>
          <w:sz w:val="24"/>
          <w:szCs w:val="24"/>
          <w:lang w:val="en-US"/>
        </w:rPr>
        <w:t>Centropomus</w:t>
      </w:r>
      <w:proofErr w:type="spellEnd"/>
      <w:r w:rsidRPr="00D20D65">
        <w:rPr>
          <w:rFonts w:ascii="Times New Roman" w:hAnsi="Times New Roman" w:cs="Times New Roman"/>
          <w:i/>
          <w:sz w:val="24"/>
          <w:szCs w:val="24"/>
          <w:lang w:val="en-US"/>
        </w:rPr>
        <w:t xml:space="preserve"> </w:t>
      </w:r>
      <w:proofErr w:type="spellStart"/>
      <w:r w:rsidRPr="00D20D65">
        <w:rPr>
          <w:rFonts w:ascii="Times New Roman" w:hAnsi="Times New Roman" w:cs="Times New Roman"/>
          <w:i/>
          <w:sz w:val="24"/>
          <w:szCs w:val="24"/>
          <w:lang w:val="en-US"/>
        </w:rPr>
        <w:t>undecimalis</w:t>
      </w:r>
      <w:proofErr w:type="spellEnd"/>
      <w:r w:rsidRPr="00D20D65">
        <w:rPr>
          <w:rFonts w:ascii="Times New Roman" w:hAnsi="Times New Roman" w:cs="Times New Roman"/>
          <w:i/>
          <w:sz w:val="24"/>
          <w:szCs w:val="24"/>
          <w:lang w:val="en-US"/>
        </w:rPr>
        <w:t xml:space="preserve"> </w:t>
      </w:r>
      <w:r w:rsidRPr="00D20D65">
        <w:rPr>
          <w:rFonts w:ascii="Times New Roman" w:hAnsi="Times New Roman" w:cs="Times New Roman"/>
          <w:sz w:val="24"/>
          <w:szCs w:val="24"/>
          <w:lang w:val="en-US"/>
        </w:rPr>
        <w:t>(Pisces:</w:t>
      </w:r>
      <w:r w:rsidR="00B62D62"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i/>
          <w:sz w:val="24"/>
          <w:szCs w:val="24"/>
          <w:lang w:val="en-US"/>
        </w:rPr>
        <w:t>Centropomidae</w:t>
      </w:r>
      <w:proofErr w:type="spellEnd"/>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rPr>
        <w:t>COPEIA</w:t>
      </w:r>
      <w:r w:rsidR="00B62D62" w:rsidRPr="00D20D65">
        <w:rPr>
          <w:rFonts w:ascii="Times New Roman" w:hAnsi="Times New Roman" w:cs="Times New Roman"/>
          <w:i/>
          <w:sz w:val="24"/>
          <w:szCs w:val="24"/>
        </w:rPr>
        <w:t>,</w:t>
      </w:r>
      <w:r w:rsidRPr="00D20D65">
        <w:rPr>
          <w:rFonts w:ascii="Times New Roman" w:hAnsi="Times New Roman" w:cs="Times New Roman"/>
          <w:sz w:val="24"/>
          <w:szCs w:val="24"/>
        </w:rPr>
        <w:t xml:space="preserve"> 3</w:t>
      </w:r>
      <w:r w:rsidR="0092093F" w:rsidRPr="00D20D65">
        <w:rPr>
          <w:rFonts w:ascii="Times New Roman" w:hAnsi="Times New Roman" w:cs="Times New Roman"/>
          <w:sz w:val="24"/>
          <w:szCs w:val="24"/>
        </w:rPr>
        <w:t xml:space="preserve">, </w:t>
      </w:r>
      <w:r w:rsidRPr="00D20D65">
        <w:rPr>
          <w:rFonts w:ascii="Times New Roman" w:hAnsi="Times New Roman" w:cs="Times New Roman"/>
          <w:sz w:val="24"/>
          <w:szCs w:val="24"/>
        </w:rPr>
        <w:t>618-627</w:t>
      </w:r>
      <w:r w:rsidR="00B62D62" w:rsidRPr="00D20D65">
        <w:rPr>
          <w:rFonts w:ascii="Times New Roman" w:hAnsi="Times New Roman" w:cs="Times New Roman"/>
          <w:sz w:val="24"/>
          <w:szCs w:val="24"/>
        </w:rPr>
        <w:t>.</w:t>
      </w:r>
    </w:p>
    <w:p w:rsidR="00BA6103"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 xml:space="preserve">Maia, </w:t>
      </w:r>
      <w:bookmarkStart w:id="0" w:name="_Hlk505764230"/>
      <w:r w:rsidRPr="00D20D65">
        <w:rPr>
          <w:rFonts w:ascii="Times New Roman" w:hAnsi="Times New Roman" w:cs="Times New Roman"/>
          <w:sz w:val="24"/>
          <w:szCs w:val="24"/>
        </w:rPr>
        <w:t xml:space="preserve">E., </w:t>
      </w:r>
      <w:bookmarkEnd w:id="0"/>
      <w:r w:rsidR="00E27D24" w:rsidRPr="00D20D65">
        <w:rPr>
          <w:rFonts w:ascii="Times New Roman" w:hAnsi="Times New Roman" w:cs="Times New Roman"/>
          <w:sz w:val="24"/>
          <w:szCs w:val="24"/>
        </w:rPr>
        <w:t>Rocha</w:t>
      </w:r>
      <w:r w:rsidR="003B35A2" w:rsidRPr="00D20D65">
        <w:rPr>
          <w:rFonts w:ascii="Times New Roman" w:hAnsi="Times New Roman" w:cs="Times New Roman"/>
          <w:sz w:val="24"/>
          <w:szCs w:val="24"/>
        </w:rPr>
        <w:t xml:space="preserve"> I. y</w:t>
      </w:r>
      <w:r w:rsidRPr="00D20D65">
        <w:rPr>
          <w:rFonts w:ascii="Times New Roman" w:hAnsi="Times New Roman" w:cs="Times New Roman"/>
          <w:sz w:val="24"/>
          <w:szCs w:val="24"/>
        </w:rPr>
        <w:t xml:space="preserve"> </w:t>
      </w:r>
      <w:proofErr w:type="spellStart"/>
      <w:r w:rsidR="00E27D24" w:rsidRPr="00D20D65">
        <w:rPr>
          <w:rFonts w:ascii="Times New Roman" w:hAnsi="Times New Roman" w:cs="Times New Roman"/>
          <w:sz w:val="24"/>
          <w:szCs w:val="24"/>
        </w:rPr>
        <w:t>Okada</w:t>
      </w:r>
      <w:proofErr w:type="spellEnd"/>
      <w:r w:rsidR="003B35A2" w:rsidRPr="00D20D65">
        <w:rPr>
          <w:rFonts w:ascii="Times New Roman" w:hAnsi="Times New Roman" w:cs="Times New Roman"/>
          <w:sz w:val="24"/>
          <w:szCs w:val="24"/>
        </w:rPr>
        <w:t xml:space="preserve">, Y. </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1980</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 xml:space="preserve">. Cultivo </w:t>
      </w:r>
      <w:proofErr w:type="spellStart"/>
      <w:r w:rsidRPr="00D20D65">
        <w:rPr>
          <w:rFonts w:ascii="Times New Roman" w:hAnsi="Times New Roman" w:cs="Times New Roman"/>
          <w:sz w:val="24"/>
          <w:szCs w:val="24"/>
        </w:rPr>
        <w:t>arracoado</w:t>
      </w:r>
      <w:proofErr w:type="spellEnd"/>
      <w:r w:rsidRPr="00D20D65">
        <w:rPr>
          <w:rFonts w:ascii="Times New Roman" w:hAnsi="Times New Roman" w:cs="Times New Roman"/>
          <w:sz w:val="24"/>
          <w:szCs w:val="24"/>
        </w:rPr>
        <w:t xml:space="preserve"> de </w:t>
      </w:r>
      <w:proofErr w:type="spellStart"/>
      <w:r w:rsidRPr="00D20D65">
        <w:rPr>
          <w:rFonts w:ascii="Times New Roman" w:hAnsi="Times New Roman" w:cs="Times New Roman"/>
          <w:sz w:val="24"/>
          <w:szCs w:val="24"/>
        </w:rPr>
        <w:t>cuirima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Mugil</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brasiliensis</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Agassiz</w:t>
      </w:r>
      <w:proofErr w:type="spellEnd"/>
      <w:r w:rsidRPr="00D20D65">
        <w:rPr>
          <w:rFonts w:ascii="Times New Roman" w:hAnsi="Times New Roman" w:cs="Times New Roman"/>
          <w:sz w:val="24"/>
          <w:szCs w:val="24"/>
        </w:rPr>
        <w:t>,</w:t>
      </w:r>
      <w:r w:rsidR="00DA7AC3" w:rsidRPr="00D20D65">
        <w:rPr>
          <w:rFonts w:ascii="Times New Roman" w:hAnsi="Times New Roman" w:cs="Times New Roman"/>
          <w:sz w:val="24"/>
          <w:szCs w:val="24"/>
        </w:rPr>
        <w:t xml:space="preserve"> </w:t>
      </w:r>
      <w:r w:rsidRPr="00D20D65">
        <w:rPr>
          <w:rFonts w:ascii="Times New Roman" w:hAnsi="Times New Roman" w:cs="Times New Roman"/>
          <w:sz w:val="24"/>
          <w:szCs w:val="24"/>
        </w:rPr>
        <w:t xml:space="preserve">1829) em </w:t>
      </w:r>
      <w:proofErr w:type="spellStart"/>
      <w:r w:rsidRPr="00D20D65">
        <w:rPr>
          <w:rFonts w:ascii="Times New Roman" w:hAnsi="Times New Roman" w:cs="Times New Roman"/>
          <w:sz w:val="24"/>
          <w:szCs w:val="24"/>
        </w:rPr>
        <w:t>associacao</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com</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tainha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Mugil</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curema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Valenciennes</w:t>
      </w:r>
      <w:proofErr w:type="spellEnd"/>
      <w:r w:rsidRPr="00D20D65">
        <w:rPr>
          <w:rFonts w:ascii="Times New Roman" w:hAnsi="Times New Roman" w:cs="Times New Roman"/>
          <w:sz w:val="24"/>
          <w:szCs w:val="24"/>
        </w:rPr>
        <w:t xml:space="preserve">, 1836) e </w:t>
      </w:r>
      <w:proofErr w:type="spellStart"/>
      <w:r w:rsidRPr="00D20D65">
        <w:rPr>
          <w:rFonts w:ascii="Times New Roman" w:hAnsi="Times New Roman" w:cs="Times New Roman"/>
          <w:sz w:val="24"/>
          <w:szCs w:val="24"/>
        </w:rPr>
        <w:t>camorin</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Centropomus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undecimalis</w:t>
      </w:r>
      <w:proofErr w:type="spellEnd"/>
      <w:r w:rsidRPr="00D20D65">
        <w:rPr>
          <w:rFonts w:ascii="Times New Roman" w:hAnsi="Times New Roman" w:cs="Times New Roman"/>
          <w:sz w:val="24"/>
          <w:szCs w:val="24"/>
        </w:rPr>
        <w:t xml:space="preserve"> Bloch, 1792) em </w:t>
      </w:r>
      <w:proofErr w:type="spellStart"/>
      <w:r w:rsidRPr="00D20D65">
        <w:rPr>
          <w:rFonts w:ascii="Times New Roman" w:hAnsi="Times New Roman" w:cs="Times New Roman"/>
          <w:sz w:val="24"/>
          <w:szCs w:val="24"/>
        </w:rPr>
        <w:t>viveiros</w:t>
      </w:r>
      <w:proofErr w:type="spellEnd"/>
      <w:r w:rsidRPr="00D20D65">
        <w:rPr>
          <w:rFonts w:ascii="Times New Roman" w:hAnsi="Times New Roman" w:cs="Times New Roman"/>
          <w:sz w:val="24"/>
          <w:szCs w:val="24"/>
        </w:rPr>
        <w:t xml:space="preserve"> estuarinos de </w:t>
      </w:r>
      <w:proofErr w:type="spellStart"/>
      <w:r w:rsidRPr="00D20D65">
        <w:rPr>
          <w:rFonts w:ascii="Times New Roman" w:hAnsi="Times New Roman" w:cs="Times New Roman"/>
          <w:sz w:val="24"/>
          <w:szCs w:val="24"/>
        </w:rPr>
        <w:t>Itamarca</w:t>
      </w:r>
      <w:proofErr w:type="spellEnd"/>
      <w:r w:rsidRPr="00D20D65">
        <w:rPr>
          <w:rFonts w:ascii="Times New Roman" w:hAnsi="Times New Roman" w:cs="Times New Roman"/>
          <w:sz w:val="24"/>
          <w:szCs w:val="24"/>
        </w:rPr>
        <w:t>-Pernambuco</w:t>
      </w:r>
      <w:r w:rsidR="00DA7AC3" w:rsidRPr="00D20D65">
        <w:rPr>
          <w:rFonts w:ascii="Times New Roman" w:hAnsi="Times New Roman" w:cs="Times New Roman"/>
          <w:sz w:val="24"/>
          <w:szCs w:val="24"/>
        </w:rPr>
        <w:t>,</w:t>
      </w:r>
      <w:r w:rsidRPr="00D20D65">
        <w:rPr>
          <w:rFonts w:ascii="Times New Roman" w:hAnsi="Times New Roman" w:cs="Times New Roman"/>
          <w:sz w:val="24"/>
          <w:szCs w:val="24"/>
        </w:rPr>
        <w:t xml:space="preserve"> Brasil</w:t>
      </w:r>
      <w:r w:rsidR="00B62D62"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00B62D62" w:rsidRPr="00D20D65">
        <w:rPr>
          <w:rFonts w:ascii="Times New Roman" w:hAnsi="Times New Roman" w:cs="Times New Roman"/>
          <w:sz w:val="24"/>
          <w:szCs w:val="24"/>
        </w:rPr>
        <w:t>1</w:t>
      </w:r>
      <w:r w:rsidR="000F6058" w:rsidRPr="00D20D65">
        <w:rPr>
          <w:rFonts w:ascii="Times New Roman" w:hAnsi="Times New Roman" w:cs="Times New Roman"/>
          <w:sz w:val="24"/>
          <w:szCs w:val="24"/>
        </w:rPr>
        <w:t>.</w:t>
      </w:r>
      <w:r w:rsidR="00DA7AC3" w:rsidRPr="00D20D65">
        <w:rPr>
          <w:rFonts w:ascii="Times New Roman" w:hAnsi="Times New Roman" w:cs="Times New Roman"/>
          <w:sz w:val="24"/>
          <w:szCs w:val="24"/>
          <w:vertAlign w:val="superscript"/>
        </w:rPr>
        <w:t>er</w:t>
      </w:r>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Simposium</w:t>
      </w:r>
      <w:proofErr w:type="spellEnd"/>
      <w:r w:rsidRPr="00D20D65">
        <w:rPr>
          <w:rFonts w:ascii="Times New Roman" w:hAnsi="Times New Roman" w:cs="Times New Roman"/>
          <w:sz w:val="24"/>
          <w:szCs w:val="24"/>
        </w:rPr>
        <w:t xml:space="preserve"> Brasileiro de </w:t>
      </w:r>
      <w:proofErr w:type="spellStart"/>
      <w:r w:rsidRPr="00D20D65">
        <w:rPr>
          <w:rFonts w:ascii="Times New Roman" w:hAnsi="Times New Roman" w:cs="Times New Roman"/>
          <w:sz w:val="24"/>
          <w:szCs w:val="24"/>
        </w:rPr>
        <w:t>Acuaculture</w:t>
      </w:r>
      <w:proofErr w:type="spellEnd"/>
      <w:r w:rsidR="00B62D62" w:rsidRPr="00D20D65">
        <w:rPr>
          <w:rFonts w:ascii="Times New Roman" w:hAnsi="Times New Roman" w:cs="Times New Roman"/>
          <w:sz w:val="24"/>
          <w:szCs w:val="24"/>
        </w:rPr>
        <w:t>.</w:t>
      </w:r>
      <w:r w:rsidRPr="00D20D65">
        <w:rPr>
          <w:rFonts w:ascii="Times New Roman" w:hAnsi="Times New Roman" w:cs="Times New Roman"/>
          <w:sz w:val="24"/>
          <w:szCs w:val="24"/>
        </w:rPr>
        <w:t xml:space="preserve"> Recife</w:t>
      </w:r>
      <w:r w:rsidR="00B62D62" w:rsidRPr="00D20D65">
        <w:rPr>
          <w:rFonts w:ascii="Times New Roman" w:hAnsi="Times New Roman" w:cs="Times New Roman"/>
          <w:sz w:val="24"/>
          <w:szCs w:val="24"/>
        </w:rPr>
        <w:t xml:space="preserve">, </w:t>
      </w:r>
      <w:r w:rsidRPr="00D20D65">
        <w:rPr>
          <w:rFonts w:ascii="Times New Roman" w:hAnsi="Times New Roman" w:cs="Times New Roman"/>
          <w:sz w:val="24"/>
          <w:szCs w:val="24"/>
        </w:rPr>
        <w:t>Rio de Janeiro,</w:t>
      </w:r>
      <w:r w:rsidR="00E64F1B" w:rsidRPr="00D20D65">
        <w:rPr>
          <w:rFonts w:ascii="Times New Roman" w:hAnsi="Times New Roman" w:cs="Times New Roman"/>
          <w:sz w:val="24"/>
          <w:szCs w:val="24"/>
        </w:rPr>
        <w:t xml:space="preserve"> del 24 al 26 de noviembre de</w:t>
      </w:r>
      <w:r w:rsidR="00DA7AC3" w:rsidRPr="00D20D65">
        <w:rPr>
          <w:rFonts w:ascii="Times New Roman" w:hAnsi="Times New Roman" w:cs="Times New Roman"/>
          <w:sz w:val="24"/>
          <w:szCs w:val="24"/>
        </w:rPr>
        <w:t xml:space="preserve"> 197</w:t>
      </w:r>
      <w:r w:rsidR="007850A3" w:rsidRPr="00D20D65">
        <w:rPr>
          <w:rFonts w:ascii="Times New Roman" w:hAnsi="Times New Roman" w:cs="Times New Roman"/>
          <w:sz w:val="24"/>
          <w:szCs w:val="24"/>
        </w:rPr>
        <w:t>8</w:t>
      </w:r>
      <w:r w:rsidR="00DA7AC3" w:rsidRPr="00D20D65">
        <w:rPr>
          <w:rFonts w:ascii="Times New Roman" w:hAnsi="Times New Roman" w:cs="Times New Roman"/>
          <w:sz w:val="24"/>
          <w:szCs w:val="24"/>
        </w:rPr>
        <w:t>.</w:t>
      </w:r>
    </w:p>
    <w:p w:rsidR="00BA6103" w:rsidRPr="00D20D65" w:rsidRDefault="00DB0183" w:rsidP="006B31F4">
      <w:pPr>
        <w:spacing w:after="0" w:line="360" w:lineRule="auto"/>
        <w:ind w:left="851" w:hanging="851"/>
        <w:jc w:val="both"/>
        <w:rPr>
          <w:rFonts w:ascii="Times New Roman" w:hAnsi="Times New Roman" w:cs="Times New Roman"/>
          <w:sz w:val="24"/>
          <w:szCs w:val="24"/>
        </w:rPr>
      </w:pPr>
      <w:proofErr w:type="spellStart"/>
      <w:r w:rsidRPr="00D20D65">
        <w:rPr>
          <w:rFonts w:ascii="Times New Roman" w:hAnsi="Times New Roman" w:cs="Times New Roman"/>
          <w:sz w:val="24"/>
          <w:szCs w:val="24"/>
        </w:rPr>
        <w:t>Millan</w:t>
      </w:r>
      <w:proofErr w:type="spellEnd"/>
      <w:r w:rsidRPr="00D20D65">
        <w:rPr>
          <w:rFonts w:ascii="Times New Roman" w:hAnsi="Times New Roman" w:cs="Times New Roman"/>
          <w:sz w:val="24"/>
          <w:szCs w:val="24"/>
        </w:rPr>
        <w:t xml:space="preserve">, Q. </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1989</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 xml:space="preserve">. Resultados del crecimiento del robalo </w:t>
      </w:r>
      <w:proofErr w:type="spellStart"/>
      <w:r w:rsidRPr="00D20D65">
        <w:rPr>
          <w:rFonts w:ascii="Times New Roman" w:hAnsi="Times New Roman" w:cs="Times New Roman"/>
          <w:i/>
          <w:sz w:val="24"/>
          <w:szCs w:val="24"/>
        </w:rPr>
        <w:t>Centropomus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undecimalis</w:t>
      </w:r>
      <w:proofErr w:type="spellEnd"/>
      <w:r w:rsidRPr="00D20D65">
        <w:rPr>
          <w:rFonts w:ascii="Times New Roman" w:hAnsi="Times New Roman" w:cs="Times New Roman"/>
          <w:sz w:val="24"/>
          <w:szCs w:val="24"/>
        </w:rPr>
        <w:t xml:space="preserve"> </w:t>
      </w:r>
      <w:r w:rsidR="000F6058" w:rsidRPr="00D20D65">
        <w:rPr>
          <w:rFonts w:ascii="Times New Roman" w:hAnsi="Times New Roman" w:cs="Times New Roman"/>
          <w:sz w:val="24"/>
          <w:szCs w:val="24"/>
        </w:rPr>
        <w:t>(</w:t>
      </w:r>
      <w:r w:rsidRPr="00D20D65">
        <w:rPr>
          <w:rFonts w:ascii="Times New Roman" w:hAnsi="Times New Roman" w:cs="Times New Roman"/>
          <w:sz w:val="24"/>
          <w:szCs w:val="24"/>
        </w:rPr>
        <w:t>Bloch, 1792</w:t>
      </w:r>
      <w:r w:rsidR="000F6058"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00BA6103" w:rsidRPr="00D20D65">
        <w:rPr>
          <w:rFonts w:ascii="Times New Roman" w:hAnsi="Times New Roman" w:cs="Times New Roman"/>
          <w:sz w:val="24"/>
          <w:szCs w:val="24"/>
        </w:rPr>
        <w:t>(</w:t>
      </w:r>
      <w:proofErr w:type="spellStart"/>
      <w:r w:rsidR="00BA6103" w:rsidRPr="00D20D65">
        <w:rPr>
          <w:rFonts w:ascii="Times New Roman" w:hAnsi="Times New Roman" w:cs="Times New Roman"/>
          <w:sz w:val="24"/>
          <w:szCs w:val="24"/>
        </w:rPr>
        <w:t>Pisces</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Centropomidae</w:t>
      </w:r>
      <w:proofErr w:type="spellEnd"/>
      <w:r w:rsidRPr="00D20D65">
        <w:rPr>
          <w:rFonts w:ascii="Times New Roman" w:hAnsi="Times New Roman" w:cs="Times New Roman"/>
          <w:sz w:val="24"/>
          <w:szCs w:val="24"/>
        </w:rPr>
        <w:t xml:space="preserve">) en estanques. </w:t>
      </w:r>
      <w:r w:rsidRPr="00D20D65">
        <w:rPr>
          <w:rFonts w:ascii="Times New Roman" w:hAnsi="Times New Roman" w:cs="Times New Roman"/>
          <w:i/>
          <w:sz w:val="24"/>
          <w:szCs w:val="24"/>
        </w:rPr>
        <w:t>Rev</w:t>
      </w:r>
      <w:r w:rsidR="00E27D24" w:rsidRPr="00D20D65">
        <w:rPr>
          <w:rFonts w:ascii="Times New Roman" w:hAnsi="Times New Roman" w:cs="Times New Roman"/>
          <w:i/>
          <w:sz w:val="24"/>
          <w:szCs w:val="24"/>
        </w:rPr>
        <w:t xml:space="preserve">ista Latinoamericana de </w:t>
      </w:r>
      <w:r w:rsidR="00BA6103" w:rsidRPr="00D20D65">
        <w:rPr>
          <w:rFonts w:ascii="Times New Roman" w:hAnsi="Times New Roman" w:cs="Times New Roman"/>
          <w:i/>
          <w:sz w:val="24"/>
          <w:szCs w:val="24"/>
        </w:rPr>
        <w:t>Acuicultura</w:t>
      </w:r>
      <w:r w:rsidR="00BA6103" w:rsidRPr="00D20D65">
        <w:rPr>
          <w:rFonts w:ascii="Times New Roman" w:hAnsi="Times New Roman" w:cs="Times New Roman"/>
          <w:sz w:val="24"/>
          <w:szCs w:val="24"/>
        </w:rPr>
        <w:t xml:space="preserve"> 41</w:t>
      </w:r>
      <w:r w:rsidR="0092093F" w:rsidRPr="00D20D65">
        <w:rPr>
          <w:rFonts w:ascii="Times New Roman" w:hAnsi="Times New Roman" w:cs="Times New Roman"/>
          <w:sz w:val="24"/>
          <w:szCs w:val="24"/>
        </w:rPr>
        <w:t xml:space="preserve">, </w:t>
      </w:r>
      <w:r w:rsidR="00D5150E" w:rsidRPr="00D20D65">
        <w:rPr>
          <w:rFonts w:ascii="Times New Roman" w:hAnsi="Times New Roman" w:cs="Times New Roman"/>
          <w:sz w:val="24"/>
          <w:szCs w:val="24"/>
        </w:rPr>
        <w:t>45-46.</w:t>
      </w:r>
      <w:r w:rsidR="00C9049F" w:rsidRPr="00D20D65">
        <w:rPr>
          <w:rFonts w:ascii="Times New Roman" w:hAnsi="Times New Roman" w:cs="Times New Roman"/>
          <w:sz w:val="24"/>
          <w:szCs w:val="24"/>
        </w:rPr>
        <w:t xml:space="preserve"> </w:t>
      </w:r>
    </w:p>
    <w:p w:rsidR="00C9049F" w:rsidRPr="00D20D65" w:rsidRDefault="00AB30D2" w:rsidP="006B31F4">
      <w:pPr>
        <w:spacing w:after="0" w:line="360" w:lineRule="auto"/>
        <w:ind w:left="851" w:hanging="851"/>
        <w:jc w:val="both"/>
        <w:rPr>
          <w:rFonts w:ascii="Times New Roman" w:hAnsi="Times New Roman" w:cs="Times New Roman"/>
          <w:sz w:val="24"/>
          <w:szCs w:val="24"/>
        </w:rPr>
      </w:pPr>
      <w:proofErr w:type="spellStart"/>
      <w:r w:rsidRPr="00D20D65">
        <w:rPr>
          <w:rFonts w:ascii="Times New Roman" w:hAnsi="Times New Roman" w:cs="Times New Roman"/>
          <w:sz w:val="24"/>
          <w:szCs w:val="24"/>
        </w:rPr>
        <w:t>Muhlia</w:t>
      </w:r>
      <w:proofErr w:type="spellEnd"/>
      <w:r w:rsidRPr="00D20D65">
        <w:rPr>
          <w:rFonts w:ascii="Times New Roman" w:hAnsi="Times New Roman" w:cs="Times New Roman"/>
          <w:sz w:val="24"/>
          <w:szCs w:val="24"/>
        </w:rPr>
        <w:t>, A., Arvizu, J., Rodríguez, J., Guerrero, D. y Gutiérrez, F.</w:t>
      </w:r>
      <w:r w:rsidRPr="00D20D65" w:rsidDel="00AB30D2">
        <w:rPr>
          <w:rFonts w:ascii="Times New Roman" w:hAnsi="Times New Roman" w:cs="Times New Roman"/>
          <w:sz w:val="24"/>
          <w:szCs w:val="24"/>
        </w:rPr>
        <w:t xml:space="preserve"> </w:t>
      </w:r>
      <w:r w:rsidR="001C01E3" w:rsidRPr="00D20D65">
        <w:rPr>
          <w:rFonts w:ascii="Times New Roman" w:hAnsi="Times New Roman" w:cs="Times New Roman"/>
          <w:sz w:val="24"/>
          <w:szCs w:val="24"/>
        </w:rPr>
        <w:t>(</w:t>
      </w:r>
      <w:r w:rsidR="00DB0183" w:rsidRPr="00D20D65">
        <w:rPr>
          <w:rFonts w:ascii="Times New Roman" w:hAnsi="Times New Roman" w:cs="Times New Roman"/>
          <w:sz w:val="24"/>
          <w:szCs w:val="24"/>
        </w:rPr>
        <w:t>1994</w:t>
      </w:r>
      <w:r w:rsidR="001C01E3" w:rsidRPr="00D20D65">
        <w:rPr>
          <w:rFonts w:ascii="Times New Roman" w:hAnsi="Times New Roman" w:cs="Times New Roman"/>
          <w:sz w:val="24"/>
          <w:szCs w:val="24"/>
        </w:rPr>
        <w:t>)</w:t>
      </w:r>
      <w:r w:rsidR="00DB0183" w:rsidRPr="00D20D65">
        <w:rPr>
          <w:rFonts w:ascii="Times New Roman" w:hAnsi="Times New Roman" w:cs="Times New Roman"/>
          <w:sz w:val="24"/>
          <w:szCs w:val="24"/>
        </w:rPr>
        <w:t xml:space="preserve">. </w:t>
      </w:r>
      <w:r w:rsidR="00DB0183" w:rsidRPr="00D20D65">
        <w:rPr>
          <w:rFonts w:ascii="Times New Roman" w:hAnsi="Times New Roman" w:cs="Times New Roman"/>
          <w:i/>
          <w:sz w:val="24"/>
          <w:szCs w:val="24"/>
        </w:rPr>
        <w:t xml:space="preserve">Desarrollo científico y tecnológico del cultivo del </w:t>
      </w:r>
      <w:r w:rsidRPr="00D20D65">
        <w:rPr>
          <w:rFonts w:ascii="Times New Roman" w:hAnsi="Times New Roman" w:cs="Times New Roman"/>
          <w:i/>
          <w:sz w:val="24"/>
          <w:szCs w:val="24"/>
        </w:rPr>
        <w:t>róbalo</w:t>
      </w:r>
      <w:r w:rsidR="00DB0183" w:rsidRPr="00D20D65">
        <w:rPr>
          <w:rFonts w:ascii="Times New Roman" w:hAnsi="Times New Roman" w:cs="Times New Roman"/>
          <w:sz w:val="24"/>
          <w:szCs w:val="24"/>
        </w:rPr>
        <w:t xml:space="preserve">. </w:t>
      </w:r>
      <w:r w:rsidR="00EE0883" w:rsidRPr="00D20D65">
        <w:rPr>
          <w:rFonts w:ascii="Times New Roman" w:hAnsi="Times New Roman" w:cs="Times New Roman"/>
          <w:sz w:val="24"/>
          <w:szCs w:val="24"/>
        </w:rPr>
        <w:t xml:space="preserve">México: </w:t>
      </w:r>
      <w:r w:rsidR="00DB0183" w:rsidRPr="00D20D65">
        <w:rPr>
          <w:rFonts w:ascii="Times New Roman" w:hAnsi="Times New Roman" w:cs="Times New Roman"/>
          <w:sz w:val="24"/>
          <w:szCs w:val="24"/>
        </w:rPr>
        <w:t xml:space="preserve">Secretaria de Pesca. Subsecretaria de Fomento y Desarrollo Pesquero. </w:t>
      </w:r>
    </w:p>
    <w:p w:rsidR="00DB0183" w:rsidRPr="00D20D65" w:rsidRDefault="00DB0183" w:rsidP="006B31F4">
      <w:pPr>
        <w:spacing w:after="0" w:line="360" w:lineRule="auto"/>
        <w:ind w:left="851" w:hanging="851"/>
        <w:jc w:val="both"/>
        <w:rPr>
          <w:rFonts w:ascii="Times New Roman" w:hAnsi="Times New Roman" w:cs="Times New Roman"/>
          <w:sz w:val="24"/>
          <w:szCs w:val="24"/>
        </w:rPr>
      </w:pPr>
      <w:proofErr w:type="spellStart"/>
      <w:r w:rsidRPr="00D20D65">
        <w:rPr>
          <w:rFonts w:ascii="Times New Roman" w:hAnsi="Times New Roman" w:cs="Times New Roman"/>
          <w:sz w:val="24"/>
          <w:szCs w:val="24"/>
        </w:rPr>
        <w:t>Okada</w:t>
      </w:r>
      <w:proofErr w:type="spellEnd"/>
      <w:r w:rsidRPr="00D20D65">
        <w:rPr>
          <w:rFonts w:ascii="Times New Roman" w:hAnsi="Times New Roman" w:cs="Times New Roman"/>
          <w:sz w:val="24"/>
          <w:szCs w:val="24"/>
        </w:rPr>
        <w:t>,</w:t>
      </w:r>
      <w:r w:rsidR="002D4B13" w:rsidRPr="00D20D65">
        <w:rPr>
          <w:rFonts w:ascii="Times New Roman" w:hAnsi="Times New Roman" w:cs="Times New Roman"/>
          <w:sz w:val="24"/>
          <w:szCs w:val="24"/>
        </w:rPr>
        <w:t xml:space="preserve"> </w:t>
      </w:r>
      <w:r w:rsidRPr="00D20D65">
        <w:rPr>
          <w:rFonts w:ascii="Times New Roman" w:hAnsi="Times New Roman" w:cs="Times New Roman"/>
          <w:sz w:val="24"/>
          <w:szCs w:val="24"/>
        </w:rPr>
        <w:t xml:space="preserve">Y. </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1980</w:t>
      </w:r>
      <w:r w:rsidR="001C01E3" w:rsidRPr="00D20D65">
        <w:rPr>
          <w:rFonts w:ascii="Times New Roman" w:hAnsi="Times New Roman" w:cs="Times New Roman"/>
          <w:sz w:val="24"/>
          <w:szCs w:val="24"/>
        </w:rPr>
        <w:t>)</w:t>
      </w:r>
      <w:r w:rsidRPr="00D20D65">
        <w:rPr>
          <w:rFonts w:ascii="Times New Roman" w:hAnsi="Times New Roman" w:cs="Times New Roman"/>
          <w:sz w:val="24"/>
          <w:szCs w:val="24"/>
        </w:rPr>
        <w:t xml:space="preserve">. Cultivo </w:t>
      </w:r>
      <w:proofErr w:type="spellStart"/>
      <w:r w:rsidRPr="00D20D65">
        <w:rPr>
          <w:rFonts w:ascii="Times New Roman" w:hAnsi="Times New Roman" w:cs="Times New Roman"/>
          <w:sz w:val="24"/>
          <w:szCs w:val="24"/>
        </w:rPr>
        <w:t>arracoado</w:t>
      </w:r>
      <w:proofErr w:type="spellEnd"/>
      <w:r w:rsidRPr="00D20D65">
        <w:rPr>
          <w:rFonts w:ascii="Times New Roman" w:hAnsi="Times New Roman" w:cs="Times New Roman"/>
          <w:sz w:val="24"/>
          <w:szCs w:val="24"/>
        </w:rPr>
        <w:t xml:space="preserve"> de </w:t>
      </w:r>
      <w:proofErr w:type="spellStart"/>
      <w:r w:rsidRPr="00D20D65">
        <w:rPr>
          <w:rFonts w:ascii="Times New Roman" w:hAnsi="Times New Roman" w:cs="Times New Roman"/>
          <w:sz w:val="24"/>
          <w:szCs w:val="24"/>
        </w:rPr>
        <w:t>Tainha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Mugil</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curema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Valenciennes</w:t>
      </w:r>
      <w:proofErr w:type="spellEnd"/>
      <w:r w:rsidRPr="00D20D65">
        <w:rPr>
          <w:rFonts w:ascii="Times New Roman" w:hAnsi="Times New Roman" w:cs="Times New Roman"/>
          <w:sz w:val="24"/>
          <w:szCs w:val="24"/>
        </w:rPr>
        <w:t xml:space="preserve">, 1836) em </w:t>
      </w:r>
      <w:proofErr w:type="spellStart"/>
      <w:r w:rsidRPr="00D20D65">
        <w:rPr>
          <w:rFonts w:ascii="Times New Roman" w:hAnsi="Times New Roman" w:cs="Times New Roman"/>
          <w:sz w:val="24"/>
          <w:szCs w:val="24"/>
        </w:rPr>
        <w:t>associacao</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com</w:t>
      </w:r>
      <w:proofErr w:type="spellEnd"/>
      <w:r w:rsidRPr="00D20D65">
        <w:rPr>
          <w:rFonts w:ascii="Times New Roman" w:hAnsi="Times New Roman" w:cs="Times New Roman"/>
          <w:sz w:val="24"/>
          <w:szCs w:val="24"/>
        </w:rPr>
        <w:t xml:space="preserve"> robalos (</w:t>
      </w:r>
      <w:proofErr w:type="spellStart"/>
      <w:r w:rsidRPr="00D20D65">
        <w:rPr>
          <w:rFonts w:ascii="Times New Roman" w:hAnsi="Times New Roman" w:cs="Times New Roman"/>
          <w:i/>
          <w:sz w:val="24"/>
          <w:szCs w:val="24"/>
        </w:rPr>
        <w:t>Centropomus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undecimalis</w:t>
      </w:r>
      <w:proofErr w:type="spellEnd"/>
      <w:r w:rsidRPr="00D20D65">
        <w:rPr>
          <w:rFonts w:ascii="Times New Roman" w:hAnsi="Times New Roman" w:cs="Times New Roman"/>
          <w:sz w:val="24"/>
          <w:szCs w:val="24"/>
        </w:rPr>
        <w:t xml:space="preserve"> Bloch, 1792) e </w:t>
      </w:r>
      <w:proofErr w:type="spellStart"/>
      <w:r w:rsidRPr="00D20D65">
        <w:rPr>
          <w:rFonts w:ascii="Times New Roman" w:hAnsi="Times New Roman" w:cs="Times New Roman"/>
          <w:sz w:val="24"/>
          <w:szCs w:val="24"/>
        </w:rPr>
        <w:t>carapeba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Eugerres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brasilianus</w:t>
      </w:r>
      <w:proofErr w:type="spellEnd"/>
      <w:r w:rsidRPr="00D20D65">
        <w:rPr>
          <w:rFonts w:ascii="Times New Roman" w:hAnsi="Times New Roman" w:cs="Times New Roman"/>
          <w:sz w:val="24"/>
          <w:szCs w:val="24"/>
        </w:rPr>
        <w:t xml:space="preserve"> Cuvier, 1830) em </w:t>
      </w:r>
      <w:proofErr w:type="spellStart"/>
      <w:r w:rsidRPr="00D20D65">
        <w:rPr>
          <w:rFonts w:ascii="Times New Roman" w:hAnsi="Times New Roman" w:cs="Times New Roman"/>
          <w:sz w:val="24"/>
          <w:szCs w:val="24"/>
        </w:rPr>
        <w:t>viveiros</w:t>
      </w:r>
      <w:proofErr w:type="spellEnd"/>
      <w:r w:rsidRPr="00D20D65">
        <w:rPr>
          <w:rFonts w:ascii="Times New Roman" w:hAnsi="Times New Roman" w:cs="Times New Roman"/>
          <w:sz w:val="24"/>
          <w:szCs w:val="24"/>
        </w:rPr>
        <w:t xml:space="preserve"> estuarinos de </w:t>
      </w:r>
      <w:proofErr w:type="spellStart"/>
      <w:r w:rsidRPr="00D20D65">
        <w:rPr>
          <w:rFonts w:ascii="Times New Roman" w:hAnsi="Times New Roman" w:cs="Times New Roman"/>
          <w:sz w:val="24"/>
          <w:szCs w:val="24"/>
        </w:rPr>
        <w:t>Itamarca</w:t>
      </w:r>
      <w:proofErr w:type="spellEnd"/>
      <w:r w:rsidRPr="00D20D65">
        <w:rPr>
          <w:rFonts w:ascii="Times New Roman" w:hAnsi="Times New Roman" w:cs="Times New Roman"/>
          <w:sz w:val="24"/>
          <w:szCs w:val="24"/>
        </w:rPr>
        <w:t>-Pernambuco</w:t>
      </w:r>
      <w:r w:rsidR="000F6058" w:rsidRPr="00D20D65">
        <w:rPr>
          <w:rFonts w:ascii="Times New Roman" w:hAnsi="Times New Roman" w:cs="Times New Roman"/>
          <w:sz w:val="24"/>
          <w:szCs w:val="24"/>
        </w:rPr>
        <w:t>,</w:t>
      </w:r>
      <w:r w:rsidRPr="00D20D65">
        <w:rPr>
          <w:rFonts w:ascii="Times New Roman" w:hAnsi="Times New Roman" w:cs="Times New Roman"/>
          <w:sz w:val="24"/>
          <w:szCs w:val="24"/>
        </w:rPr>
        <w:t xml:space="preserve"> Brasil</w:t>
      </w:r>
      <w:r w:rsidR="007850A3" w:rsidRPr="00D20D65">
        <w:rPr>
          <w:rFonts w:ascii="Times New Roman" w:hAnsi="Times New Roman" w:cs="Times New Roman"/>
          <w:sz w:val="24"/>
          <w:szCs w:val="24"/>
        </w:rPr>
        <w:t>. Pernambuco, Brasil. 1.</w:t>
      </w:r>
      <w:r w:rsidR="007850A3" w:rsidRPr="00D20D65">
        <w:rPr>
          <w:rFonts w:ascii="Times New Roman" w:hAnsi="Times New Roman" w:cs="Times New Roman"/>
          <w:sz w:val="24"/>
          <w:szCs w:val="24"/>
          <w:vertAlign w:val="superscript"/>
        </w:rPr>
        <w:t>er</w:t>
      </w:r>
      <w:r w:rsidR="007850A3" w:rsidRPr="00D20D65">
        <w:rPr>
          <w:rFonts w:ascii="Times New Roman" w:hAnsi="Times New Roman" w:cs="Times New Roman"/>
          <w:sz w:val="24"/>
          <w:szCs w:val="24"/>
        </w:rPr>
        <w:t xml:space="preserve"> </w:t>
      </w:r>
      <w:proofErr w:type="spellStart"/>
      <w:r w:rsidR="007850A3" w:rsidRPr="00D20D65">
        <w:rPr>
          <w:rFonts w:ascii="Times New Roman" w:hAnsi="Times New Roman" w:cs="Times New Roman"/>
          <w:sz w:val="24"/>
          <w:szCs w:val="24"/>
        </w:rPr>
        <w:t>Simposium</w:t>
      </w:r>
      <w:proofErr w:type="spellEnd"/>
      <w:r w:rsidR="007850A3" w:rsidRPr="00D20D65">
        <w:rPr>
          <w:rFonts w:ascii="Times New Roman" w:hAnsi="Times New Roman" w:cs="Times New Roman"/>
          <w:sz w:val="24"/>
          <w:szCs w:val="24"/>
        </w:rPr>
        <w:t xml:space="preserve"> Brasileiro de </w:t>
      </w:r>
      <w:proofErr w:type="spellStart"/>
      <w:r w:rsidR="007850A3" w:rsidRPr="00D20D65">
        <w:rPr>
          <w:rFonts w:ascii="Times New Roman" w:hAnsi="Times New Roman" w:cs="Times New Roman"/>
          <w:sz w:val="24"/>
          <w:szCs w:val="24"/>
        </w:rPr>
        <w:t>Acuaculture</w:t>
      </w:r>
      <w:proofErr w:type="spellEnd"/>
      <w:r w:rsidR="007850A3" w:rsidRPr="00D20D65">
        <w:rPr>
          <w:rFonts w:ascii="Times New Roman" w:hAnsi="Times New Roman" w:cs="Times New Roman"/>
          <w:sz w:val="24"/>
          <w:szCs w:val="24"/>
        </w:rPr>
        <w:t>. Recife, Rio de Janeiro, del 24 al 26 de noviembre de 1978.</w:t>
      </w:r>
    </w:p>
    <w:p w:rsidR="000C5695"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lastRenderedPageBreak/>
        <w:t xml:space="preserve">Peterson, M. </w:t>
      </w:r>
      <w:r w:rsidR="007850A3" w:rsidRPr="00D20D65">
        <w:rPr>
          <w:rFonts w:ascii="Times New Roman" w:hAnsi="Times New Roman" w:cs="Times New Roman"/>
          <w:sz w:val="24"/>
          <w:szCs w:val="24"/>
          <w:lang w:val="en-US"/>
        </w:rPr>
        <w:t xml:space="preserve">and </w:t>
      </w:r>
      <w:r w:rsidR="00A355CD" w:rsidRPr="00D20D65">
        <w:rPr>
          <w:rFonts w:ascii="Times New Roman" w:hAnsi="Times New Roman" w:cs="Times New Roman"/>
          <w:sz w:val="24"/>
          <w:szCs w:val="24"/>
          <w:lang w:val="en-US"/>
        </w:rPr>
        <w:t>Gilmore</w:t>
      </w:r>
      <w:r w:rsidRPr="00D20D65">
        <w:rPr>
          <w:rFonts w:ascii="Times New Roman" w:hAnsi="Times New Roman" w:cs="Times New Roman"/>
          <w:sz w:val="24"/>
          <w:szCs w:val="24"/>
          <w:lang w:val="en-US"/>
        </w:rPr>
        <w:t xml:space="preserve">, J. </w:t>
      </w:r>
      <w:r w:rsidR="001C01E3"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1991</w:t>
      </w:r>
      <w:r w:rsidR="001C01E3"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Eco-physiology juvenile </w:t>
      </w:r>
      <w:proofErr w:type="spellStart"/>
      <w:r w:rsidRPr="00D20D65">
        <w:rPr>
          <w:rFonts w:ascii="Times New Roman" w:hAnsi="Times New Roman" w:cs="Times New Roman"/>
          <w:sz w:val="24"/>
          <w:szCs w:val="24"/>
          <w:lang w:val="en-US"/>
        </w:rPr>
        <w:t>snook</w:t>
      </w:r>
      <w:proofErr w:type="spellEnd"/>
      <w:r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i/>
          <w:sz w:val="24"/>
          <w:szCs w:val="24"/>
          <w:lang w:val="en-US"/>
        </w:rPr>
        <w:t>Centropomus</w:t>
      </w:r>
      <w:proofErr w:type="spellEnd"/>
      <w:r w:rsidRPr="00D20D65">
        <w:rPr>
          <w:rFonts w:ascii="Times New Roman" w:hAnsi="Times New Roman" w:cs="Times New Roman"/>
          <w:i/>
          <w:sz w:val="24"/>
          <w:szCs w:val="24"/>
          <w:lang w:val="en-US"/>
        </w:rPr>
        <w:t xml:space="preserve"> </w:t>
      </w:r>
      <w:proofErr w:type="spellStart"/>
      <w:r w:rsidRPr="00D20D65">
        <w:rPr>
          <w:rFonts w:ascii="Times New Roman" w:hAnsi="Times New Roman" w:cs="Times New Roman"/>
          <w:i/>
          <w:sz w:val="24"/>
          <w:szCs w:val="24"/>
          <w:lang w:val="en-US"/>
        </w:rPr>
        <w:t>undecimales</w:t>
      </w:r>
      <w:proofErr w:type="spellEnd"/>
      <w:r w:rsidRPr="00D20D65">
        <w:rPr>
          <w:rFonts w:ascii="Times New Roman" w:hAnsi="Times New Roman" w:cs="Times New Roman"/>
          <w:sz w:val="24"/>
          <w:szCs w:val="24"/>
          <w:lang w:val="en-US"/>
        </w:rPr>
        <w:t xml:space="preserve"> (Bloch): life-history implications. </w:t>
      </w:r>
      <w:r w:rsidRPr="00D20D65">
        <w:rPr>
          <w:rFonts w:ascii="Times New Roman" w:hAnsi="Times New Roman" w:cs="Times New Roman"/>
          <w:i/>
          <w:sz w:val="24"/>
          <w:szCs w:val="24"/>
          <w:lang w:val="en-US"/>
        </w:rPr>
        <w:t>Bulletin of Marine Science</w:t>
      </w:r>
      <w:r w:rsidR="007850A3" w:rsidRPr="00D20D65">
        <w:rPr>
          <w:rFonts w:ascii="Times New Roman" w:hAnsi="Times New Roman" w:cs="Times New Roman"/>
          <w:i/>
          <w:sz w:val="24"/>
          <w:szCs w:val="24"/>
          <w:lang w:val="en-US"/>
        </w:rPr>
        <w:t>,</w:t>
      </w:r>
      <w:r w:rsidR="008B6E5D"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48</w:t>
      </w:r>
      <w:r w:rsidR="0092093F"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46-57</w:t>
      </w:r>
      <w:r w:rsidR="007850A3" w:rsidRPr="00D20D65">
        <w:rPr>
          <w:rFonts w:ascii="Times New Roman" w:hAnsi="Times New Roman" w:cs="Times New Roman"/>
          <w:sz w:val="24"/>
          <w:szCs w:val="24"/>
          <w:lang w:val="en-US"/>
        </w:rPr>
        <w:t>.</w:t>
      </w:r>
    </w:p>
    <w:p w:rsidR="000C5695"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t>Ricker, W.</w:t>
      </w:r>
      <w:r w:rsidR="002D4B13" w:rsidRPr="00D20D65">
        <w:rPr>
          <w:rFonts w:ascii="Times New Roman" w:hAnsi="Times New Roman" w:cs="Times New Roman"/>
          <w:sz w:val="24"/>
          <w:szCs w:val="24"/>
          <w:lang w:val="en-US"/>
        </w:rPr>
        <w:t xml:space="preserve"> </w:t>
      </w:r>
      <w:r w:rsidR="001C01E3"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1968</w:t>
      </w:r>
      <w:r w:rsidR="001C01E3"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w:t>
      </w:r>
      <w:r w:rsidRPr="00D20D65">
        <w:rPr>
          <w:rFonts w:ascii="Times New Roman" w:hAnsi="Times New Roman" w:cs="Times New Roman"/>
          <w:i/>
          <w:sz w:val="24"/>
          <w:szCs w:val="24"/>
          <w:lang w:val="en-US"/>
        </w:rPr>
        <w:t xml:space="preserve"> Method for assessment of fish production in fresh water</w:t>
      </w:r>
      <w:r w:rsidR="002900A6"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r w:rsidR="004F3EF9" w:rsidRPr="00D20D65">
        <w:rPr>
          <w:rFonts w:ascii="Times New Roman" w:hAnsi="Times New Roman" w:cs="Times New Roman"/>
          <w:sz w:val="24"/>
          <w:szCs w:val="24"/>
          <w:lang w:val="en-US"/>
        </w:rPr>
        <w:t xml:space="preserve">Oxford, Edinburgh: </w:t>
      </w:r>
      <w:r w:rsidRPr="00D20D65">
        <w:rPr>
          <w:rFonts w:ascii="Times New Roman" w:hAnsi="Times New Roman" w:cs="Times New Roman"/>
          <w:sz w:val="24"/>
          <w:szCs w:val="24"/>
          <w:lang w:val="en-US"/>
        </w:rPr>
        <w:t>Blackwell</w:t>
      </w:r>
      <w:r w:rsidR="004F3EF9" w:rsidRPr="00D20D65">
        <w:rPr>
          <w:rFonts w:ascii="Times New Roman" w:hAnsi="Times New Roman" w:cs="Times New Roman"/>
          <w:sz w:val="24"/>
          <w:szCs w:val="24"/>
          <w:lang w:val="en-US"/>
        </w:rPr>
        <w:t>.</w:t>
      </w:r>
    </w:p>
    <w:p w:rsidR="000C5695"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lang w:val="en-US"/>
        </w:rPr>
        <w:t>Rivas, L.</w:t>
      </w:r>
      <w:r w:rsidR="004F3EF9" w:rsidRPr="00D20D65">
        <w:rPr>
          <w:rFonts w:ascii="Times New Roman" w:hAnsi="Times New Roman" w:cs="Times New Roman"/>
          <w:sz w:val="24"/>
          <w:szCs w:val="24"/>
          <w:lang w:val="en-US"/>
        </w:rPr>
        <w:t xml:space="preserve"> </w:t>
      </w:r>
      <w:r w:rsidR="00A355CD"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1986</w:t>
      </w:r>
      <w:r w:rsidR="00A355CD"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r w:rsidR="005D58F5" w:rsidRPr="00D20D65">
        <w:rPr>
          <w:rFonts w:ascii="Times New Roman" w:hAnsi="Times New Roman" w:cs="Times New Roman"/>
          <w:sz w:val="24"/>
          <w:szCs w:val="24"/>
          <w:lang w:val="en-US"/>
        </w:rPr>
        <w:t xml:space="preserve">Systematic </w:t>
      </w:r>
      <w:r w:rsidRPr="00D20D65">
        <w:rPr>
          <w:rFonts w:ascii="Times New Roman" w:hAnsi="Times New Roman" w:cs="Times New Roman"/>
          <w:sz w:val="24"/>
          <w:szCs w:val="24"/>
          <w:lang w:val="en-US"/>
        </w:rPr>
        <w:t xml:space="preserve">review of the perciform fishes of the genus </w:t>
      </w:r>
      <w:proofErr w:type="spellStart"/>
      <w:r w:rsidRPr="00D20D65">
        <w:rPr>
          <w:rFonts w:ascii="Times New Roman" w:hAnsi="Times New Roman" w:cs="Times New Roman"/>
          <w:iCs/>
          <w:sz w:val="24"/>
          <w:szCs w:val="24"/>
          <w:lang w:val="en-US"/>
        </w:rPr>
        <w:t>Centropomus</w:t>
      </w:r>
      <w:proofErr w:type="spellEnd"/>
      <w:r w:rsidR="007229C0" w:rsidRPr="00D20D65">
        <w:rPr>
          <w:rFonts w:ascii="Times New Roman" w:hAnsi="Times New Roman" w:cs="Times New Roman"/>
          <w:sz w:val="24"/>
          <w:szCs w:val="24"/>
          <w:lang w:val="en-US"/>
        </w:rPr>
        <w:t xml:space="preserve">. </w:t>
      </w:r>
      <w:proofErr w:type="spellStart"/>
      <w:r w:rsidRPr="00D20D65">
        <w:rPr>
          <w:rFonts w:ascii="Times New Roman" w:hAnsi="Times New Roman" w:cs="Times New Roman"/>
          <w:i/>
          <w:sz w:val="24"/>
          <w:szCs w:val="24"/>
          <w:lang w:val="en-US"/>
        </w:rPr>
        <w:t>Copeia</w:t>
      </w:r>
      <w:proofErr w:type="spellEnd"/>
      <w:r w:rsidRPr="00D20D65">
        <w:rPr>
          <w:rFonts w:ascii="Times New Roman" w:hAnsi="Times New Roman" w:cs="Times New Roman"/>
          <w:i/>
          <w:sz w:val="24"/>
          <w:szCs w:val="24"/>
          <w:lang w:val="en-US"/>
        </w:rPr>
        <w:t xml:space="preserve">, </w:t>
      </w:r>
      <w:proofErr w:type="spellStart"/>
      <w:r w:rsidR="000175A5" w:rsidRPr="00D20D65">
        <w:rPr>
          <w:rFonts w:ascii="Times New Roman" w:hAnsi="Times New Roman" w:cs="Times New Roman"/>
          <w:i/>
          <w:sz w:val="24"/>
          <w:szCs w:val="24"/>
          <w:lang w:val="en-US"/>
        </w:rPr>
        <w:t>Copeia</w:t>
      </w:r>
      <w:proofErr w:type="spellEnd"/>
      <w:r w:rsidR="000175A5" w:rsidRPr="00D20D65">
        <w:rPr>
          <w:rFonts w:ascii="Times New Roman" w:hAnsi="Times New Roman" w:cs="Times New Roman"/>
          <w:sz w:val="24"/>
          <w:szCs w:val="24"/>
          <w:lang w:val="en-US"/>
        </w:rPr>
        <w:t xml:space="preserve">, </w:t>
      </w:r>
      <w:r w:rsidR="000175A5" w:rsidRPr="00D20D65">
        <w:rPr>
          <w:rFonts w:ascii="Times New Roman" w:hAnsi="Times New Roman" w:cs="Times New Roman"/>
          <w:i/>
          <w:sz w:val="24"/>
          <w:szCs w:val="24"/>
          <w:lang w:val="en-US"/>
        </w:rPr>
        <w:t>1986</w:t>
      </w:r>
      <w:r w:rsidR="000175A5" w:rsidRPr="00D20D65">
        <w:rPr>
          <w:rFonts w:ascii="Times New Roman" w:hAnsi="Times New Roman" w:cs="Times New Roman"/>
          <w:sz w:val="24"/>
          <w:szCs w:val="24"/>
          <w:lang w:val="en-US"/>
        </w:rPr>
        <w:t>(3), 579-611</w:t>
      </w:r>
      <w:r w:rsidR="000175A5" w:rsidRPr="00D20D65" w:rsidDel="000175A5">
        <w:rPr>
          <w:rFonts w:ascii="Times New Roman" w:hAnsi="Times New Roman" w:cs="Times New Roman"/>
          <w:i/>
          <w:sz w:val="24"/>
          <w:szCs w:val="24"/>
          <w:lang w:val="en-US"/>
        </w:rPr>
        <w:t xml:space="preserve"> </w:t>
      </w:r>
    </w:p>
    <w:p w:rsidR="00D20066" w:rsidRPr="00D20D65"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rPr>
        <w:t>Roc</w:t>
      </w:r>
      <w:r w:rsidR="0040365A" w:rsidRPr="00D20D65">
        <w:rPr>
          <w:rFonts w:ascii="Times New Roman" w:hAnsi="Times New Roman" w:cs="Times New Roman"/>
          <w:sz w:val="24"/>
          <w:szCs w:val="24"/>
        </w:rPr>
        <w:t>ha, I.</w:t>
      </w:r>
      <w:r w:rsidRPr="00D20D65">
        <w:rPr>
          <w:rFonts w:ascii="Times New Roman" w:hAnsi="Times New Roman" w:cs="Times New Roman"/>
          <w:sz w:val="24"/>
          <w:szCs w:val="24"/>
        </w:rPr>
        <w:t xml:space="preserve"> y</w:t>
      </w:r>
      <w:r w:rsidR="00A355CD"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Okada</w:t>
      </w:r>
      <w:proofErr w:type="spellEnd"/>
      <w:r w:rsidR="00A355CD" w:rsidRPr="00D20D65">
        <w:rPr>
          <w:rFonts w:ascii="Times New Roman" w:hAnsi="Times New Roman" w:cs="Times New Roman"/>
          <w:sz w:val="24"/>
          <w:szCs w:val="24"/>
        </w:rPr>
        <w:t>, Y.</w:t>
      </w:r>
      <w:r w:rsidRPr="00D20D65">
        <w:rPr>
          <w:rFonts w:ascii="Times New Roman" w:hAnsi="Times New Roman" w:cs="Times New Roman"/>
          <w:sz w:val="24"/>
          <w:szCs w:val="24"/>
        </w:rPr>
        <w:t xml:space="preserve"> </w:t>
      </w:r>
      <w:r w:rsidR="00A355CD" w:rsidRPr="00D20D65">
        <w:rPr>
          <w:rFonts w:ascii="Times New Roman" w:hAnsi="Times New Roman" w:cs="Times New Roman"/>
          <w:sz w:val="24"/>
          <w:szCs w:val="24"/>
        </w:rPr>
        <w:t>(</w:t>
      </w:r>
      <w:r w:rsidRPr="00D20D65">
        <w:rPr>
          <w:rFonts w:ascii="Times New Roman" w:hAnsi="Times New Roman" w:cs="Times New Roman"/>
          <w:sz w:val="24"/>
          <w:szCs w:val="24"/>
        </w:rPr>
        <w:t>1980</w:t>
      </w:r>
      <w:r w:rsidR="00A355CD" w:rsidRPr="00D20D65">
        <w:rPr>
          <w:rFonts w:ascii="Times New Roman" w:hAnsi="Times New Roman" w:cs="Times New Roman"/>
          <w:sz w:val="24"/>
          <w:szCs w:val="24"/>
        </w:rPr>
        <w:t>)</w:t>
      </w:r>
      <w:r w:rsidRPr="00D20D65">
        <w:rPr>
          <w:rFonts w:ascii="Times New Roman" w:hAnsi="Times New Roman" w:cs="Times New Roman"/>
          <w:sz w:val="24"/>
          <w:szCs w:val="24"/>
        </w:rPr>
        <w:t xml:space="preserve">. Experimentos de policultivo entre </w:t>
      </w:r>
      <w:proofErr w:type="spellStart"/>
      <w:r w:rsidRPr="00D20D65">
        <w:rPr>
          <w:rFonts w:ascii="Times New Roman" w:hAnsi="Times New Roman" w:cs="Times New Roman"/>
          <w:sz w:val="24"/>
          <w:szCs w:val="24"/>
        </w:rPr>
        <w:t>curima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Mugil</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curema</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sz w:val="24"/>
          <w:szCs w:val="24"/>
        </w:rPr>
        <w:t>Valenciennes</w:t>
      </w:r>
      <w:proofErr w:type="spellEnd"/>
      <w:r w:rsidRPr="00D20D65">
        <w:rPr>
          <w:rFonts w:ascii="Times New Roman" w:hAnsi="Times New Roman" w:cs="Times New Roman"/>
          <w:sz w:val="24"/>
          <w:szCs w:val="24"/>
        </w:rPr>
        <w:t xml:space="preserve">, 1836) e </w:t>
      </w:r>
      <w:proofErr w:type="spellStart"/>
      <w:r w:rsidRPr="00D20D65">
        <w:rPr>
          <w:rFonts w:ascii="Times New Roman" w:hAnsi="Times New Roman" w:cs="Times New Roman"/>
          <w:sz w:val="24"/>
          <w:szCs w:val="24"/>
        </w:rPr>
        <w:t>camorin</w:t>
      </w:r>
      <w:proofErr w:type="spellEnd"/>
      <w:r w:rsidRPr="00D20D65">
        <w:rPr>
          <w:rFonts w:ascii="Times New Roman" w:hAnsi="Times New Roman" w:cs="Times New Roman"/>
          <w:sz w:val="24"/>
          <w:szCs w:val="24"/>
        </w:rPr>
        <w:t xml:space="preserve">  (</w:t>
      </w:r>
      <w:proofErr w:type="spellStart"/>
      <w:r w:rsidRPr="00D20D65">
        <w:rPr>
          <w:rFonts w:ascii="Times New Roman" w:hAnsi="Times New Roman" w:cs="Times New Roman"/>
          <w:i/>
          <w:sz w:val="24"/>
          <w:szCs w:val="24"/>
        </w:rPr>
        <w:t>Centropomus</w:t>
      </w:r>
      <w:proofErr w:type="spellEnd"/>
      <w:r w:rsidRPr="00D20D65">
        <w:rPr>
          <w:rFonts w:ascii="Times New Roman" w:hAnsi="Times New Roman" w:cs="Times New Roman"/>
          <w:i/>
          <w:sz w:val="24"/>
          <w:szCs w:val="24"/>
        </w:rPr>
        <w:t xml:space="preserve"> </w:t>
      </w:r>
      <w:proofErr w:type="spellStart"/>
      <w:r w:rsidRPr="00D20D65">
        <w:rPr>
          <w:rFonts w:ascii="Times New Roman" w:hAnsi="Times New Roman" w:cs="Times New Roman"/>
          <w:i/>
          <w:sz w:val="24"/>
          <w:szCs w:val="24"/>
        </w:rPr>
        <w:t>undecimalis</w:t>
      </w:r>
      <w:proofErr w:type="spellEnd"/>
      <w:r w:rsidRPr="00D20D65">
        <w:rPr>
          <w:rFonts w:ascii="Times New Roman" w:hAnsi="Times New Roman" w:cs="Times New Roman"/>
          <w:sz w:val="24"/>
          <w:szCs w:val="24"/>
        </w:rPr>
        <w:t xml:space="preserve"> Bloch, 1792) em </w:t>
      </w:r>
      <w:proofErr w:type="spellStart"/>
      <w:r w:rsidRPr="00D20D65">
        <w:rPr>
          <w:rFonts w:ascii="Times New Roman" w:hAnsi="Times New Roman" w:cs="Times New Roman"/>
          <w:sz w:val="24"/>
          <w:szCs w:val="24"/>
        </w:rPr>
        <w:t>viveiros</w:t>
      </w:r>
      <w:proofErr w:type="spellEnd"/>
      <w:r w:rsidRPr="00D20D65">
        <w:rPr>
          <w:rFonts w:ascii="Times New Roman" w:hAnsi="Times New Roman" w:cs="Times New Roman"/>
          <w:sz w:val="24"/>
          <w:szCs w:val="24"/>
        </w:rPr>
        <w:t xml:space="preserve"> estuarinos de </w:t>
      </w:r>
      <w:proofErr w:type="spellStart"/>
      <w:r w:rsidRPr="00D20D65">
        <w:rPr>
          <w:rFonts w:ascii="Times New Roman" w:hAnsi="Times New Roman" w:cs="Times New Roman"/>
          <w:sz w:val="24"/>
          <w:szCs w:val="24"/>
        </w:rPr>
        <w:t>I</w:t>
      </w:r>
      <w:r w:rsidR="00881365" w:rsidRPr="00D20D65">
        <w:rPr>
          <w:rFonts w:ascii="Times New Roman" w:hAnsi="Times New Roman" w:cs="Times New Roman"/>
          <w:sz w:val="24"/>
          <w:szCs w:val="24"/>
        </w:rPr>
        <w:t>tamarca</w:t>
      </w:r>
      <w:proofErr w:type="spellEnd"/>
      <w:r w:rsidR="00881365" w:rsidRPr="00D20D65">
        <w:rPr>
          <w:rFonts w:ascii="Times New Roman" w:hAnsi="Times New Roman" w:cs="Times New Roman"/>
          <w:sz w:val="24"/>
          <w:szCs w:val="24"/>
        </w:rPr>
        <w:t>-Pernambuco</w:t>
      </w:r>
      <w:r w:rsidR="000175A5" w:rsidRPr="00D20D65">
        <w:rPr>
          <w:rFonts w:ascii="Times New Roman" w:hAnsi="Times New Roman" w:cs="Times New Roman"/>
          <w:sz w:val="24"/>
          <w:szCs w:val="24"/>
        </w:rPr>
        <w:t>,</w:t>
      </w:r>
      <w:r w:rsidR="00881365" w:rsidRPr="00D20D65">
        <w:rPr>
          <w:rFonts w:ascii="Times New Roman" w:hAnsi="Times New Roman" w:cs="Times New Roman"/>
          <w:sz w:val="24"/>
          <w:szCs w:val="24"/>
        </w:rPr>
        <w:t xml:space="preserve"> Brasil</w:t>
      </w:r>
      <w:r w:rsidR="000175A5" w:rsidRPr="00D20D65">
        <w:rPr>
          <w:rFonts w:ascii="Times New Roman" w:hAnsi="Times New Roman" w:cs="Times New Roman"/>
          <w:sz w:val="24"/>
          <w:szCs w:val="24"/>
        </w:rPr>
        <w:t>. 1.</w:t>
      </w:r>
      <w:r w:rsidR="000175A5" w:rsidRPr="00D20D65">
        <w:rPr>
          <w:rFonts w:ascii="Times New Roman" w:hAnsi="Times New Roman" w:cs="Times New Roman"/>
          <w:sz w:val="24"/>
          <w:szCs w:val="24"/>
          <w:vertAlign w:val="superscript"/>
        </w:rPr>
        <w:t>er</w:t>
      </w:r>
      <w:r w:rsidR="000175A5" w:rsidRPr="00D20D65">
        <w:rPr>
          <w:rFonts w:ascii="Times New Roman" w:hAnsi="Times New Roman" w:cs="Times New Roman"/>
          <w:sz w:val="24"/>
          <w:szCs w:val="24"/>
        </w:rPr>
        <w:t xml:space="preserve"> </w:t>
      </w:r>
      <w:proofErr w:type="spellStart"/>
      <w:r w:rsidR="000175A5" w:rsidRPr="00D20D65">
        <w:rPr>
          <w:rFonts w:ascii="Times New Roman" w:hAnsi="Times New Roman" w:cs="Times New Roman"/>
          <w:sz w:val="24"/>
          <w:szCs w:val="24"/>
        </w:rPr>
        <w:t>Simposium</w:t>
      </w:r>
      <w:proofErr w:type="spellEnd"/>
      <w:r w:rsidR="000175A5" w:rsidRPr="00D20D65">
        <w:rPr>
          <w:rFonts w:ascii="Times New Roman" w:hAnsi="Times New Roman" w:cs="Times New Roman"/>
          <w:sz w:val="24"/>
          <w:szCs w:val="24"/>
        </w:rPr>
        <w:t xml:space="preserve"> Brasileiro de </w:t>
      </w:r>
      <w:proofErr w:type="spellStart"/>
      <w:r w:rsidR="000175A5" w:rsidRPr="00D20D65">
        <w:rPr>
          <w:rFonts w:ascii="Times New Roman" w:hAnsi="Times New Roman" w:cs="Times New Roman"/>
          <w:sz w:val="24"/>
          <w:szCs w:val="24"/>
        </w:rPr>
        <w:t>Acuaculture</w:t>
      </w:r>
      <w:proofErr w:type="spellEnd"/>
      <w:r w:rsidR="000175A5" w:rsidRPr="00D20D65">
        <w:rPr>
          <w:rFonts w:ascii="Times New Roman" w:hAnsi="Times New Roman" w:cs="Times New Roman"/>
          <w:sz w:val="24"/>
          <w:szCs w:val="24"/>
        </w:rPr>
        <w:t>. Recife, Rio de Janeiro, del 24 al 26 de noviembre de 1978.</w:t>
      </w:r>
    </w:p>
    <w:p w:rsidR="00D51168" w:rsidRPr="00D20D65" w:rsidRDefault="00DB0183" w:rsidP="006B31F4">
      <w:pPr>
        <w:spacing w:after="0" w:line="360" w:lineRule="auto"/>
        <w:ind w:left="851" w:hanging="851"/>
        <w:jc w:val="both"/>
        <w:rPr>
          <w:rFonts w:ascii="Times New Roman" w:hAnsi="Times New Roman" w:cs="Times New Roman"/>
          <w:sz w:val="24"/>
          <w:szCs w:val="24"/>
        </w:rPr>
      </w:pPr>
      <w:proofErr w:type="spellStart"/>
      <w:r w:rsidRPr="00D20D65">
        <w:rPr>
          <w:rFonts w:ascii="Times New Roman" w:hAnsi="Times New Roman" w:cs="Times New Roman"/>
          <w:sz w:val="24"/>
          <w:szCs w:val="24"/>
          <w:lang w:val="en-US"/>
        </w:rPr>
        <w:t>Shafland</w:t>
      </w:r>
      <w:proofErr w:type="spellEnd"/>
      <w:r w:rsidRPr="00D20D65">
        <w:rPr>
          <w:rFonts w:ascii="Times New Roman" w:hAnsi="Times New Roman" w:cs="Times New Roman"/>
          <w:sz w:val="24"/>
          <w:szCs w:val="24"/>
          <w:lang w:val="en-US"/>
        </w:rPr>
        <w:t>, P.</w:t>
      </w:r>
      <w:r w:rsidR="000175A5" w:rsidRPr="00D20D65">
        <w:rPr>
          <w:rFonts w:ascii="Times New Roman" w:hAnsi="Times New Roman" w:cs="Times New Roman"/>
          <w:sz w:val="24"/>
          <w:szCs w:val="24"/>
          <w:lang w:val="en-US"/>
        </w:rPr>
        <w:t xml:space="preserve"> and</w:t>
      </w:r>
      <w:r w:rsidR="00A355CD"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 xml:space="preserve">Koehl, </w:t>
      </w:r>
      <w:r w:rsidR="00A355CD" w:rsidRPr="00D20D65">
        <w:rPr>
          <w:rFonts w:ascii="Times New Roman" w:hAnsi="Times New Roman" w:cs="Times New Roman"/>
          <w:sz w:val="24"/>
          <w:szCs w:val="24"/>
          <w:lang w:val="en-US"/>
        </w:rPr>
        <w:t>D. (</w:t>
      </w:r>
      <w:r w:rsidRPr="00D20D65">
        <w:rPr>
          <w:rFonts w:ascii="Times New Roman" w:hAnsi="Times New Roman" w:cs="Times New Roman"/>
          <w:sz w:val="24"/>
          <w:szCs w:val="24"/>
          <w:lang w:val="en-US"/>
        </w:rPr>
        <w:t>1979</w:t>
      </w:r>
      <w:r w:rsidR="00A355CD"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Laboratory </w:t>
      </w:r>
      <w:proofErr w:type="spellStart"/>
      <w:r w:rsidRPr="00D20D65">
        <w:rPr>
          <w:rFonts w:ascii="Times New Roman" w:hAnsi="Times New Roman" w:cs="Times New Roman"/>
          <w:sz w:val="24"/>
          <w:szCs w:val="24"/>
          <w:lang w:val="en-US"/>
        </w:rPr>
        <w:t>reating</w:t>
      </w:r>
      <w:proofErr w:type="spellEnd"/>
      <w:r w:rsidRPr="00D20D65">
        <w:rPr>
          <w:rFonts w:ascii="Times New Roman" w:hAnsi="Times New Roman" w:cs="Times New Roman"/>
          <w:sz w:val="24"/>
          <w:szCs w:val="24"/>
          <w:lang w:val="en-US"/>
        </w:rPr>
        <w:t xml:space="preserve"> of the common </w:t>
      </w:r>
      <w:proofErr w:type="spellStart"/>
      <w:r w:rsidRPr="00D20D65">
        <w:rPr>
          <w:rFonts w:ascii="Times New Roman" w:hAnsi="Times New Roman" w:cs="Times New Roman"/>
          <w:sz w:val="24"/>
          <w:szCs w:val="24"/>
          <w:lang w:val="en-US"/>
        </w:rPr>
        <w:t>snook</w:t>
      </w:r>
      <w:proofErr w:type="spellEnd"/>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Proceeding of the Annual Conference Southeastern Association of Fish and Wildlife, Agencies.</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rPr>
        <w:t>33</w:t>
      </w:r>
      <w:r w:rsidRPr="00D20D65">
        <w:rPr>
          <w:rFonts w:ascii="Times New Roman" w:hAnsi="Times New Roman" w:cs="Times New Roman"/>
          <w:sz w:val="24"/>
          <w:szCs w:val="24"/>
        </w:rPr>
        <w:t>,</w:t>
      </w:r>
      <w:r w:rsidR="000175A5" w:rsidRPr="00D20D65">
        <w:rPr>
          <w:rFonts w:ascii="Times New Roman" w:hAnsi="Times New Roman" w:cs="Times New Roman"/>
          <w:sz w:val="24"/>
          <w:szCs w:val="24"/>
        </w:rPr>
        <w:t xml:space="preserve"> </w:t>
      </w:r>
      <w:r w:rsidRPr="00D20D65">
        <w:rPr>
          <w:rFonts w:ascii="Times New Roman" w:hAnsi="Times New Roman" w:cs="Times New Roman"/>
          <w:sz w:val="24"/>
          <w:szCs w:val="24"/>
        </w:rPr>
        <w:t>425-</w:t>
      </w:r>
      <w:r w:rsidR="003E7BB7" w:rsidRPr="00D20D65">
        <w:rPr>
          <w:rFonts w:ascii="Times New Roman" w:hAnsi="Times New Roman" w:cs="Times New Roman"/>
          <w:sz w:val="24"/>
          <w:szCs w:val="24"/>
        </w:rPr>
        <w:t>4</w:t>
      </w:r>
      <w:r w:rsidRPr="00D20D65">
        <w:rPr>
          <w:rFonts w:ascii="Times New Roman" w:hAnsi="Times New Roman" w:cs="Times New Roman"/>
          <w:sz w:val="24"/>
          <w:szCs w:val="24"/>
        </w:rPr>
        <w:t>43.</w:t>
      </w:r>
      <w:r w:rsidR="00C9049F" w:rsidRPr="00D20D65">
        <w:rPr>
          <w:rFonts w:ascii="Times New Roman" w:hAnsi="Times New Roman" w:cs="Times New Roman"/>
          <w:sz w:val="24"/>
          <w:szCs w:val="24"/>
        </w:rPr>
        <w:t xml:space="preserve"> </w:t>
      </w:r>
    </w:p>
    <w:p w:rsidR="00D51168"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rPr>
        <w:t>S</w:t>
      </w:r>
      <w:r w:rsidR="0040365A" w:rsidRPr="00D20D65">
        <w:rPr>
          <w:rFonts w:ascii="Times New Roman" w:hAnsi="Times New Roman" w:cs="Times New Roman"/>
          <w:sz w:val="24"/>
          <w:szCs w:val="24"/>
        </w:rPr>
        <w:t xml:space="preserve">ecretaria de </w:t>
      </w:r>
      <w:r w:rsidRPr="00D20D65">
        <w:rPr>
          <w:rFonts w:ascii="Times New Roman" w:hAnsi="Times New Roman" w:cs="Times New Roman"/>
          <w:sz w:val="24"/>
          <w:szCs w:val="24"/>
        </w:rPr>
        <w:t>M</w:t>
      </w:r>
      <w:r w:rsidR="0040365A" w:rsidRPr="00D20D65">
        <w:rPr>
          <w:rFonts w:ascii="Times New Roman" w:hAnsi="Times New Roman" w:cs="Times New Roman"/>
          <w:sz w:val="24"/>
          <w:szCs w:val="24"/>
        </w:rPr>
        <w:t xml:space="preserve">edio </w:t>
      </w:r>
      <w:r w:rsidRPr="00D20D65">
        <w:rPr>
          <w:rFonts w:ascii="Times New Roman" w:hAnsi="Times New Roman" w:cs="Times New Roman"/>
          <w:sz w:val="24"/>
          <w:szCs w:val="24"/>
        </w:rPr>
        <w:t>A</w:t>
      </w:r>
      <w:r w:rsidR="0040365A" w:rsidRPr="00D20D65">
        <w:rPr>
          <w:rFonts w:ascii="Times New Roman" w:hAnsi="Times New Roman" w:cs="Times New Roman"/>
          <w:sz w:val="24"/>
          <w:szCs w:val="24"/>
        </w:rPr>
        <w:t xml:space="preserve">mbiente </w:t>
      </w:r>
      <w:r w:rsidRPr="00D20D65">
        <w:rPr>
          <w:rFonts w:ascii="Times New Roman" w:hAnsi="Times New Roman" w:cs="Times New Roman"/>
          <w:sz w:val="24"/>
          <w:szCs w:val="24"/>
        </w:rPr>
        <w:t>R</w:t>
      </w:r>
      <w:r w:rsidR="0040365A" w:rsidRPr="00D20D65">
        <w:rPr>
          <w:rFonts w:ascii="Times New Roman" w:hAnsi="Times New Roman" w:cs="Times New Roman"/>
          <w:sz w:val="24"/>
          <w:szCs w:val="24"/>
        </w:rPr>
        <w:t xml:space="preserve">ecursos </w:t>
      </w:r>
      <w:r w:rsidRPr="00D20D65">
        <w:rPr>
          <w:rFonts w:ascii="Times New Roman" w:hAnsi="Times New Roman" w:cs="Times New Roman"/>
          <w:sz w:val="24"/>
          <w:szCs w:val="24"/>
        </w:rPr>
        <w:t>N</w:t>
      </w:r>
      <w:r w:rsidR="0040365A" w:rsidRPr="00D20D65">
        <w:rPr>
          <w:rFonts w:ascii="Times New Roman" w:hAnsi="Times New Roman" w:cs="Times New Roman"/>
          <w:sz w:val="24"/>
          <w:szCs w:val="24"/>
        </w:rPr>
        <w:t xml:space="preserve">aturales y </w:t>
      </w:r>
      <w:r w:rsidRPr="00D20D65">
        <w:rPr>
          <w:rFonts w:ascii="Times New Roman" w:hAnsi="Times New Roman" w:cs="Times New Roman"/>
          <w:sz w:val="24"/>
          <w:szCs w:val="24"/>
        </w:rPr>
        <w:t>P</w:t>
      </w:r>
      <w:r w:rsidR="0040365A" w:rsidRPr="00D20D65">
        <w:rPr>
          <w:rFonts w:ascii="Times New Roman" w:hAnsi="Times New Roman" w:cs="Times New Roman"/>
          <w:sz w:val="24"/>
          <w:szCs w:val="24"/>
        </w:rPr>
        <w:t>esca</w:t>
      </w:r>
      <w:r w:rsidR="004542F7" w:rsidRPr="00D20D65">
        <w:rPr>
          <w:rFonts w:ascii="Times New Roman" w:hAnsi="Times New Roman" w:cs="Times New Roman"/>
          <w:sz w:val="24"/>
          <w:szCs w:val="24"/>
        </w:rPr>
        <w:t xml:space="preserve"> [</w:t>
      </w:r>
      <w:proofErr w:type="spellStart"/>
      <w:r w:rsidR="004542F7" w:rsidRPr="00D20D65">
        <w:rPr>
          <w:rFonts w:ascii="Times New Roman" w:hAnsi="Times New Roman" w:cs="Times New Roman"/>
          <w:sz w:val="24"/>
          <w:szCs w:val="24"/>
        </w:rPr>
        <w:t>Semarnap</w:t>
      </w:r>
      <w:proofErr w:type="spellEnd"/>
      <w:r w:rsidR="004542F7" w:rsidRPr="00D20D65">
        <w:rPr>
          <w:rFonts w:ascii="Times New Roman" w:hAnsi="Times New Roman" w:cs="Times New Roman"/>
          <w:sz w:val="24"/>
          <w:szCs w:val="24"/>
        </w:rPr>
        <w:t>]</w:t>
      </w:r>
      <w:r w:rsidR="004B3EA7" w:rsidRPr="00D20D65">
        <w:rPr>
          <w:rFonts w:ascii="Times New Roman" w:hAnsi="Times New Roman" w:cs="Times New Roman"/>
          <w:sz w:val="24"/>
          <w:szCs w:val="24"/>
        </w:rPr>
        <w:t xml:space="preserve">. </w:t>
      </w:r>
      <w:r w:rsidR="004542F7" w:rsidRPr="00D20D65">
        <w:rPr>
          <w:rFonts w:ascii="Times New Roman" w:hAnsi="Times New Roman" w:cs="Times New Roman"/>
          <w:sz w:val="24"/>
          <w:szCs w:val="24"/>
        </w:rPr>
        <w:t>(</w:t>
      </w:r>
      <w:r w:rsidRPr="00D20D65">
        <w:rPr>
          <w:rFonts w:ascii="Times New Roman" w:hAnsi="Times New Roman" w:cs="Times New Roman"/>
          <w:sz w:val="24"/>
          <w:szCs w:val="24"/>
        </w:rPr>
        <w:t>2008</w:t>
      </w:r>
      <w:r w:rsidR="004542F7"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Pr="00D20D65">
        <w:rPr>
          <w:rFonts w:ascii="Times New Roman" w:hAnsi="Times New Roman" w:cs="Times New Roman"/>
          <w:i/>
          <w:sz w:val="24"/>
          <w:szCs w:val="24"/>
        </w:rPr>
        <w:t>Anuar</w:t>
      </w:r>
      <w:r w:rsidR="0040365A" w:rsidRPr="00D20D65">
        <w:rPr>
          <w:rFonts w:ascii="Times New Roman" w:hAnsi="Times New Roman" w:cs="Times New Roman"/>
          <w:i/>
          <w:sz w:val="24"/>
          <w:szCs w:val="24"/>
        </w:rPr>
        <w:t>io Estadístico de Pesca</w:t>
      </w:r>
      <w:r w:rsidR="0040365A" w:rsidRPr="00D20D65">
        <w:rPr>
          <w:rFonts w:ascii="Times New Roman" w:hAnsi="Times New Roman" w:cs="Times New Roman"/>
          <w:sz w:val="24"/>
          <w:szCs w:val="24"/>
        </w:rPr>
        <w:t>.</w:t>
      </w:r>
      <w:r w:rsidRPr="00D20D65">
        <w:rPr>
          <w:rFonts w:ascii="Times New Roman" w:hAnsi="Times New Roman" w:cs="Times New Roman"/>
          <w:sz w:val="24"/>
          <w:szCs w:val="24"/>
        </w:rPr>
        <w:t xml:space="preserve"> </w:t>
      </w:r>
      <w:r w:rsidRPr="00D20D65">
        <w:rPr>
          <w:rFonts w:ascii="Times New Roman" w:hAnsi="Times New Roman" w:cs="Times New Roman"/>
          <w:sz w:val="24"/>
          <w:szCs w:val="24"/>
          <w:lang w:val="en-US"/>
        </w:rPr>
        <w:t>Ciudad de México</w:t>
      </w:r>
      <w:r w:rsidR="003E7BB7" w:rsidRPr="00D20D65">
        <w:rPr>
          <w:rFonts w:ascii="Times New Roman" w:hAnsi="Times New Roman" w:cs="Times New Roman"/>
          <w:sz w:val="24"/>
          <w:szCs w:val="24"/>
          <w:lang w:val="en-US"/>
        </w:rPr>
        <w:t xml:space="preserve">, México: </w:t>
      </w:r>
      <w:proofErr w:type="spellStart"/>
      <w:r w:rsidR="003E7BB7" w:rsidRPr="00D20D65">
        <w:rPr>
          <w:rFonts w:ascii="Times New Roman" w:hAnsi="Times New Roman" w:cs="Times New Roman"/>
          <w:sz w:val="24"/>
          <w:szCs w:val="24"/>
          <w:lang w:val="en-US"/>
        </w:rPr>
        <w:t>Semanarp</w:t>
      </w:r>
      <w:proofErr w:type="spellEnd"/>
      <w:r w:rsidRPr="00D20D65">
        <w:rPr>
          <w:rFonts w:ascii="Times New Roman" w:hAnsi="Times New Roman" w:cs="Times New Roman"/>
          <w:sz w:val="24"/>
          <w:szCs w:val="24"/>
          <w:lang w:val="en-US"/>
        </w:rPr>
        <w:t>.</w:t>
      </w:r>
    </w:p>
    <w:p w:rsidR="00D20066"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t xml:space="preserve">Tucker, </w:t>
      </w:r>
      <w:proofErr w:type="gramStart"/>
      <w:r w:rsidRPr="00D20D65">
        <w:rPr>
          <w:rFonts w:ascii="Times New Roman" w:hAnsi="Times New Roman" w:cs="Times New Roman"/>
          <w:sz w:val="24"/>
          <w:szCs w:val="24"/>
          <w:lang w:val="en-US"/>
        </w:rPr>
        <w:t>J..</w:t>
      </w:r>
      <w:proofErr w:type="gramEnd"/>
      <w:r w:rsidRPr="00D20D65">
        <w:rPr>
          <w:rFonts w:ascii="Times New Roman" w:hAnsi="Times New Roman" w:cs="Times New Roman"/>
          <w:sz w:val="24"/>
          <w:szCs w:val="24"/>
          <w:lang w:val="en-US"/>
        </w:rPr>
        <w:t xml:space="preserve"> </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1987</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Snook and Tarpon Snook Culture and Preliminary Evaluation for Commercial Farming. </w:t>
      </w:r>
      <w:r w:rsidR="00D5150E" w:rsidRPr="00D20D65">
        <w:rPr>
          <w:rFonts w:ascii="Times New Roman" w:hAnsi="Times New Roman" w:cs="Times New Roman"/>
          <w:i/>
          <w:sz w:val="24"/>
          <w:szCs w:val="24"/>
          <w:lang w:val="en-US"/>
        </w:rPr>
        <w:t>Program</w:t>
      </w:r>
      <w:r w:rsidRPr="00D20D65">
        <w:rPr>
          <w:rFonts w:ascii="Times New Roman" w:hAnsi="Times New Roman" w:cs="Times New Roman"/>
          <w:i/>
          <w:sz w:val="24"/>
          <w:szCs w:val="24"/>
          <w:lang w:val="en-US"/>
        </w:rPr>
        <w:t xml:space="preserve"> Fish </w:t>
      </w:r>
      <w:proofErr w:type="spellStart"/>
      <w:r w:rsidRPr="00D20D65">
        <w:rPr>
          <w:rFonts w:ascii="Times New Roman" w:hAnsi="Times New Roman" w:cs="Times New Roman"/>
          <w:i/>
          <w:sz w:val="24"/>
          <w:szCs w:val="24"/>
          <w:lang w:val="en-US"/>
        </w:rPr>
        <w:t>Cult</w:t>
      </w:r>
      <w:r w:rsidR="00D5150E" w:rsidRPr="00D20D65">
        <w:rPr>
          <w:rFonts w:ascii="Times New Roman" w:hAnsi="Times New Roman" w:cs="Times New Roman"/>
          <w:i/>
          <w:sz w:val="24"/>
          <w:szCs w:val="24"/>
          <w:lang w:val="en-US"/>
        </w:rPr>
        <w:t>ive</w:t>
      </w:r>
      <w:proofErr w:type="spellEnd"/>
      <w:r w:rsidR="003E7BB7" w:rsidRPr="00D20D65">
        <w:rPr>
          <w:rFonts w:ascii="Times New Roman" w:hAnsi="Times New Roman" w:cs="Times New Roman"/>
          <w:i/>
          <w:sz w:val="24"/>
          <w:szCs w:val="24"/>
          <w:lang w:val="en-US"/>
        </w:rPr>
        <w:t>,</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49</w:t>
      </w:r>
      <w:r w:rsidRPr="00D20D65">
        <w:rPr>
          <w:rFonts w:ascii="Times New Roman" w:hAnsi="Times New Roman" w:cs="Times New Roman"/>
          <w:sz w:val="24"/>
          <w:szCs w:val="24"/>
          <w:lang w:val="en-US"/>
        </w:rPr>
        <w:t>(1)</w:t>
      </w:r>
      <w:r w:rsidR="0092093F"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49-57.</w:t>
      </w:r>
    </w:p>
    <w:p w:rsidR="00D20066"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sz w:val="24"/>
          <w:szCs w:val="24"/>
          <w:lang w:val="en-US"/>
        </w:rPr>
        <w:t>Tucker</w:t>
      </w:r>
      <w:r w:rsidR="003E7BB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J. </w:t>
      </w:r>
      <w:r w:rsidR="003E7BB7" w:rsidRPr="00D20D65">
        <w:rPr>
          <w:rFonts w:ascii="Times New Roman" w:hAnsi="Times New Roman" w:cs="Times New Roman"/>
          <w:sz w:val="24"/>
          <w:szCs w:val="24"/>
          <w:lang w:val="en-US"/>
        </w:rPr>
        <w:t xml:space="preserve">and </w:t>
      </w:r>
      <w:r w:rsidRPr="00D20D65">
        <w:rPr>
          <w:rFonts w:ascii="Times New Roman" w:hAnsi="Times New Roman" w:cs="Times New Roman"/>
          <w:sz w:val="24"/>
          <w:szCs w:val="24"/>
          <w:lang w:val="en-US"/>
        </w:rPr>
        <w:t>Campbell</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 </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1988</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Spawning season of common </w:t>
      </w:r>
      <w:proofErr w:type="spellStart"/>
      <w:r w:rsidRPr="00D20D65">
        <w:rPr>
          <w:rFonts w:ascii="Times New Roman" w:hAnsi="Times New Roman" w:cs="Times New Roman"/>
          <w:sz w:val="24"/>
          <w:szCs w:val="24"/>
          <w:lang w:val="en-US"/>
        </w:rPr>
        <w:t>snook</w:t>
      </w:r>
      <w:proofErr w:type="spellEnd"/>
      <w:r w:rsidRPr="00D20D65">
        <w:rPr>
          <w:rFonts w:ascii="Times New Roman" w:hAnsi="Times New Roman" w:cs="Times New Roman"/>
          <w:sz w:val="24"/>
          <w:szCs w:val="24"/>
          <w:lang w:val="en-US"/>
        </w:rPr>
        <w:t xml:space="preserve"> along the East Central Florida coast. </w:t>
      </w:r>
      <w:r w:rsidRPr="00D20D65">
        <w:rPr>
          <w:rFonts w:ascii="Times New Roman" w:hAnsi="Times New Roman" w:cs="Times New Roman"/>
          <w:i/>
          <w:sz w:val="24"/>
          <w:szCs w:val="24"/>
          <w:lang w:val="en-US"/>
        </w:rPr>
        <w:t>Florida Scientist, Ford pierce</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51</w:t>
      </w:r>
      <w:r w:rsidR="00D5150E" w:rsidRPr="00D20D65">
        <w:rPr>
          <w:rFonts w:ascii="Times New Roman" w:hAnsi="Times New Roman" w:cs="Times New Roman"/>
          <w:sz w:val="24"/>
          <w:szCs w:val="24"/>
          <w:lang w:val="en-US"/>
        </w:rPr>
        <w:t>(1</w:t>
      </w:r>
      <w:r w:rsidR="003E7BB7" w:rsidRPr="00D20D65">
        <w:rPr>
          <w:rFonts w:ascii="Times New Roman" w:hAnsi="Times New Roman" w:cs="Times New Roman"/>
          <w:sz w:val="24"/>
          <w:szCs w:val="24"/>
          <w:lang w:val="en-US"/>
        </w:rPr>
        <w:t xml:space="preserve">), </w:t>
      </w:r>
      <w:r w:rsidR="00D5150E" w:rsidRPr="00D20D65">
        <w:rPr>
          <w:rFonts w:ascii="Times New Roman" w:hAnsi="Times New Roman" w:cs="Times New Roman"/>
          <w:sz w:val="24"/>
          <w:szCs w:val="24"/>
          <w:lang w:val="en-US"/>
        </w:rPr>
        <w:t>1-6</w:t>
      </w:r>
      <w:r w:rsidR="003E7BB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p>
    <w:p w:rsidR="00D20066" w:rsidRPr="00D20D65" w:rsidRDefault="00DB0183" w:rsidP="006B31F4">
      <w:pPr>
        <w:spacing w:after="0" w:line="360" w:lineRule="auto"/>
        <w:ind w:left="851" w:hanging="851"/>
        <w:jc w:val="both"/>
        <w:rPr>
          <w:rFonts w:ascii="Times New Roman" w:hAnsi="Times New Roman" w:cs="Times New Roman"/>
          <w:bCs/>
          <w:sz w:val="24"/>
          <w:szCs w:val="24"/>
          <w:lang w:val="en-US"/>
        </w:rPr>
      </w:pPr>
      <w:r w:rsidRPr="00D20D65">
        <w:rPr>
          <w:rFonts w:ascii="Times New Roman" w:hAnsi="Times New Roman" w:cs="Times New Roman"/>
          <w:sz w:val="24"/>
          <w:szCs w:val="24"/>
          <w:lang w:val="en-US"/>
        </w:rPr>
        <w:t>Tucker</w:t>
      </w:r>
      <w:r w:rsidR="003E7BB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J.</w:t>
      </w:r>
      <w:r w:rsidR="004B3EA7" w:rsidRPr="00D20D65">
        <w:rPr>
          <w:rFonts w:ascii="Times New Roman" w:hAnsi="Times New Roman" w:cs="Times New Roman"/>
          <w:sz w:val="24"/>
          <w:szCs w:val="24"/>
          <w:lang w:val="en-US"/>
        </w:rPr>
        <w:t xml:space="preserve"> </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1989</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Recent research on coastal finfish aquaculture in Florida and Australia. </w:t>
      </w:r>
      <w:r w:rsidRPr="00D20D65">
        <w:rPr>
          <w:rFonts w:ascii="Times New Roman" w:hAnsi="Times New Roman" w:cs="Times New Roman"/>
          <w:i/>
          <w:sz w:val="24"/>
          <w:szCs w:val="24"/>
          <w:lang w:val="en-US"/>
        </w:rPr>
        <w:t>Proceeding 39</w:t>
      </w:r>
      <w:r w:rsidRPr="00D20D65">
        <w:rPr>
          <w:rFonts w:ascii="Times New Roman" w:hAnsi="Times New Roman" w:cs="Times New Roman"/>
          <w:i/>
          <w:sz w:val="24"/>
          <w:szCs w:val="24"/>
          <w:vertAlign w:val="superscript"/>
          <w:lang w:val="en-US"/>
        </w:rPr>
        <w:t>th</w:t>
      </w:r>
      <w:r w:rsidRPr="00D20D65">
        <w:rPr>
          <w:rFonts w:ascii="Times New Roman" w:hAnsi="Times New Roman" w:cs="Times New Roman"/>
          <w:i/>
          <w:sz w:val="24"/>
          <w:szCs w:val="24"/>
          <w:lang w:val="en-US"/>
        </w:rPr>
        <w:t xml:space="preserve"> Gulf and Caribbean Fisheries Institute</w:t>
      </w:r>
      <w:r w:rsidRPr="00D20D65">
        <w:rPr>
          <w:rFonts w:ascii="Times New Roman" w:hAnsi="Times New Roman" w:cs="Times New Roman"/>
          <w:sz w:val="24"/>
          <w:szCs w:val="24"/>
          <w:lang w:val="en-US"/>
        </w:rPr>
        <w:t>, 415-419</w:t>
      </w:r>
    </w:p>
    <w:p w:rsidR="00D20066" w:rsidRPr="00D20D65" w:rsidRDefault="00DB0183" w:rsidP="006B31F4">
      <w:pPr>
        <w:spacing w:after="0" w:line="360" w:lineRule="auto"/>
        <w:ind w:left="851" w:hanging="851"/>
        <w:jc w:val="both"/>
        <w:rPr>
          <w:rFonts w:ascii="Times New Roman" w:hAnsi="Times New Roman" w:cs="Times New Roman"/>
          <w:sz w:val="24"/>
          <w:szCs w:val="24"/>
          <w:lang w:val="en-US"/>
        </w:rPr>
      </w:pPr>
      <w:r w:rsidRPr="00D20D65">
        <w:rPr>
          <w:rFonts w:ascii="Times New Roman" w:hAnsi="Times New Roman" w:cs="Times New Roman"/>
          <w:bCs/>
          <w:sz w:val="24"/>
          <w:szCs w:val="24"/>
          <w:lang w:val="en-US"/>
        </w:rPr>
        <w:t xml:space="preserve">Tucker, </w:t>
      </w:r>
      <w:r w:rsidR="003E7BB7" w:rsidRPr="00D20D65">
        <w:rPr>
          <w:rFonts w:ascii="Times New Roman" w:hAnsi="Times New Roman" w:cs="Times New Roman"/>
          <w:bCs/>
          <w:sz w:val="24"/>
          <w:szCs w:val="24"/>
          <w:lang w:val="en-US"/>
        </w:rPr>
        <w:t>J</w:t>
      </w:r>
      <w:r w:rsidR="00D5150E" w:rsidRPr="00D20D65">
        <w:rPr>
          <w:rFonts w:ascii="Times New Roman" w:hAnsi="Times New Roman" w:cs="Times New Roman"/>
          <w:bCs/>
          <w:sz w:val="24"/>
          <w:szCs w:val="24"/>
          <w:lang w:val="en-US"/>
        </w:rPr>
        <w:t>.</w:t>
      </w:r>
      <w:r w:rsidR="004542F7" w:rsidRPr="00D20D65">
        <w:rPr>
          <w:rFonts w:ascii="Times New Roman" w:hAnsi="Times New Roman" w:cs="Times New Roman"/>
          <w:bCs/>
          <w:sz w:val="24"/>
          <w:szCs w:val="24"/>
          <w:lang w:val="en-US"/>
        </w:rPr>
        <w:t xml:space="preserve"> </w:t>
      </w:r>
      <w:r w:rsidR="003E7BB7" w:rsidRPr="00D20D65">
        <w:rPr>
          <w:rFonts w:ascii="Times New Roman" w:hAnsi="Times New Roman" w:cs="Times New Roman"/>
          <w:bCs/>
          <w:sz w:val="24"/>
          <w:szCs w:val="24"/>
          <w:lang w:val="en-US"/>
        </w:rPr>
        <w:t xml:space="preserve">and </w:t>
      </w:r>
      <w:r w:rsidR="00D5150E" w:rsidRPr="00D20D65">
        <w:rPr>
          <w:rFonts w:ascii="Times New Roman" w:hAnsi="Times New Roman" w:cs="Times New Roman"/>
          <w:bCs/>
          <w:sz w:val="24"/>
          <w:szCs w:val="24"/>
          <w:lang w:val="en-US"/>
        </w:rPr>
        <w:t>Jory</w:t>
      </w:r>
      <w:r w:rsidR="004542F7" w:rsidRPr="00D20D65">
        <w:rPr>
          <w:rFonts w:ascii="Times New Roman" w:hAnsi="Times New Roman" w:cs="Times New Roman"/>
          <w:bCs/>
          <w:sz w:val="24"/>
          <w:szCs w:val="24"/>
          <w:lang w:val="en-US"/>
        </w:rPr>
        <w:t>,</w:t>
      </w:r>
      <w:r w:rsidRPr="00D20D65">
        <w:rPr>
          <w:rFonts w:ascii="Times New Roman" w:hAnsi="Times New Roman" w:cs="Times New Roman"/>
          <w:bCs/>
          <w:sz w:val="24"/>
          <w:szCs w:val="24"/>
          <w:lang w:val="en-US"/>
        </w:rPr>
        <w:t xml:space="preserve"> </w:t>
      </w:r>
      <w:r w:rsidR="004542F7" w:rsidRPr="00D20D65">
        <w:rPr>
          <w:rFonts w:ascii="Times New Roman" w:hAnsi="Times New Roman" w:cs="Times New Roman"/>
          <w:bCs/>
          <w:sz w:val="24"/>
          <w:szCs w:val="24"/>
          <w:lang w:val="en-US"/>
        </w:rPr>
        <w:t xml:space="preserve">D. </w:t>
      </w:r>
      <w:r w:rsidRPr="00D20D65">
        <w:rPr>
          <w:rFonts w:ascii="Times New Roman" w:hAnsi="Times New Roman" w:cs="Times New Roman"/>
          <w:bCs/>
          <w:sz w:val="24"/>
          <w:szCs w:val="24"/>
          <w:lang w:val="en-US"/>
        </w:rPr>
        <w:t>(1991)</w:t>
      </w:r>
      <w:r w:rsidR="00D5150E" w:rsidRPr="00D20D65">
        <w:rPr>
          <w:rFonts w:ascii="Times New Roman" w:hAnsi="Times New Roman" w:cs="Times New Roman"/>
          <w:bCs/>
          <w:sz w:val="24"/>
          <w:szCs w:val="24"/>
          <w:lang w:val="en-US"/>
        </w:rPr>
        <w:t xml:space="preserve"> </w:t>
      </w:r>
      <w:r w:rsidRPr="00D20D65">
        <w:rPr>
          <w:rFonts w:ascii="Times New Roman" w:hAnsi="Times New Roman" w:cs="Times New Roman"/>
          <w:bCs/>
          <w:sz w:val="24"/>
          <w:szCs w:val="24"/>
          <w:lang w:val="en-US"/>
        </w:rPr>
        <w:t xml:space="preserve">Marine Fish culture in the Caribbean region. </w:t>
      </w:r>
      <w:r w:rsidRPr="00D20D65">
        <w:rPr>
          <w:rFonts w:ascii="Times New Roman" w:hAnsi="Times New Roman" w:cs="Times New Roman"/>
          <w:bCs/>
          <w:i/>
          <w:sz w:val="24"/>
          <w:szCs w:val="24"/>
          <w:lang w:val="en-US"/>
        </w:rPr>
        <w:t>World Aquaculture</w:t>
      </w:r>
      <w:r w:rsidR="000E11C6" w:rsidRPr="00D20D65">
        <w:rPr>
          <w:rFonts w:ascii="Times New Roman" w:hAnsi="Times New Roman" w:cs="Times New Roman"/>
          <w:bCs/>
          <w:sz w:val="24"/>
          <w:szCs w:val="24"/>
          <w:lang w:val="en-US"/>
        </w:rPr>
        <w:t xml:space="preserve">, </w:t>
      </w:r>
      <w:r w:rsidRPr="00D20D65">
        <w:rPr>
          <w:rFonts w:ascii="Times New Roman" w:hAnsi="Times New Roman" w:cs="Times New Roman"/>
          <w:bCs/>
          <w:i/>
          <w:sz w:val="24"/>
          <w:szCs w:val="24"/>
          <w:lang w:val="en-US"/>
        </w:rPr>
        <w:t>22</w:t>
      </w:r>
      <w:r w:rsidR="0092093F" w:rsidRPr="00D20D65">
        <w:rPr>
          <w:rFonts w:ascii="Times New Roman" w:hAnsi="Times New Roman" w:cs="Times New Roman"/>
          <w:bCs/>
          <w:sz w:val="24"/>
          <w:szCs w:val="24"/>
          <w:lang w:val="en-US"/>
        </w:rPr>
        <w:t>,</w:t>
      </w:r>
      <w:r w:rsidRPr="00D20D65">
        <w:rPr>
          <w:rFonts w:ascii="Times New Roman" w:hAnsi="Times New Roman" w:cs="Times New Roman"/>
          <w:bCs/>
          <w:sz w:val="24"/>
          <w:szCs w:val="24"/>
          <w:lang w:val="en-US"/>
        </w:rPr>
        <w:t>10-27</w:t>
      </w:r>
    </w:p>
    <w:p w:rsidR="00C9049F" w:rsidRPr="00914A7F" w:rsidRDefault="00DB0183" w:rsidP="006B31F4">
      <w:pPr>
        <w:spacing w:after="0" w:line="360" w:lineRule="auto"/>
        <w:ind w:left="851" w:hanging="851"/>
        <w:jc w:val="both"/>
        <w:rPr>
          <w:rFonts w:ascii="Times New Roman" w:hAnsi="Times New Roman" w:cs="Times New Roman"/>
          <w:sz w:val="24"/>
          <w:szCs w:val="24"/>
        </w:rPr>
      </w:pPr>
      <w:r w:rsidRPr="00D20D65">
        <w:rPr>
          <w:rFonts w:ascii="Times New Roman" w:hAnsi="Times New Roman" w:cs="Times New Roman"/>
          <w:sz w:val="24"/>
          <w:szCs w:val="24"/>
          <w:lang w:val="en-US"/>
        </w:rPr>
        <w:t>Tucker, J.</w:t>
      </w:r>
      <w:r w:rsidR="004B3EA7" w:rsidRPr="00D20D65">
        <w:rPr>
          <w:rFonts w:ascii="Times New Roman" w:hAnsi="Times New Roman" w:cs="Times New Roman"/>
          <w:sz w:val="24"/>
          <w:szCs w:val="24"/>
          <w:lang w:val="en-US"/>
        </w:rPr>
        <w:t xml:space="preserve"> </w:t>
      </w:r>
      <w:r w:rsidRPr="00D20D65">
        <w:rPr>
          <w:rFonts w:ascii="Times New Roman" w:hAnsi="Times New Roman" w:cs="Times New Roman"/>
          <w:sz w:val="24"/>
          <w:szCs w:val="24"/>
          <w:lang w:val="en-US"/>
        </w:rPr>
        <w:t xml:space="preserve">R. </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2001</w:t>
      </w:r>
      <w:r w:rsidR="004542F7"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Aquaculture </w:t>
      </w:r>
      <w:proofErr w:type="spellStart"/>
      <w:r w:rsidR="000E11C6" w:rsidRPr="00D20D65">
        <w:rPr>
          <w:rFonts w:ascii="Times New Roman" w:hAnsi="Times New Roman" w:cs="Times New Roman"/>
          <w:sz w:val="24"/>
          <w:szCs w:val="24"/>
          <w:lang w:val="en-US"/>
        </w:rPr>
        <w:t>snook</w:t>
      </w:r>
      <w:proofErr w:type="spellEnd"/>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Proceeding of the World Aquaculture</w:t>
      </w:r>
      <w:r w:rsidR="003B20FF" w:rsidRPr="00D20D65">
        <w:rPr>
          <w:rFonts w:ascii="Times New Roman" w:hAnsi="Times New Roman" w:cs="Times New Roman"/>
          <w:sz w:val="24"/>
          <w:szCs w:val="24"/>
          <w:lang w:val="en-US"/>
        </w:rPr>
        <w:t>.</w:t>
      </w:r>
      <w:r w:rsidRPr="00D20D65">
        <w:rPr>
          <w:rFonts w:ascii="Times New Roman" w:hAnsi="Times New Roman" w:cs="Times New Roman"/>
          <w:sz w:val="24"/>
          <w:szCs w:val="24"/>
          <w:lang w:val="en-US"/>
        </w:rPr>
        <w:t xml:space="preserve"> </w:t>
      </w:r>
      <w:r w:rsidRPr="00D20D65">
        <w:rPr>
          <w:rFonts w:ascii="Times New Roman" w:hAnsi="Times New Roman" w:cs="Times New Roman"/>
          <w:i/>
          <w:sz w:val="24"/>
          <w:szCs w:val="24"/>
          <w:lang w:val="en-US"/>
        </w:rPr>
        <w:t>Symposyum</w:t>
      </w:r>
      <w:r w:rsidR="003B20FF" w:rsidRPr="00D20D65">
        <w:rPr>
          <w:rFonts w:ascii="Times New Roman" w:hAnsi="Times New Roman" w:cs="Times New Roman"/>
          <w:sz w:val="24"/>
          <w:szCs w:val="24"/>
        </w:rPr>
        <w:t>,</w:t>
      </w:r>
      <w:r w:rsidRPr="00D20D65">
        <w:rPr>
          <w:rFonts w:ascii="Times New Roman" w:hAnsi="Times New Roman" w:cs="Times New Roman"/>
          <w:sz w:val="24"/>
          <w:szCs w:val="24"/>
        </w:rPr>
        <w:t xml:space="preserve"> 549</w:t>
      </w:r>
      <w:r w:rsidR="004B3EA7" w:rsidRPr="00D20D65">
        <w:rPr>
          <w:rFonts w:ascii="Times New Roman" w:hAnsi="Times New Roman" w:cs="Times New Roman"/>
          <w:sz w:val="24"/>
          <w:szCs w:val="24"/>
        </w:rPr>
        <w:t>.</w:t>
      </w:r>
      <w:r w:rsidR="00C9049F" w:rsidRPr="00914A7F">
        <w:rPr>
          <w:rFonts w:ascii="Times New Roman" w:hAnsi="Times New Roman" w:cs="Times New Roman"/>
          <w:sz w:val="24"/>
          <w:szCs w:val="24"/>
        </w:rPr>
        <w:t xml:space="preserve"> </w:t>
      </w:r>
    </w:p>
    <w:p w:rsidR="001923CF" w:rsidRPr="00914A7F" w:rsidRDefault="001923CF">
      <w:pPr>
        <w:spacing w:after="0" w:line="360" w:lineRule="auto"/>
        <w:jc w:val="both"/>
        <w:rPr>
          <w:rFonts w:ascii="Times New Roman" w:hAnsi="Times New Roman" w:cs="Times New Roman"/>
        </w:rPr>
      </w:pPr>
      <w:bookmarkStart w:id="1" w:name="_GoBack"/>
      <w:bookmarkEnd w:id="1"/>
    </w:p>
    <w:sectPr w:rsidR="001923CF" w:rsidRPr="00914A7F" w:rsidSect="006B31F4">
      <w:headerReference w:type="default"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1AB" w:rsidRDefault="00A221AB" w:rsidP="00902875">
      <w:pPr>
        <w:spacing w:after="0" w:line="240" w:lineRule="auto"/>
      </w:pPr>
      <w:r>
        <w:separator/>
      </w:r>
    </w:p>
  </w:endnote>
  <w:endnote w:type="continuationSeparator" w:id="0">
    <w:p w:rsidR="00A221AB" w:rsidRDefault="00A221AB" w:rsidP="0090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F4" w:rsidRDefault="006B31F4" w:rsidP="006B31F4">
    <w:pPr>
      <w:pStyle w:val="Piedepgina"/>
      <w:jc w:val="center"/>
    </w:pPr>
    <w:r w:rsidRPr="00F35052">
      <w:rPr>
        <w:rFonts w:cs="Calibri"/>
        <w:b/>
      </w:rPr>
      <w:t xml:space="preserve">Vol. 7, Núm. 13                   </w:t>
    </w:r>
    <w:r>
      <w:rPr>
        <w:rFonts w:cs="Calibri"/>
        <w:b/>
      </w:rPr>
      <w:t>Julio - Diciembre</w:t>
    </w:r>
    <w:r w:rsidRPr="00F35052">
      <w:rPr>
        <w:rFonts w:cs="Calibri"/>
        <w:b/>
      </w:rPr>
      <w:t xml:space="preserve"> 2018                   DOI:</w:t>
    </w:r>
    <w:r w:rsidR="008C3A9F">
      <w:rPr>
        <w:rFonts w:cs="Calibri"/>
        <w:b/>
      </w:rPr>
      <w:t xml:space="preserve"> </w:t>
    </w:r>
    <w:hyperlink r:id="rId1" w:history="1">
      <w:r w:rsidR="008C3A9F" w:rsidRPr="008C3A9F">
        <w:rPr>
          <w:rFonts w:cs="Calibri"/>
          <w:b/>
        </w:rPr>
        <w:t>10.23913/</w:t>
      </w:r>
      <w:proofErr w:type="gramStart"/>
      <w:r w:rsidR="008C3A9F" w:rsidRPr="008C3A9F">
        <w:rPr>
          <w:rFonts w:cs="Calibri"/>
          <w:b/>
        </w:rPr>
        <w:t>ciba.v</w:t>
      </w:r>
      <w:proofErr w:type="gramEnd"/>
      <w:r w:rsidR="008C3A9F" w:rsidRPr="008C3A9F">
        <w:rPr>
          <w:rFonts w:cs="Calibri"/>
          <w:b/>
        </w:rPr>
        <w:t>7i14.77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1AB" w:rsidRDefault="00A221AB" w:rsidP="00902875">
      <w:pPr>
        <w:spacing w:after="0" w:line="240" w:lineRule="auto"/>
      </w:pPr>
      <w:r>
        <w:separator/>
      </w:r>
    </w:p>
  </w:footnote>
  <w:footnote w:type="continuationSeparator" w:id="0">
    <w:p w:rsidR="00A221AB" w:rsidRDefault="00A221AB" w:rsidP="00902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F4" w:rsidRDefault="006B31F4" w:rsidP="006B31F4">
    <w:pPr>
      <w:pStyle w:val="Encabezado"/>
      <w:jc w:val="center"/>
    </w:pPr>
    <w:r>
      <w:rPr>
        <w:noProof/>
      </w:rPr>
      <w:drawing>
        <wp:inline distT="0" distB="0" distL="0" distR="0">
          <wp:extent cx="5610225" cy="676275"/>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45999"/>
    <w:multiLevelType w:val="hybridMultilevel"/>
    <w:tmpl w:val="099C2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0183"/>
    <w:rsid w:val="00015F15"/>
    <w:rsid w:val="000175A5"/>
    <w:rsid w:val="00022D8D"/>
    <w:rsid w:val="000500D9"/>
    <w:rsid w:val="00067F85"/>
    <w:rsid w:val="000867E3"/>
    <w:rsid w:val="00090EA9"/>
    <w:rsid w:val="00097CFC"/>
    <w:rsid w:val="000B0F90"/>
    <w:rsid w:val="000C5695"/>
    <w:rsid w:val="000E11C6"/>
    <w:rsid w:val="000F6058"/>
    <w:rsid w:val="001058E5"/>
    <w:rsid w:val="001124BB"/>
    <w:rsid w:val="001158ED"/>
    <w:rsid w:val="00131348"/>
    <w:rsid w:val="00136B9B"/>
    <w:rsid w:val="0014212A"/>
    <w:rsid w:val="00155224"/>
    <w:rsid w:val="00161A0D"/>
    <w:rsid w:val="0016700A"/>
    <w:rsid w:val="001709CF"/>
    <w:rsid w:val="00173C80"/>
    <w:rsid w:val="00184525"/>
    <w:rsid w:val="0018639D"/>
    <w:rsid w:val="001923CF"/>
    <w:rsid w:val="00194692"/>
    <w:rsid w:val="001A378D"/>
    <w:rsid w:val="001A6446"/>
    <w:rsid w:val="001C01E3"/>
    <w:rsid w:val="001C5CDB"/>
    <w:rsid w:val="001D4E25"/>
    <w:rsid w:val="001E381C"/>
    <w:rsid w:val="002144A6"/>
    <w:rsid w:val="00216D81"/>
    <w:rsid w:val="00232263"/>
    <w:rsid w:val="00240275"/>
    <w:rsid w:val="00245ADE"/>
    <w:rsid w:val="00251E14"/>
    <w:rsid w:val="00253416"/>
    <w:rsid w:val="0026338C"/>
    <w:rsid w:val="0026344C"/>
    <w:rsid w:val="002803B5"/>
    <w:rsid w:val="002861E6"/>
    <w:rsid w:val="002870C3"/>
    <w:rsid w:val="002900A6"/>
    <w:rsid w:val="002B7F05"/>
    <w:rsid w:val="002C1B69"/>
    <w:rsid w:val="002C3370"/>
    <w:rsid w:val="002D4B13"/>
    <w:rsid w:val="002F54B3"/>
    <w:rsid w:val="00302137"/>
    <w:rsid w:val="00307D67"/>
    <w:rsid w:val="003353F4"/>
    <w:rsid w:val="00340220"/>
    <w:rsid w:val="003439FE"/>
    <w:rsid w:val="00361561"/>
    <w:rsid w:val="00363F4F"/>
    <w:rsid w:val="003665FE"/>
    <w:rsid w:val="00376388"/>
    <w:rsid w:val="00384A04"/>
    <w:rsid w:val="00390FFB"/>
    <w:rsid w:val="00391164"/>
    <w:rsid w:val="00392248"/>
    <w:rsid w:val="00397B07"/>
    <w:rsid w:val="003B09A0"/>
    <w:rsid w:val="003B0B45"/>
    <w:rsid w:val="003B20FF"/>
    <w:rsid w:val="003B35A2"/>
    <w:rsid w:val="003B4BDF"/>
    <w:rsid w:val="003C1D95"/>
    <w:rsid w:val="003C1EDA"/>
    <w:rsid w:val="003C692C"/>
    <w:rsid w:val="003E6595"/>
    <w:rsid w:val="003E7BB7"/>
    <w:rsid w:val="0040365A"/>
    <w:rsid w:val="00403D38"/>
    <w:rsid w:val="004224B6"/>
    <w:rsid w:val="00423952"/>
    <w:rsid w:val="004261E9"/>
    <w:rsid w:val="0044577D"/>
    <w:rsid w:val="00453DEF"/>
    <w:rsid w:val="004542F7"/>
    <w:rsid w:val="00454A9B"/>
    <w:rsid w:val="00462DAC"/>
    <w:rsid w:val="00462EDD"/>
    <w:rsid w:val="004676EB"/>
    <w:rsid w:val="0047071F"/>
    <w:rsid w:val="00475B2C"/>
    <w:rsid w:val="004A09EF"/>
    <w:rsid w:val="004B291C"/>
    <w:rsid w:val="004B3EA7"/>
    <w:rsid w:val="004D137C"/>
    <w:rsid w:val="004D2161"/>
    <w:rsid w:val="004D759D"/>
    <w:rsid w:val="004E03A6"/>
    <w:rsid w:val="004E2E32"/>
    <w:rsid w:val="004E78D1"/>
    <w:rsid w:val="004F3EF9"/>
    <w:rsid w:val="004F4D06"/>
    <w:rsid w:val="005056F7"/>
    <w:rsid w:val="00510737"/>
    <w:rsid w:val="005211D2"/>
    <w:rsid w:val="0053719F"/>
    <w:rsid w:val="00540409"/>
    <w:rsid w:val="00564B44"/>
    <w:rsid w:val="00570506"/>
    <w:rsid w:val="005A23BD"/>
    <w:rsid w:val="005B1608"/>
    <w:rsid w:val="005D1978"/>
    <w:rsid w:val="005D58F5"/>
    <w:rsid w:val="005D5FBA"/>
    <w:rsid w:val="006061B8"/>
    <w:rsid w:val="00623C56"/>
    <w:rsid w:val="006352DB"/>
    <w:rsid w:val="006545C9"/>
    <w:rsid w:val="00657ADB"/>
    <w:rsid w:val="0066544A"/>
    <w:rsid w:val="006671BA"/>
    <w:rsid w:val="00682B54"/>
    <w:rsid w:val="0068759E"/>
    <w:rsid w:val="006960D5"/>
    <w:rsid w:val="006B31F4"/>
    <w:rsid w:val="006B6AAD"/>
    <w:rsid w:val="006B7AD5"/>
    <w:rsid w:val="007170D7"/>
    <w:rsid w:val="007229C0"/>
    <w:rsid w:val="00730C4D"/>
    <w:rsid w:val="00733929"/>
    <w:rsid w:val="00740A00"/>
    <w:rsid w:val="007549FD"/>
    <w:rsid w:val="0076065C"/>
    <w:rsid w:val="0078280B"/>
    <w:rsid w:val="007850A3"/>
    <w:rsid w:val="007A0C4D"/>
    <w:rsid w:val="007A5882"/>
    <w:rsid w:val="007C2FBA"/>
    <w:rsid w:val="007D1C07"/>
    <w:rsid w:val="007E0CDE"/>
    <w:rsid w:val="00806459"/>
    <w:rsid w:val="008168F4"/>
    <w:rsid w:val="00824211"/>
    <w:rsid w:val="00881365"/>
    <w:rsid w:val="00881690"/>
    <w:rsid w:val="00894DB2"/>
    <w:rsid w:val="008B6399"/>
    <w:rsid w:val="008B6676"/>
    <w:rsid w:val="008B6E5D"/>
    <w:rsid w:val="008C3A9F"/>
    <w:rsid w:val="008D55F3"/>
    <w:rsid w:val="00902875"/>
    <w:rsid w:val="00906646"/>
    <w:rsid w:val="00914A7F"/>
    <w:rsid w:val="00916DBD"/>
    <w:rsid w:val="009201F0"/>
    <w:rsid w:val="0092093F"/>
    <w:rsid w:val="00936109"/>
    <w:rsid w:val="0094075F"/>
    <w:rsid w:val="00953022"/>
    <w:rsid w:val="00981CD7"/>
    <w:rsid w:val="009946B2"/>
    <w:rsid w:val="009C5689"/>
    <w:rsid w:val="009D2334"/>
    <w:rsid w:val="009D7AB9"/>
    <w:rsid w:val="009E15E7"/>
    <w:rsid w:val="009E1EDE"/>
    <w:rsid w:val="009E763F"/>
    <w:rsid w:val="009F3BE8"/>
    <w:rsid w:val="00A14E97"/>
    <w:rsid w:val="00A221AB"/>
    <w:rsid w:val="00A256D1"/>
    <w:rsid w:val="00A259D1"/>
    <w:rsid w:val="00A355CD"/>
    <w:rsid w:val="00A442DE"/>
    <w:rsid w:val="00A44F17"/>
    <w:rsid w:val="00A7329E"/>
    <w:rsid w:val="00A84738"/>
    <w:rsid w:val="00AA7797"/>
    <w:rsid w:val="00AB1D3B"/>
    <w:rsid w:val="00AB30D2"/>
    <w:rsid w:val="00AB65C9"/>
    <w:rsid w:val="00AB6F1F"/>
    <w:rsid w:val="00AE2A64"/>
    <w:rsid w:val="00AF46A1"/>
    <w:rsid w:val="00AF68E0"/>
    <w:rsid w:val="00B1414E"/>
    <w:rsid w:val="00B249FB"/>
    <w:rsid w:val="00B3170B"/>
    <w:rsid w:val="00B32A25"/>
    <w:rsid w:val="00B50CDE"/>
    <w:rsid w:val="00B54A43"/>
    <w:rsid w:val="00B61659"/>
    <w:rsid w:val="00B62D62"/>
    <w:rsid w:val="00B64B6E"/>
    <w:rsid w:val="00B90FF3"/>
    <w:rsid w:val="00B927F6"/>
    <w:rsid w:val="00B95F74"/>
    <w:rsid w:val="00BA6103"/>
    <w:rsid w:val="00BB799A"/>
    <w:rsid w:val="00BC6FCF"/>
    <w:rsid w:val="00BE4C72"/>
    <w:rsid w:val="00BF1707"/>
    <w:rsid w:val="00BF4D58"/>
    <w:rsid w:val="00BF5139"/>
    <w:rsid w:val="00C22A6E"/>
    <w:rsid w:val="00C24DF1"/>
    <w:rsid w:val="00C26A13"/>
    <w:rsid w:val="00C33E95"/>
    <w:rsid w:val="00C41A3E"/>
    <w:rsid w:val="00C45942"/>
    <w:rsid w:val="00C606A0"/>
    <w:rsid w:val="00C74FEF"/>
    <w:rsid w:val="00C856AB"/>
    <w:rsid w:val="00C9049F"/>
    <w:rsid w:val="00C91A01"/>
    <w:rsid w:val="00CB7F24"/>
    <w:rsid w:val="00CE2515"/>
    <w:rsid w:val="00D20066"/>
    <w:rsid w:val="00D20D65"/>
    <w:rsid w:val="00D263DD"/>
    <w:rsid w:val="00D36518"/>
    <w:rsid w:val="00D372BD"/>
    <w:rsid w:val="00D40EC7"/>
    <w:rsid w:val="00D51168"/>
    <w:rsid w:val="00D5150E"/>
    <w:rsid w:val="00D63A10"/>
    <w:rsid w:val="00D70892"/>
    <w:rsid w:val="00D81ACC"/>
    <w:rsid w:val="00D9628D"/>
    <w:rsid w:val="00D971D2"/>
    <w:rsid w:val="00DA21B0"/>
    <w:rsid w:val="00DA7AC3"/>
    <w:rsid w:val="00DB0183"/>
    <w:rsid w:val="00DB14F4"/>
    <w:rsid w:val="00DC67FF"/>
    <w:rsid w:val="00DC6991"/>
    <w:rsid w:val="00DE241B"/>
    <w:rsid w:val="00DF06F6"/>
    <w:rsid w:val="00E03B2D"/>
    <w:rsid w:val="00E04A46"/>
    <w:rsid w:val="00E168A9"/>
    <w:rsid w:val="00E2120A"/>
    <w:rsid w:val="00E25BFD"/>
    <w:rsid w:val="00E27D24"/>
    <w:rsid w:val="00E32B91"/>
    <w:rsid w:val="00E3450E"/>
    <w:rsid w:val="00E425C0"/>
    <w:rsid w:val="00E471E9"/>
    <w:rsid w:val="00E62954"/>
    <w:rsid w:val="00E64F1B"/>
    <w:rsid w:val="00E820AC"/>
    <w:rsid w:val="00EB0C54"/>
    <w:rsid w:val="00ED709D"/>
    <w:rsid w:val="00EE0883"/>
    <w:rsid w:val="00EE0EC1"/>
    <w:rsid w:val="00F03072"/>
    <w:rsid w:val="00F15678"/>
    <w:rsid w:val="00F51C07"/>
    <w:rsid w:val="00FC0139"/>
    <w:rsid w:val="00FC1712"/>
    <w:rsid w:val="00FC18D3"/>
    <w:rsid w:val="00FC2AB4"/>
    <w:rsid w:val="00FC423F"/>
    <w:rsid w:val="00FC6934"/>
    <w:rsid w:val="00FD76B7"/>
    <w:rsid w:val="00FF6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3A2DC6"/>
  <w15:docId w15:val="{8696F3A2-A64E-4383-B26E-FD595FE9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18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B0183"/>
    <w:pPr>
      <w:spacing w:after="0" w:line="240" w:lineRule="auto"/>
      <w:jc w:val="both"/>
    </w:pPr>
    <w:rPr>
      <w:rFonts w:ascii="Arial" w:eastAsia="Times New Roman" w:hAnsi="Arial" w:cs="Arial Unicode MS"/>
      <w:sz w:val="24"/>
      <w:szCs w:val="24"/>
    </w:rPr>
  </w:style>
  <w:style w:type="character" w:customStyle="1" w:styleId="TextoindependienteCar">
    <w:name w:val="Texto independiente Car"/>
    <w:basedOn w:val="Fuentedeprrafopredeter"/>
    <w:link w:val="Textoindependiente"/>
    <w:semiHidden/>
    <w:rsid w:val="00DB0183"/>
    <w:rPr>
      <w:rFonts w:ascii="Arial" w:eastAsia="Times New Roman" w:hAnsi="Arial" w:cs="Arial Unicode MS"/>
      <w:sz w:val="24"/>
      <w:szCs w:val="24"/>
      <w:lang w:eastAsia="es-MX"/>
    </w:rPr>
  </w:style>
  <w:style w:type="paragraph" w:styleId="Sinespaciado">
    <w:name w:val="No Spacing"/>
    <w:uiPriority w:val="1"/>
    <w:qFormat/>
    <w:rsid w:val="00DB0183"/>
    <w:pPr>
      <w:spacing w:after="0" w:line="240" w:lineRule="auto"/>
    </w:pPr>
    <w:rPr>
      <w:rFonts w:eastAsiaTheme="minorEastAsia"/>
      <w:lang w:eastAsia="es-MX"/>
    </w:rPr>
  </w:style>
  <w:style w:type="table" w:styleId="Sombreadoclaro">
    <w:name w:val="Light Shading"/>
    <w:basedOn w:val="Tablanormal"/>
    <w:uiPriority w:val="60"/>
    <w:rsid w:val="00DB0183"/>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DB0183"/>
    <w:rPr>
      <w:color w:val="0000FF" w:themeColor="hyperlink"/>
      <w:u w:val="single"/>
    </w:rPr>
  </w:style>
  <w:style w:type="paragraph" w:styleId="Textodeglobo">
    <w:name w:val="Balloon Text"/>
    <w:basedOn w:val="Normal"/>
    <w:link w:val="TextodegloboCar"/>
    <w:uiPriority w:val="99"/>
    <w:semiHidden/>
    <w:unhideWhenUsed/>
    <w:rsid w:val="00DB01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183"/>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DB0183"/>
    <w:rPr>
      <w:sz w:val="16"/>
      <w:szCs w:val="16"/>
    </w:rPr>
  </w:style>
  <w:style w:type="paragraph" w:styleId="Textocomentario">
    <w:name w:val="annotation text"/>
    <w:basedOn w:val="Normal"/>
    <w:link w:val="TextocomentarioCar"/>
    <w:uiPriority w:val="99"/>
    <w:unhideWhenUsed/>
    <w:rsid w:val="00DB0183"/>
    <w:pPr>
      <w:spacing w:line="240" w:lineRule="auto"/>
    </w:pPr>
    <w:rPr>
      <w:sz w:val="20"/>
      <w:szCs w:val="20"/>
    </w:rPr>
  </w:style>
  <w:style w:type="character" w:customStyle="1" w:styleId="TextocomentarioCar">
    <w:name w:val="Texto comentario Car"/>
    <w:basedOn w:val="Fuentedeprrafopredeter"/>
    <w:link w:val="Textocomentario"/>
    <w:uiPriority w:val="99"/>
    <w:rsid w:val="00DB0183"/>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B0183"/>
    <w:rPr>
      <w:b/>
      <w:bCs/>
    </w:rPr>
  </w:style>
  <w:style w:type="character" w:customStyle="1" w:styleId="AsuntodelcomentarioCar">
    <w:name w:val="Asunto del comentario Car"/>
    <w:basedOn w:val="TextocomentarioCar"/>
    <w:link w:val="Asuntodelcomentario"/>
    <w:uiPriority w:val="99"/>
    <w:semiHidden/>
    <w:rsid w:val="00DB0183"/>
    <w:rPr>
      <w:rFonts w:eastAsiaTheme="minorEastAsia"/>
      <w:b/>
      <w:bCs/>
      <w:sz w:val="20"/>
      <w:szCs w:val="20"/>
      <w:lang w:eastAsia="es-MX"/>
    </w:rPr>
  </w:style>
  <w:style w:type="paragraph" w:styleId="Revisin">
    <w:name w:val="Revision"/>
    <w:hidden/>
    <w:uiPriority w:val="99"/>
    <w:semiHidden/>
    <w:rsid w:val="00DB0183"/>
    <w:pPr>
      <w:spacing w:after="0" w:line="240" w:lineRule="auto"/>
    </w:pPr>
    <w:rPr>
      <w:rFonts w:eastAsiaTheme="minorEastAsia"/>
      <w:lang w:eastAsia="es-MX"/>
    </w:rPr>
  </w:style>
  <w:style w:type="character" w:styleId="CitaHTML">
    <w:name w:val="HTML Cite"/>
    <w:basedOn w:val="Fuentedeprrafopredeter"/>
    <w:uiPriority w:val="99"/>
    <w:semiHidden/>
    <w:unhideWhenUsed/>
    <w:rsid w:val="00FD76B7"/>
    <w:rPr>
      <w:i w:val="0"/>
      <w:iCs w:val="0"/>
      <w:color w:val="006D21"/>
    </w:rPr>
  </w:style>
  <w:style w:type="character" w:styleId="Textoennegrita">
    <w:name w:val="Strong"/>
    <w:basedOn w:val="Fuentedeprrafopredeter"/>
    <w:uiPriority w:val="22"/>
    <w:qFormat/>
    <w:rsid w:val="00FD76B7"/>
    <w:rPr>
      <w:b/>
      <w:bCs/>
    </w:rPr>
  </w:style>
  <w:style w:type="paragraph" w:styleId="Textonotapie">
    <w:name w:val="footnote text"/>
    <w:basedOn w:val="Normal"/>
    <w:link w:val="TextonotapieCar"/>
    <w:uiPriority w:val="99"/>
    <w:semiHidden/>
    <w:unhideWhenUsed/>
    <w:rsid w:val="009028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875"/>
    <w:rPr>
      <w:rFonts w:eastAsiaTheme="minorEastAsia"/>
      <w:sz w:val="20"/>
      <w:szCs w:val="20"/>
      <w:lang w:eastAsia="es-MX"/>
    </w:rPr>
  </w:style>
  <w:style w:type="character" w:styleId="Refdenotaalpie">
    <w:name w:val="footnote reference"/>
    <w:basedOn w:val="Fuentedeprrafopredeter"/>
    <w:uiPriority w:val="99"/>
    <w:semiHidden/>
    <w:unhideWhenUsed/>
    <w:rsid w:val="00902875"/>
    <w:rPr>
      <w:vertAlign w:val="superscript"/>
    </w:rPr>
  </w:style>
  <w:style w:type="character" w:customStyle="1" w:styleId="Mencinsinresolver1">
    <w:name w:val="Mención sin resolver1"/>
    <w:basedOn w:val="Fuentedeprrafopredeter"/>
    <w:uiPriority w:val="99"/>
    <w:semiHidden/>
    <w:unhideWhenUsed/>
    <w:rsid w:val="006B31F4"/>
    <w:rPr>
      <w:color w:val="605E5C"/>
      <w:shd w:val="clear" w:color="auto" w:fill="E1DFDD"/>
    </w:rPr>
  </w:style>
  <w:style w:type="paragraph" w:styleId="Encabezado">
    <w:name w:val="header"/>
    <w:basedOn w:val="Normal"/>
    <w:link w:val="EncabezadoCar"/>
    <w:uiPriority w:val="99"/>
    <w:unhideWhenUsed/>
    <w:rsid w:val="006B31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1F4"/>
    <w:rPr>
      <w:rFonts w:eastAsiaTheme="minorEastAsia"/>
      <w:lang w:eastAsia="es-MX"/>
    </w:rPr>
  </w:style>
  <w:style w:type="paragraph" w:styleId="Piedepgina">
    <w:name w:val="footer"/>
    <w:basedOn w:val="Normal"/>
    <w:link w:val="PiedepginaCar"/>
    <w:uiPriority w:val="99"/>
    <w:unhideWhenUsed/>
    <w:rsid w:val="006B31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1F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romar@prodigy.net.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7i14.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418E-2A37-4101-9745-2C0E1092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3487</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Zarza Meza Eduardo Alfredo</dc:creator>
  <cp:lastModifiedBy>Naira Niktè Santillan</cp:lastModifiedBy>
  <cp:revision>6</cp:revision>
  <dcterms:created xsi:type="dcterms:W3CDTF">2018-07-21T02:33:00Z</dcterms:created>
  <dcterms:modified xsi:type="dcterms:W3CDTF">2018-07-24T17:13:00Z</dcterms:modified>
</cp:coreProperties>
</file>